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16B5" w14:textId="77777777" w:rsidR="002D26D1" w:rsidRPr="0091629F" w:rsidRDefault="004E4E68" w:rsidP="002D26D1">
      <w:pPr>
        <w:jc w:val="both"/>
        <w:rPr>
          <w:b/>
          <w:lang w:val="et-EE"/>
        </w:rPr>
      </w:pPr>
      <w:r w:rsidRPr="0091629F">
        <w:rPr>
          <w:b/>
          <w:lang w:val="et-EE"/>
        </w:rPr>
        <w:t>RÄPINA AIANDUSKOOL</w:t>
      </w:r>
    </w:p>
    <w:p w14:paraId="580EB20D" w14:textId="373FF24A" w:rsidR="002D26D1" w:rsidRPr="0091629F" w:rsidRDefault="002D26D1" w:rsidP="002D26D1">
      <w:pPr>
        <w:jc w:val="both"/>
        <w:rPr>
          <w:b/>
          <w:lang w:val="et-EE"/>
        </w:rPr>
      </w:pPr>
      <w:r w:rsidRPr="0091629F">
        <w:rPr>
          <w:b/>
          <w:lang w:val="et-EE"/>
        </w:rPr>
        <w:t>E-por</w:t>
      </w:r>
      <w:r w:rsidR="00467653">
        <w:rPr>
          <w:b/>
          <w:lang w:val="et-EE"/>
        </w:rPr>
        <w:t xml:space="preserve">tfoolio koostamise juhend </w:t>
      </w:r>
      <w:proofErr w:type="spellStart"/>
      <w:r w:rsidR="00467653">
        <w:rPr>
          <w:b/>
          <w:lang w:val="et-EE"/>
        </w:rPr>
        <w:t>florist</w:t>
      </w:r>
      <w:proofErr w:type="spellEnd"/>
      <w:r w:rsidRPr="0091629F">
        <w:rPr>
          <w:b/>
          <w:lang w:val="et-EE"/>
        </w:rPr>
        <w:t>, EKR tase 4 kutse taotlemiseks</w:t>
      </w:r>
    </w:p>
    <w:p w14:paraId="672A6659" w14:textId="77777777" w:rsidR="002D26D1" w:rsidRPr="00DF3091" w:rsidRDefault="002D26D1" w:rsidP="002D26D1">
      <w:pPr>
        <w:jc w:val="both"/>
        <w:rPr>
          <w:lang w:val="et-EE"/>
        </w:rPr>
      </w:pPr>
    </w:p>
    <w:p w14:paraId="45D9F777" w14:textId="77777777" w:rsidR="004E4E68" w:rsidRPr="002D26D1" w:rsidRDefault="004E4E68" w:rsidP="002D26D1">
      <w:pPr>
        <w:jc w:val="both"/>
        <w:rPr>
          <w:b/>
          <w:lang w:val="et-EE"/>
        </w:rPr>
      </w:pPr>
      <w:r w:rsidRPr="002D26D1">
        <w:rPr>
          <w:b/>
          <w:lang w:val="et-EE"/>
        </w:rPr>
        <w:t>1. Üldosa</w:t>
      </w:r>
    </w:p>
    <w:p w14:paraId="350EA3CD" w14:textId="2FAC8F66" w:rsidR="00C31A27" w:rsidRPr="00DF3091" w:rsidRDefault="002D26D1" w:rsidP="002D26D1">
      <w:pPr>
        <w:jc w:val="both"/>
        <w:rPr>
          <w:lang w:val="et-EE"/>
        </w:rPr>
      </w:pPr>
      <w:r>
        <w:rPr>
          <w:lang w:val="et-EE"/>
        </w:rPr>
        <w:t>E-p</w:t>
      </w:r>
      <w:r w:rsidR="00467653">
        <w:rPr>
          <w:lang w:val="et-EE"/>
        </w:rPr>
        <w:t xml:space="preserve">ortfoolio koostatakse </w:t>
      </w:r>
      <w:proofErr w:type="spellStart"/>
      <w:r w:rsidR="00467653">
        <w:rPr>
          <w:lang w:val="et-EE"/>
        </w:rPr>
        <w:t>florist</w:t>
      </w:r>
      <w:proofErr w:type="spellEnd"/>
      <w:r w:rsidR="004E4E68" w:rsidRPr="00DF3091">
        <w:rPr>
          <w:lang w:val="et-EE"/>
        </w:rPr>
        <w:t xml:space="preserve">, tase 4 kutse taotlemisel hindamise esimeses etapis ühe hindamise osana. </w:t>
      </w:r>
    </w:p>
    <w:p w14:paraId="0A37501D" w14:textId="77777777" w:rsidR="002D26D1" w:rsidRDefault="002D26D1" w:rsidP="002D26D1">
      <w:pPr>
        <w:jc w:val="both"/>
        <w:rPr>
          <w:lang w:val="et-EE"/>
        </w:rPr>
      </w:pPr>
    </w:p>
    <w:p w14:paraId="2C073D90" w14:textId="06AA8FD7" w:rsidR="004E4E68" w:rsidRPr="00DF3091" w:rsidRDefault="002D26D1" w:rsidP="002D26D1">
      <w:pPr>
        <w:jc w:val="both"/>
        <w:rPr>
          <w:lang w:val="et-EE"/>
        </w:rPr>
      </w:pPr>
      <w:r>
        <w:rPr>
          <w:lang w:val="et-EE"/>
        </w:rPr>
        <w:t>E-p</w:t>
      </w:r>
      <w:r w:rsidR="00C31A27" w:rsidRPr="00DF3091">
        <w:rPr>
          <w:lang w:val="et-EE"/>
        </w:rPr>
        <w:t xml:space="preserve">ortfoolio on kogum kutse taotleja poolt loodud, valitud, järjestatud ning analüüsitud materjalidest, mis võimaldavad </w:t>
      </w:r>
      <w:proofErr w:type="spellStart"/>
      <w:r w:rsidR="00467653">
        <w:rPr>
          <w:lang w:val="et-EE"/>
        </w:rPr>
        <w:t>floristi</w:t>
      </w:r>
      <w:proofErr w:type="spellEnd"/>
      <w:r w:rsidR="00C31A27" w:rsidRPr="00DF3091">
        <w:rPr>
          <w:lang w:val="et-EE"/>
        </w:rPr>
        <w:t xml:space="preserve"> kompetentside tõendamist ja peegeldavad taotleja arengut. </w:t>
      </w:r>
    </w:p>
    <w:p w14:paraId="5DAB6C7B" w14:textId="77777777" w:rsidR="002D26D1" w:rsidRDefault="002D26D1" w:rsidP="002D26D1">
      <w:pPr>
        <w:jc w:val="both"/>
        <w:rPr>
          <w:lang w:val="et-EE"/>
        </w:rPr>
      </w:pPr>
    </w:p>
    <w:p w14:paraId="56AB7572" w14:textId="17C199B3" w:rsidR="002D26D1" w:rsidRDefault="002D26D1" w:rsidP="002D26D1">
      <w:pPr>
        <w:jc w:val="both"/>
        <w:rPr>
          <w:lang w:val="et-EE"/>
        </w:rPr>
      </w:pPr>
      <w:r>
        <w:rPr>
          <w:lang w:val="et-EE"/>
        </w:rPr>
        <w:t>E-p</w:t>
      </w:r>
      <w:r w:rsidR="00C31A27" w:rsidRPr="00DF3091">
        <w:rPr>
          <w:lang w:val="et-EE"/>
        </w:rPr>
        <w:t>ortfoolio koostamise eesmärgiks</w:t>
      </w:r>
      <w:r w:rsidR="004E4E68" w:rsidRPr="00DF3091">
        <w:rPr>
          <w:lang w:val="et-EE"/>
        </w:rPr>
        <w:t xml:space="preserve"> on tõendada </w:t>
      </w:r>
      <w:proofErr w:type="spellStart"/>
      <w:r w:rsidR="00BE0157">
        <w:rPr>
          <w:lang w:val="et-EE"/>
        </w:rPr>
        <w:t>floristi</w:t>
      </w:r>
      <w:proofErr w:type="spellEnd"/>
      <w:r>
        <w:rPr>
          <w:lang w:val="et-EE"/>
        </w:rPr>
        <w:t xml:space="preserve"> kutsestandardis esitatud kompetentside olemasolu. </w:t>
      </w:r>
    </w:p>
    <w:p w14:paraId="3B4C21C6" w14:textId="79864006" w:rsidR="004E4E68" w:rsidRPr="00DF3091" w:rsidRDefault="002D26D1" w:rsidP="002D26D1">
      <w:pPr>
        <w:jc w:val="both"/>
        <w:rPr>
          <w:lang w:val="et-EE"/>
        </w:rPr>
      </w:pPr>
      <w:r>
        <w:rPr>
          <w:lang w:val="et-EE"/>
        </w:rPr>
        <w:t>E-p</w:t>
      </w:r>
      <w:r w:rsidRPr="00DF3091">
        <w:rPr>
          <w:lang w:val="et-EE"/>
        </w:rPr>
        <w:t xml:space="preserve">ortfoolio avab hindajale kutse taotleja, tuues esitle taotleja väärtused ja kogemuse </w:t>
      </w:r>
      <w:proofErr w:type="spellStart"/>
      <w:r w:rsidR="00BE0157">
        <w:rPr>
          <w:lang w:val="et-EE"/>
        </w:rPr>
        <w:t>floristina</w:t>
      </w:r>
      <w:proofErr w:type="spellEnd"/>
      <w:r w:rsidR="00BE0157">
        <w:rPr>
          <w:lang w:val="et-EE"/>
        </w:rPr>
        <w:t xml:space="preserve">. </w:t>
      </w:r>
      <w:r>
        <w:rPr>
          <w:lang w:val="et-EE"/>
        </w:rPr>
        <w:t>E-portfoo</w:t>
      </w:r>
      <w:r w:rsidR="00BE0157">
        <w:rPr>
          <w:lang w:val="et-EE"/>
        </w:rPr>
        <w:t xml:space="preserve">lio koostamise aluseks on </w:t>
      </w:r>
      <w:proofErr w:type="spellStart"/>
      <w:r w:rsidR="00BE0157">
        <w:rPr>
          <w:lang w:val="et-EE"/>
        </w:rPr>
        <w:t>florist</w:t>
      </w:r>
      <w:proofErr w:type="spellEnd"/>
      <w:r>
        <w:rPr>
          <w:lang w:val="et-EE"/>
        </w:rPr>
        <w:t xml:space="preserve">, EKR tase 4 kutsestandard, mille vastavust peavad portfooliosse kogutud materjalid tõendama. </w:t>
      </w:r>
    </w:p>
    <w:p w14:paraId="02EB378F" w14:textId="77777777" w:rsidR="002D26D1" w:rsidRDefault="002D26D1" w:rsidP="002D26D1">
      <w:pPr>
        <w:jc w:val="both"/>
        <w:rPr>
          <w:lang w:val="et-EE"/>
        </w:rPr>
      </w:pPr>
    </w:p>
    <w:p w14:paraId="7DAB0565" w14:textId="77777777" w:rsidR="004E4E68" w:rsidRPr="00DF3091" w:rsidRDefault="002D26D1" w:rsidP="002D26D1">
      <w:pPr>
        <w:jc w:val="both"/>
        <w:rPr>
          <w:lang w:val="et-EE"/>
        </w:rPr>
      </w:pPr>
      <w:r>
        <w:rPr>
          <w:lang w:val="et-EE"/>
        </w:rPr>
        <w:t>E-p</w:t>
      </w:r>
      <w:r w:rsidR="0080662E" w:rsidRPr="00DF3091">
        <w:rPr>
          <w:lang w:val="et-EE"/>
        </w:rPr>
        <w:t xml:space="preserve">ortfoolio sisaldab: </w:t>
      </w:r>
    </w:p>
    <w:p w14:paraId="00C1CAE9" w14:textId="77777777" w:rsidR="0080662E" w:rsidRPr="00DF3091" w:rsidRDefault="0080662E" w:rsidP="0091629F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DF3091">
        <w:rPr>
          <w:lang w:val="et-EE"/>
        </w:rPr>
        <w:t>elulookirjeldust</w:t>
      </w:r>
      <w:r w:rsidR="008644AA">
        <w:rPr>
          <w:lang w:val="et-EE"/>
        </w:rPr>
        <w:t xml:space="preserve"> (CV)</w:t>
      </w:r>
      <w:r w:rsidRPr="00DF3091">
        <w:rPr>
          <w:lang w:val="et-EE"/>
        </w:rPr>
        <w:t>,</w:t>
      </w:r>
    </w:p>
    <w:p w14:paraId="604F271B" w14:textId="77777777" w:rsidR="0080662E" w:rsidRPr="00DF3091" w:rsidRDefault="00C31A27" w:rsidP="0091629F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DF3091">
        <w:rPr>
          <w:lang w:val="et-EE"/>
        </w:rPr>
        <w:t>kutse</w:t>
      </w:r>
      <w:r w:rsidR="0080662E" w:rsidRPr="00DF3091">
        <w:rPr>
          <w:lang w:val="et-EE"/>
        </w:rPr>
        <w:t>s</w:t>
      </w:r>
      <w:r w:rsidRPr="00DF3091">
        <w:rPr>
          <w:lang w:val="et-EE"/>
        </w:rPr>
        <w:t>tan</w:t>
      </w:r>
      <w:r w:rsidR="0080662E" w:rsidRPr="00DF3091">
        <w:rPr>
          <w:lang w:val="et-EE"/>
        </w:rPr>
        <w:t>dardipõhist eneseanalüüsi,</w:t>
      </w:r>
    </w:p>
    <w:p w14:paraId="6426EE01" w14:textId="77777777" w:rsidR="00C31A27" w:rsidRPr="002D26D1" w:rsidRDefault="0080662E" w:rsidP="0091629F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DF3091">
        <w:rPr>
          <w:lang w:val="et-EE"/>
        </w:rPr>
        <w:t>tõendusmaterjale.</w:t>
      </w:r>
    </w:p>
    <w:p w14:paraId="6A05A809" w14:textId="77777777" w:rsidR="002D26D1" w:rsidRDefault="002D26D1" w:rsidP="002D26D1">
      <w:pPr>
        <w:jc w:val="both"/>
        <w:rPr>
          <w:lang w:val="et-EE"/>
        </w:rPr>
      </w:pPr>
    </w:p>
    <w:p w14:paraId="50A483E7" w14:textId="77777777" w:rsidR="0080662E" w:rsidRPr="00DF3091" w:rsidRDefault="002D26D1" w:rsidP="002D26D1">
      <w:pPr>
        <w:jc w:val="both"/>
        <w:rPr>
          <w:lang w:val="et-EE"/>
        </w:rPr>
      </w:pPr>
      <w:r>
        <w:rPr>
          <w:lang w:val="et-EE"/>
        </w:rPr>
        <w:t>E-p</w:t>
      </w:r>
      <w:r w:rsidR="0080662E" w:rsidRPr="00DF3091">
        <w:rPr>
          <w:lang w:val="et-EE"/>
        </w:rPr>
        <w:t xml:space="preserve">ortfoolio on: </w:t>
      </w:r>
    </w:p>
    <w:p w14:paraId="5B2CAF54" w14:textId="77777777" w:rsidR="0080662E" w:rsidRPr="00DF3091" w:rsidRDefault="0080662E" w:rsidP="0091629F">
      <w:pPr>
        <w:pStyle w:val="Loendilik"/>
        <w:numPr>
          <w:ilvl w:val="0"/>
          <w:numId w:val="2"/>
        </w:numPr>
        <w:jc w:val="both"/>
        <w:rPr>
          <w:lang w:val="et-EE"/>
        </w:rPr>
      </w:pPr>
      <w:r w:rsidRPr="00DF3091">
        <w:rPr>
          <w:lang w:val="et-EE"/>
        </w:rPr>
        <w:t>S</w:t>
      </w:r>
      <w:r w:rsidR="002D26D1">
        <w:rPr>
          <w:lang w:val="et-EE"/>
        </w:rPr>
        <w:t>idus ja s</w:t>
      </w:r>
      <w:r w:rsidRPr="00DF3091">
        <w:rPr>
          <w:lang w:val="et-EE"/>
        </w:rPr>
        <w:t xml:space="preserve">truktureeritud – selles esitatavad materjalid on loogilises järjestuses ning moodustavad ühtse terviku. </w:t>
      </w:r>
    </w:p>
    <w:p w14:paraId="6755DF5A" w14:textId="5EA2591F" w:rsidR="0080662E" w:rsidRPr="00DF3091" w:rsidRDefault="1877EAD8" w:rsidP="1877EAD8">
      <w:pPr>
        <w:pStyle w:val="Loendilik"/>
        <w:numPr>
          <w:ilvl w:val="0"/>
          <w:numId w:val="2"/>
        </w:numPr>
        <w:jc w:val="both"/>
        <w:rPr>
          <w:lang w:val="et-EE"/>
        </w:rPr>
      </w:pPr>
      <w:r w:rsidRPr="1877EAD8">
        <w:rPr>
          <w:lang w:val="et-EE"/>
        </w:rPr>
        <w:t xml:space="preserve">Reflekteeriv (peegeldav) – peegeldab </w:t>
      </w:r>
      <w:proofErr w:type="spellStart"/>
      <w:r w:rsidRPr="1877EAD8">
        <w:rPr>
          <w:lang w:val="et-EE"/>
        </w:rPr>
        <w:t>floristi</w:t>
      </w:r>
      <w:proofErr w:type="spellEnd"/>
      <w:r w:rsidRPr="1877EAD8">
        <w:rPr>
          <w:lang w:val="et-EE"/>
        </w:rPr>
        <w:t xml:space="preserve"> eneseteadlikkust ja eneseanalüüsi </w:t>
      </w:r>
      <w:proofErr w:type="spellStart"/>
      <w:r w:rsidRPr="1877EAD8">
        <w:rPr>
          <w:lang w:val="et-EE"/>
        </w:rPr>
        <w:t>floristiks</w:t>
      </w:r>
      <w:proofErr w:type="spellEnd"/>
      <w:r w:rsidRPr="1877EAD8">
        <w:rPr>
          <w:lang w:val="et-EE"/>
        </w:rPr>
        <w:t xml:space="preserve"> kujunemisel/ arenemisel. </w:t>
      </w:r>
    </w:p>
    <w:p w14:paraId="282F055F" w14:textId="77777777" w:rsidR="0080662E" w:rsidRPr="00DF3091" w:rsidRDefault="0080662E" w:rsidP="0091629F">
      <w:pPr>
        <w:pStyle w:val="Loendilik"/>
        <w:numPr>
          <w:ilvl w:val="0"/>
          <w:numId w:val="2"/>
        </w:numPr>
        <w:jc w:val="both"/>
        <w:rPr>
          <w:lang w:val="et-EE"/>
        </w:rPr>
      </w:pPr>
      <w:r w:rsidRPr="00DF3091">
        <w:rPr>
          <w:lang w:val="et-EE"/>
        </w:rPr>
        <w:t xml:space="preserve">Kõikehõlmav – sisaldab kompetentse tõendavaid materjale kõikide tõendatavate kompetentside kohta. </w:t>
      </w:r>
    </w:p>
    <w:p w14:paraId="07A29C24" w14:textId="372EEF45" w:rsidR="0080662E" w:rsidRPr="00DF3091" w:rsidRDefault="1877EAD8" w:rsidP="1877EAD8">
      <w:pPr>
        <w:pStyle w:val="Loendilik"/>
        <w:numPr>
          <w:ilvl w:val="0"/>
          <w:numId w:val="2"/>
        </w:numPr>
        <w:jc w:val="both"/>
        <w:rPr>
          <w:lang w:val="et-EE"/>
        </w:rPr>
      </w:pPr>
      <w:r w:rsidRPr="1877EAD8">
        <w:rPr>
          <w:lang w:val="et-EE"/>
        </w:rPr>
        <w:t xml:space="preserve">Isikupärane – võimaldab esile tuua </w:t>
      </w:r>
      <w:proofErr w:type="spellStart"/>
      <w:r w:rsidRPr="1877EAD8">
        <w:rPr>
          <w:lang w:val="et-EE"/>
        </w:rPr>
        <w:t>floristi</w:t>
      </w:r>
      <w:proofErr w:type="spellEnd"/>
      <w:r w:rsidRPr="1877EAD8">
        <w:rPr>
          <w:lang w:val="et-EE"/>
        </w:rPr>
        <w:t xml:space="preserve"> loovuse ja isikupära. Portfoolio sisu on loovalt ja isikupäraselt koostatud. </w:t>
      </w:r>
    </w:p>
    <w:p w14:paraId="2B93DAD4" w14:textId="77777777" w:rsidR="0080662E" w:rsidRDefault="0080662E" w:rsidP="0091629F">
      <w:pPr>
        <w:pStyle w:val="Loendilik"/>
        <w:numPr>
          <w:ilvl w:val="0"/>
          <w:numId w:val="2"/>
        </w:numPr>
        <w:jc w:val="both"/>
        <w:rPr>
          <w:lang w:val="et-EE"/>
        </w:rPr>
      </w:pPr>
      <w:r w:rsidRPr="00DF3091">
        <w:rPr>
          <w:lang w:val="et-EE"/>
        </w:rPr>
        <w:t xml:space="preserve">Autentne – portfoolios esitatud tõendusmaterjalid ning eneseanalüüs on autentsed, st koostatud taotleja enda poolt. </w:t>
      </w:r>
    </w:p>
    <w:p w14:paraId="5A39BBE3" w14:textId="77777777" w:rsidR="000B7DC1" w:rsidRDefault="000B7DC1" w:rsidP="000B7DC1">
      <w:pPr>
        <w:jc w:val="both"/>
        <w:rPr>
          <w:lang w:val="et-EE"/>
        </w:rPr>
      </w:pPr>
    </w:p>
    <w:p w14:paraId="6E7EDEF6" w14:textId="2E533059" w:rsidR="000B7DC1" w:rsidRPr="000B7DC1" w:rsidRDefault="000B7DC1" w:rsidP="000B7DC1">
      <w:pPr>
        <w:jc w:val="both"/>
        <w:rPr>
          <w:lang w:val="et-EE"/>
        </w:rPr>
      </w:pPr>
      <w:r>
        <w:rPr>
          <w:lang w:val="et-EE"/>
        </w:rPr>
        <w:t>E-portfoolio esitamisega tõendatakse ühtlasi oma info- ja kommunikatsiooni</w:t>
      </w:r>
      <w:r w:rsidR="00BE0157">
        <w:rPr>
          <w:lang w:val="et-EE"/>
        </w:rPr>
        <w:t>-</w:t>
      </w:r>
      <w:r>
        <w:rPr>
          <w:lang w:val="et-EE"/>
        </w:rPr>
        <w:t xml:space="preserve">tehnoloogiaalaseid (IKT) kompetentse. </w:t>
      </w:r>
    </w:p>
    <w:p w14:paraId="41C8F396" w14:textId="77777777" w:rsidR="0080662E" w:rsidRPr="00DF3091" w:rsidRDefault="0080662E" w:rsidP="002D26D1">
      <w:pPr>
        <w:jc w:val="both"/>
        <w:rPr>
          <w:lang w:val="et-EE"/>
        </w:rPr>
      </w:pPr>
    </w:p>
    <w:p w14:paraId="09F6C1FF" w14:textId="77777777" w:rsidR="0080662E" w:rsidRPr="002D26D1" w:rsidRDefault="000B7DC1" w:rsidP="002D26D1">
      <w:pPr>
        <w:jc w:val="both"/>
        <w:rPr>
          <w:b/>
          <w:lang w:val="et-EE"/>
        </w:rPr>
      </w:pPr>
      <w:r>
        <w:rPr>
          <w:b/>
          <w:lang w:val="et-EE"/>
        </w:rPr>
        <w:t>2. E-p</w:t>
      </w:r>
      <w:r w:rsidR="0080662E" w:rsidRPr="002D26D1">
        <w:rPr>
          <w:b/>
          <w:lang w:val="et-EE"/>
        </w:rPr>
        <w:t>ortfoolio koostamine</w:t>
      </w:r>
      <w:r w:rsidR="009E6F59" w:rsidRPr="002D26D1">
        <w:rPr>
          <w:b/>
          <w:lang w:val="et-EE"/>
        </w:rPr>
        <w:t xml:space="preserve"> ja vormistamine</w:t>
      </w:r>
    </w:p>
    <w:p w14:paraId="72A3D3EC" w14:textId="77777777" w:rsidR="0080662E" w:rsidRPr="00DF3091" w:rsidRDefault="0080662E" w:rsidP="002D26D1">
      <w:pPr>
        <w:jc w:val="both"/>
        <w:rPr>
          <w:lang w:val="et-EE"/>
        </w:rPr>
      </w:pPr>
    </w:p>
    <w:p w14:paraId="0D793FC1" w14:textId="77777777" w:rsidR="0080662E" w:rsidRPr="00DF3091" w:rsidRDefault="0080662E" w:rsidP="002D26D1">
      <w:pPr>
        <w:jc w:val="both"/>
        <w:rPr>
          <w:lang w:val="et-EE"/>
        </w:rPr>
      </w:pPr>
      <w:r w:rsidRPr="00DF3091">
        <w:rPr>
          <w:lang w:val="et-EE"/>
        </w:rPr>
        <w:t xml:space="preserve">Tõendusmaterjali kogumine on kutse taotleja ülesanne, taotleja vastutab esitatud materjalide tõesuse eest. </w:t>
      </w:r>
    </w:p>
    <w:p w14:paraId="4D4AEDB9" w14:textId="77777777" w:rsidR="0080662E" w:rsidRPr="00DF3091" w:rsidRDefault="0080662E" w:rsidP="002D26D1">
      <w:pPr>
        <w:jc w:val="both"/>
        <w:rPr>
          <w:lang w:val="et-EE"/>
        </w:rPr>
      </w:pPr>
      <w:r w:rsidRPr="00DF3091">
        <w:rPr>
          <w:lang w:val="et-EE"/>
        </w:rPr>
        <w:t xml:space="preserve">Hea tõendusmaterjal: </w:t>
      </w:r>
    </w:p>
    <w:p w14:paraId="45F06038" w14:textId="77777777" w:rsidR="0080662E" w:rsidRPr="00DF3091" w:rsidRDefault="0080662E" w:rsidP="0091629F">
      <w:pPr>
        <w:pStyle w:val="Loendilik"/>
        <w:numPr>
          <w:ilvl w:val="0"/>
          <w:numId w:val="3"/>
        </w:numPr>
        <w:jc w:val="both"/>
        <w:rPr>
          <w:lang w:val="et-EE"/>
        </w:rPr>
      </w:pPr>
      <w:r w:rsidRPr="00DF3091">
        <w:rPr>
          <w:lang w:val="et-EE"/>
        </w:rPr>
        <w:t xml:space="preserve">annab </w:t>
      </w:r>
      <w:r w:rsidR="00851A22" w:rsidRPr="00DF3091">
        <w:rPr>
          <w:lang w:val="et-EE"/>
        </w:rPr>
        <w:t xml:space="preserve">piisavalt tõendeid selle kohta, et kompetents on olemas; </w:t>
      </w:r>
    </w:p>
    <w:p w14:paraId="47FB0B98" w14:textId="77777777" w:rsidR="00851A22" w:rsidRPr="00DF3091" w:rsidRDefault="00851A22" w:rsidP="0091629F">
      <w:pPr>
        <w:pStyle w:val="Loendilik"/>
        <w:numPr>
          <w:ilvl w:val="0"/>
          <w:numId w:val="3"/>
        </w:numPr>
        <w:jc w:val="both"/>
        <w:rPr>
          <w:lang w:val="et-EE"/>
        </w:rPr>
      </w:pPr>
      <w:r w:rsidRPr="00DF3091">
        <w:rPr>
          <w:lang w:val="et-EE"/>
        </w:rPr>
        <w:t xml:space="preserve">on sisuline, st aitab mõista ja näha tegelikult toimunut, millele viidatakse eneseanalüüsis; </w:t>
      </w:r>
    </w:p>
    <w:p w14:paraId="4835D92C" w14:textId="77777777" w:rsidR="00851A22" w:rsidRPr="00DF3091" w:rsidRDefault="00851A22" w:rsidP="0091629F">
      <w:pPr>
        <w:pStyle w:val="Loendilik"/>
        <w:numPr>
          <w:ilvl w:val="0"/>
          <w:numId w:val="3"/>
        </w:numPr>
        <w:jc w:val="both"/>
        <w:rPr>
          <w:lang w:val="et-EE"/>
        </w:rPr>
      </w:pPr>
      <w:r w:rsidRPr="00DF3091">
        <w:rPr>
          <w:lang w:val="et-EE"/>
        </w:rPr>
        <w:t xml:space="preserve">on seotud eneseanalüüsiga ning tõendab seda, millest eneseanalüüsis kõneldakse; </w:t>
      </w:r>
    </w:p>
    <w:p w14:paraId="2086280F" w14:textId="77777777" w:rsidR="00851A22" w:rsidRPr="00DF3091" w:rsidRDefault="00851A22" w:rsidP="0091629F">
      <w:pPr>
        <w:pStyle w:val="Loendilik"/>
        <w:numPr>
          <w:ilvl w:val="0"/>
          <w:numId w:val="3"/>
        </w:numPr>
        <w:jc w:val="both"/>
        <w:rPr>
          <w:lang w:val="et-EE"/>
        </w:rPr>
      </w:pPr>
      <w:r w:rsidRPr="00DF3091">
        <w:rPr>
          <w:lang w:val="et-EE"/>
        </w:rPr>
        <w:lastRenderedPageBreak/>
        <w:t xml:space="preserve">on asjakohane ning tõendab seda, mida on tarvis ning on kompetentsidega kooskõlas. </w:t>
      </w:r>
    </w:p>
    <w:p w14:paraId="0D0B940D" w14:textId="77777777" w:rsidR="00CA32DA" w:rsidRPr="00DF3091" w:rsidRDefault="00CA32DA" w:rsidP="002D26D1">
      <w:pPr>
        <w:jc w:val="both"/>
        <w:rPr>
          <w:lang w:val="et-EE"/>
        </w:rPr>
      </w:pPr>
    </w:p>
    <w:p w14:paraId="4B85C240" w14:textId="77777777" w:rsidR="00851A22" w:rsidRPr="00DF3091" w:rsidRDefault="00C31A27" w:rsidP="002D26D1">
      <w:pPr>
        <w:jc w:val="both"/>
        <w:rPr>
          <w:lang w:val="et-EE"/>
        </w:rPr>
      </w:pPr>
      <w:r w:rsidRPr="00DF3091">
        <w:rPr>
          <w:lang w:val="et-EE"/>
        </w:rPr>
        <w:t xml:space="preserve">Tõendusmaterjale võib liigitada järgmiselt: </w:t>
      </w:r>
    </w:p>
    <w:p w14:paraId="575F16A4" w14:textId="77777777" w:rsidR="00CA32DA" w:rsidRPr="00DF3091" w:rsidRDefault="00CA32DA" w:rsidP="0091629F">
      <w:pPr>
        <w:pStyle w:val="Loendilik"/>
        <w:numPr>
          <w:ilvl w:val="0"/>
          <w:numId w:val="5"/>
        </w:numPr>
        <w:jc w:val="both"/>
        <w:rPr>
          <w:lang w:val="et-EE"/>
        </w:rPr>
      </w:pPr>
      <w:r w:rsidRPr="00DF3091">
        <w:rPr>
          <w:lang w:val="et-EE"/>
        </w:rPr>
        <w:t xml:space="preserve">Otsesed tõendusmaterjalid – annavad sisulist infot kogemuses kirjeldatu ja analüüsitu kohta. Otsesed materjalid on näited tehtud töödest ja täidetud ülesannetest. </w:t>
      </w:r>
    </w:p>
    <w:p w14:paraId="1E420E71" w14:textId="77777777" w:rsidR="00CA32DA" w:rsidRPr="00DF3091" w:rsidRDefault="00CA32DA" w:rsidP="0091629F">
      <w:pPr>
        <w:pStyle w:val="Loendilik"/>
        <w:numPr>
          <w:ilvl w:val="0"/>
          <w:numId w:val="5"/>
        </w:numPr>
        <w:jc w:val="both"/>
        <w:rPr>
          <w:lang w:val="et-EE"/>
        </w:rPr>
      </w:pPr>
      <w:r w:rsidRPr="00DF3091">
        <w:rPr>
          <w:lang w:val="et-EE"/>
        </w:rPr>
        <w:t xml:space="preserve">Kaudsed tõendusmaterjalid – annavad infot taotleja kohta. Kaudsed materjalid on koostatud enamasti kellegi teise poolt, et anda hinnang kutse taotleja tegevusele. </w:t>
      </w:r>
    </w:p>
    <w:p w14:paraId="0E27B00A" w14:textId="77777777" w:rsidR="00CA32DA" w:rsidRPr="00DF3091" w:rsidRDefault="00CA32DA" w:rsidP="002D26D1">
      <w:pPr>
        <w:pStyle w:val="Loendilik"/>
        <w:jc w:val="both"/>
        <w:rPr>
          <w:lang w:val="et-EE"/>
        </w:rPr>
      </w:pPr>
    </w:p>
    <w:p w14:paraId="74CC9F62" w14:textId="77777777" w:rsidR="00851A22" w:rsidRPr="00DF3091" w:rsidRDefault="00851A22" w:rsidP="002D26D1">
      <w:pPr>
        <w:jc w:val="both"/>
        <w:rPr>
          <w:lang w:val="et-EE"/>
        </w:rPr>
      </w:pPr>
      <w:r w:rsidRPr="00DF3091">
        <w:rPr>
          <w:lang w:val="et-EE"/>
        </w:rPr>
        <w:t xml:space="preserve">Tõendusmaterjali kogumisel on abiks järgmised küsimused: </w:t>
      </w:r>
    </w:p>
    <w:p w14:paraId="3D8649FB" w14:textId="77777777" w:rsidR="00851A22" w:rsidRPr="00DF3091" w:rsidRDefault="00851A22" w:rsidP="0091629F">
      <w:pPr>
        <w:pStyle w:val="Loendilik"/>
        <w:numPr>
          <w:ilvl w:val="0"/>
          <w:numId w:val="4"/>
        </w:numPr>
        <w:jc w:val="both"/>
        <w:rPr>
          <w:lang w:val="et-EE"/>
        </w:rPr>
      </w:pPr>
      <w:r w:rsidRPr="00DF3091">
        <w:rPr>
          <w:lang w:val="et-EE"/>
        </w:rPr>
        <w:t xml:space="preserve">Milliseid kompetentse aitab tõendada lisatud tõendusmaterjal? </w:t>
      </w:r>
    </w:p>
    <w:p w14:paraId="090A6C22" w14:textId="77777777" w:rsidR="00851A22" w:rsidRPr="00DF3091" w:rsidRDefault="00851A22" w:rsidP="0091629F">
      <w:pPr>
        <w:pStyle w:val="Loendilik"/>
        <w:numPr>
          <w:ilvl w:val="0"/>
          <w:numId w:val="4"/>
        </w:numPr>
        <w:jc w:val="both"/>
        <w:rPr>
          <w:lang w:val="et-EE"/>
        </w:rPr>
      </w:pPr>
      <w:r w:rsidRPr="00DF3091">
        <w:rPr>
          <w:lang w:val="et-EE"/>
        </w:rPr>
        <w:t xml:space="preserve">Millist sisulist informatsiooni annab tõendusmaterjal? </w:t>
      </w:r>
    </w:p>
    <w:p w14:paraId="3C64F723" w14:textId="77777777" w:rsidR="00851A22" w:rsidRPr="00DF3091" w:rsidRDefault="00851A22" w:rsidP="0091629F">
      <w:pPr>
        <w:pStyle w:val="Loendilik"/>
        <w:numPr>
          <w:ilvl w:val="0"/>
          <w:numId w:val="4"/>
        </w:numPr>
        <w:jc w:val="both"/>
        <w:rPr>
          <w:lang w:val="et-EE"/>
        </w:rPr>
      </w:pPr>
      <w:r w:rsidRPr="00DF3091">
        <w:rPr>
          <w:lang w:val="et-EE"/>
        </w:rPr>
        <w:t xml:space="preserve">Millist kompetentsi soovin antud materjaliga tõendada? </w:t>
      </w:r>
    </w:p>
    <w:p w14:paraId="3CF237F4" w14:textId="77777777" w:rsidR="00851A22" w:rsidRPr="00DF3091" w:rsidRDefault="00851A22" w:rsidP="0091629F">
      <w:pPr>
        <w:pStyle w:val="Loendilik"/>
        <w:numPr>
          <w:ilvl w:val="0"/>
          <w:numId w:val="4"/>
        </w:numPr>
        <w:jc w:val="both"/>
        <w:rPr>
          <w:lang w:val="et-EE"/>
        </w:rPr>
      </w:pPr>
      <w:r w:rsidRPr="00DF3091">
        <w:rPr>
          <w:lang w:val="et-EE"/>
        </w:rPr>
        <w:t>Milliseid näiteid saan lisada, et anda kompetentsi tõendamist toetavat sisulist informatsiooni?</w:t>
      </w:r>
    </w:p>
    <w:p w14:paraId="60061E4C" w14:textId="77777777" w:rsidR="00851A22" w:rsidRPr="00DF3091" w:rsidRDefault="00851A22" w:rsidP="002D26D1">
      <w:pPr>
        <w:jc w:val="both"/>
        <w:rPr>
          <w:lang w:val="et-EE"/>
        </w:rPr>
      </w:pPr>
    </w:p>
    <w:p w14:paraId="277F55E0" w14:textId="77777777" w:rsidR="00851A22" w:rsidRPr="00DF3091" w:rsidRDefault="00851A22" w:rsidP="002D26D1">
      <w:pPr>
        <w:jc w:val="both"/>
        <w:rPr>
          <w:lang w:val="et-EE"/>
        </w:rPr>
      </w:pPr>
      <w:r w:rsidRPr="00DF3091">
        <w:rPr>
          <w:lang w:val="et-EE"/>
        </w:rPr>
        <w:t>Portfoolio vormistatakse vastavalt kirjalike tööde vormistamise heale tavale</w:t>
      </w:r>
      <w:r w:rsidR="009E6F59" w:rsidRPr="00DF3091">
        <w:rPr>
          <w:lang w:val="et-EE"/>
        </w:rPr>
        <w:t xml:space="preserve"> ning salvestatakse </w:t>
      </w:r>
      <w:proofErr w:type="spellStart"/>
      <w:r w:rsidR="009E6F59" w:rsidRPr="00DF3091">
        <w:rPr>
          <w:lang w:val="et-EE"/>
        </w:rPr>
        <w:t>pdf</w:t>
      </w:r>
      <w:proofErr w:type="spellEnd"/>
      <w:r w:rsidR="009E6F59" w:rsidRPr="00DF3091">
        <w:rPr>
          <w:lang w:val="et-EE"/>
        </w:rPr>
        <w:t>-failina</w:t>
      </w:r>
      <w:r w:rsidRPr="00DF3091">
        <w:rPr>
          <w:lang w:val="et-EE"/>
        </w:rPr>
        <w:t xml:space="preserve">. Kutse taotleja järgib portfoolio koostamisel autoriõigust (korrektsed viited kasutatud, teiste autorite poolt loodud allikatele jne). </w:t>
      </w:r>
    </w:p>
    <w:p w14:paraId="44EAFD9C" w14:textId="77777777" w:rsidR="00851A22" w:rsidRPr="00DF3091" w:rsidRDefault="00851A22" w:rsidP="002D26D1">
      <w:pPr>
        <w:jc w:val="both"/>
        <w:rPr>
          <w:lang w:val="et-EE"/>
        </w:rPr>
      </w:pPr>
    </w:p>
    <w:p w14:paraId="55AB0E8B" w14:textId="722A8567" w:rsidR="00851A22" w:rsidRPr="00DF3091" w:rsidRDefault="00851A22" w:rsidP="002D26D1">
      <w:pPr>
        <w:jc w:val="both"/>
        <w:rPr>
          <w:lang w:val="et-EE"/>
        </w:rPr>
      </w:pPr>
      <w:r w:rsidRPr="20CBB656">
        <w:rPr>
          <w:lang w:val="et-EE"/>
        </w:rPr>
        <w:t xml:space="preserve">Portfoolio esitatakse </w:t>
      </w:r>
      <w:r w:rsidR="000B7DC1" w:rsidRPr="20CBB656">
        <w:rPr>
          <w:lang w:val="et-EE"/>
        </w:rPr>
        <w:t xml:space="preserve">ainult </w:t>
      </w:r>
      <w:r w:rsidRPr="20CBB656">
        <w:rPr>
          <w:lang w:val="et-EE"/>
        </w:rPr>
        <w:t xml:space="preserve">digitaalselt </w:t>
      </w:r>
      <w:r w:rsidR="009E6F59" w:rsidRPr="20CBB656">
        <w:rPr>
          <w:lang w:val="et-EE"/>
        </w:rPr>
        <w:t xml:space="preserve">(Word või </w:t>
      </w:r>
      <w:proofErr w:type="spellStart"/>
      <w:r w:rsidR="009E6F59" w:rsidRPr="20CBB656">
        <w:rPr>
          <w:lang w:val="et-EE"/>
        </w:rPr>
        <w:t>pdf</w:t>
      </w:r>
      <w:proofErr w:type="spellEnd"/>
      <w:r w:rsidR="009E6F59" w:rsidRPr="20CBB656">
        <w:rPr>
          <w:lang w:val="et-EE"/>
        </w:rPr>
        <w:t xml:space="preserve">-failina) ja laetakse üles </w:t>
      </w:r>
      <w:r w:rsidRPr="20CBB656">
        <w:rPr>
          <w:lang w:val="et-EE"/>
        </w:rPr>
        <w:t xml:space="preserve">Räpina Aianduskooli pilvesüsteemi, valdkonna juhtõpetaja poolt määratud kausta. </w:t>
      </w:r>
      <w:r w:rsidR="009E6F59" w:rsidRPr="20CBB656">
        <w:rPr>
          <w:lang w:val="et-EE"/>
        </w:rPr>
        <w:t xml:space="preserve">Tõendusmaterjalid võib esitada portfooliost eraldiseisvate failidena süstematiseeritult paigutatuna eraldi </w:t>
      </w:r>
      <w:r w:rsidR="000B7DC1" w:rsidRPr="20CBB656">
        <w:rPr>
          <w:lang w:val="et-EE"/>
        </w:rPr>
        <w:t>alam</w:t>
      </w:r>
      <w:r w:rsidR="009E6F59" w:rsidRPr="20CBB656">
        <w:rPr>
          <w:lang w:val="et-EE"/>
        </w:rPr>
        <w:t xml:space="preserve">kausta. Tõendusmaterjalid peavad olema eneseanalüüsis viidatud, lingitud.   </w:t>
      </w:r>
    </w:p>
    <w:p w14:paraId="4B94D5A5" w14:textId="77777777" w:rsidR="00851A22" w:rsidRPr="00DF3091" w:rsidRDefault="00851A22" w:rsidP="002D26D1">
      <w:pPr>
        <w:jc w:val="both"/>
        <w:rPr>
          <w:lang w:val="et-EE"/>
        </w:rPr>
      </w:pPr>
    </w:p>
    <w:p w14:paraId="7A6D0E5B" w14:textId="77777777" w:rsidR="00851A22" w:rsidRPr="000B7DC1" w:rsidRDefault="000B7DC1" w:rsidP="002D26D1">
      <w:pPr>
        <w:jc w:val="both"/>
        <w:rPr>
          <w:b/>
          <w:lang w:val="et-EE"/>
        </w:rPr>
      </w:pPr>
      <w:r w:rsidRPr="000B7DC1">
        <w:rPr>
          <w:b/>
          <w:lang w:val="et-EE"/>
        </w:rPr>
        <w:t>3. E-p</w:t>
      </w:r>
      <w:r w:rsidR="00851A22" w:rsidRPr="000B7DC1">
        <w:rPr>
          <w:b/>
          <w:lang w:val="et-EE"/>
        </w:rPr>
        <w:t>ortfoolio struktuur</w:t>
      </w:r>
      <w:r w:rsidR="00C31A27" w:rsidRPr="000B7DC1">
        <w:rPr>
          <w:b/>
          <w:lang w:val="et-EE"/>
        </w:rPr>
        <w:t xml:space="preserve"> ja sisu</w:t>
      </w:r>
    </w:p>
    <w:p w14:paraId="3DEEC669" w14:textId="77777777" w:rsidR="00851A22" w:rsidRPr="00DF3091" w:rsidRDefault="00851A22" w:rsidP="002D26D1">
      <w:pPr>
        <w:jc w:val="both"/>
        <w:rPr>
          <w:lang w:val="et-EE"/>
        </w:rPr>
      </w:pPr>
    </w:p>
    <w:p w14:paraId="7C90A267" w14:textId="77777777" w:rsidR="00851A22" w:rsidRPr="00DF3091" w:rsidRDefault="00851A22" w:rsidP="002D26D1">
      <w:pPr>
        <w:jc w:val="both"/>
        <w:rPr>
          <w:lang w:val="et-EE"/>
        </w:rPr>
      </w:pPr>
      <w:r w:rsidRPr="00DF3091">
        <w:rPr>
          <w:lang w:val="et-EE"/>
        </w:rPr>
        <w:t xml:space="preserve">Kutse taotleja koostab portfoolio järgmise struktuuri järgi: </w:t>
      </w:r>
    </w:p>
    <w:p w14:paraId="3656B9AB" w14:textId="77777777" w:rsidR="00851A22" w:rsidRPr="00DF3091" w:rsidRDefault="00851A22" w:rsidP="002D26D1">
      <w:pPr>
        <w:jc w:val="both"/>
        <w:rPr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851A22" w:rsidRPr="00DF3091" w14:paraId="141B342F" w14:textId="77777777" w:rsidTr="1877EAD8">
        <w:tc>
          <w:tcPr>
            <w:tcW w:w="2972" w:type="dxa"/>
          </w:tcPr>
          <w:p w14:paraId="3288248A" w14:textId="77777777" w:rsidR="00851A22" w:rsidRPr="00DF3091" w:rsidRDefault="00851A22" w:rsidP="002D26D1">
            <w:pPr>
              <w:jc w:val="both"/>
              <w:rPr>
                <w:b/>
                <w:color w:val="000000" w:themeColor="text1"/>
                <w:lang w:val="et-EE"/>
              </w:rPr>
            </w:pPr>
            <w:r w:rsidRPr="00DF3091">
              <w:rPr>
                <w:b/>
                <w:color w:val="000000" w:themeColor="text1"/>
                <w:lang w:val="et-EE"/>
              </w:rPr>
              <w:t>Portfoolio osa</w:t>
            </w:r>
          </w:p>
        </w:tc>
        <w:tc>
          <w:tcPr>
            <w:tcW w:w="6038" w:type="dxa"/>
          </w:tcPr>
          <w:p w14:paraId="097EDE6A" w14:textId="77777777" w:rsidR="00851A22" w:rsidRPr="00DF3091" w:rsidRDefault="00851A22" w:rsidP="002D26D1">
            <w:pPr>
              <w:jc w:val="both"/>
              <w:rPr>
                <w:b/>
                <w:color w:val="000000" w:themeColor="text1"/>
                <w:lang w:val="et-EE"/>
              </w:rPr>
            </w:pPr>
            <w:r w:rsidRPr="00DF3091">
              <w:rPr>
                <w:b/>
                <w:color w:val="000000" w:themeColor="text1"/>
                <w:lang w:val="et-EE"/>
              </w:rPr>
              <w:t>Sisu</w:t>
            </w:r>
          </w:p>
        </w:tc>
      </w:tr>
      <w:tr w:rsidR="00851A22" w:rsidRPr="00DF3091" w14:paraId="5E11029A" w14:textId="77777777" w:rsidTr="1877EAD8">
        <w:tc>
          <w:tcPr>
            <w:tcW w:w="2972" w:type="dxa"/>
          </w:tcPr>
          <w:p w14:paraId="1090E9AD" w14:textId="77777777" w:rsidR="00851A22" w:rsidRPr="00DF3091" w:rsidRDefault="00851A22" w:rsidP="002D26D1">
            <w:pPr>
              <w:jc w:val="both"/>
              <w:rPr>
                <w:lang w:val="et-EE"/>
              </w:rPr>
            </w:pPr>
            <w:r w:rsidRPr="00DF3091">
              <w:rPr>
                <w:lang w:val="et-EE"/>
              </w:rPr>
              <w:t>Tiitelleht</w:t>
            </w:r>
          </w:p>
        </w:tc>
        <w:tc>
          <w:tcPr>
            <w:tcW w:w="6038" w:type="dxa"/>
          </w:tcPr>
          <w:p w14:paraId="51BFACF1" w14:textId="77777777" w:rsidR="00851A22" w:rsidRPr="00DF3091" w:rsidRDefault="00851A22" w:rsidP="002D26D1">
            <w:pPr>
              <w:jc w:val="both"/>
              <w:rPr>
                <w:lang w:val="et-EE"/>
              </w:rPr>
            </w:pPr>
            <w:r w:rsidRPr="00DF3091">
              <w:rPr>
                <w:lang w:val="et-EE"/>
              </w:rPr>
              <w:t>Kirjalike tööde vormistamise heale tavale vastavalt vormistatud tiitelleht</w:t>
            </w:r>
          </w:p>
        </w:tc>
      </w:tr>
      <w:tr w:rsidR="00851A22" w:rsidRPr="00DF3091" w14:paraId="693754DA" w14:textId="77777777" w:rsidTr="1877EAD8">
        <w:tc>
          <w:tcPr>
            <w:tcW w:w="2972" w:type="dxa"/>
          </w:tcPr>
          <w:p w14:paraId="5F670D94" w14:textId="77777777" w:rsidR="00851A22" w:rsidRPr="00DF3091" w:rsidRDefault="00851A22" w:rsidP="002D26D1">
            <w:pPr>
              <w:jc w:val="both"/>
              <w:rPr>
                <w:lang w:val="et-EE"/>
              </w:rPr>
            </w:pPr>
            <w:r w:rsidRPr="00DF3091">
              <w:rPr>
                <w:lang w:val="et-EE"/>
              </w:rPr>
              <w:t>Sisukord</w:t>
            </w:r>
          </w:p>
        </w:tc>
        <w:tc>
          <w:tcPr>
            <w:tcW w:w="6038" w:type="dxa"/>
          </w:tcPr>
          <w:p w14:paraId="7DEB31C5" w14:textId="77777777" w:rsidR="00851A22" w:rsidRPr="00DF3091" w:rsidRDefault="00851A22" w:rsidP="002D26D1">
            <w:pPr>
              <w:jc w:val="both"/>
              <w:rPr>
                <w:lang w:val="et-EE"/>
              </w:rPr>
            </w:pPr>
            <w:r w:rsidRPr="00DF3091">
              <w:rPr>
                <w:lang w:val="et-EE"/>
              </w:rPr>
              <w:t>Loetelu portfoolios sisalduvatest materjalidest</w:t>
            </w:r>
          </w:p>
        </w:tc>
      </w:tr>
      <w:tr w:rsidR="00851A22" w:rsidRPr="00DF3091" w14:paraId="0595A964" w14:textId="77777777" w:rsidTr="1877EAD8">
        <w:tc>
          <w:tcPr>
            <w:tcW w:w="2972" w:type="dxa"/>
          </w:tcPr>
          <w:p w14:paraId="5896170E" w14:textId="77777777" w:rsidR="00851A22" w:rsidRPr="00DF3091" w:rsidRDefault="00CA32DA" w:rsidP="002D26D1">
            <w:pPr>
              <w:jc w:val="both"/>
              <w:rPr>
                <w:i/>
                <w:lang w:val="et-EE"/>
              </w:rPr>
            </w:pPr>
            <w:r w:rsidRPr="00DF3091">
              <w:rPr>
                <w:i/>
                <w:lang w:val="et-EE"/>
              </w:rPr>
              <w:t>CURRICULUM VITAE</w:t>
            </w:r>
          </w:p>
        </w:tc>
        <w:tc>
          <w:tcPr>
            <w:tcW w:w="6038" w:type="dxa"/>
          </w:tcPr>
          <w:p w14:paraId="36D6CDC2" w14:textId="77777777" w:rsidR="00851A22" w:rsidRPr="00DF3091" w:rsidRDefault="00851A22" w:rsidP="002D26D1">
            <w:pPr>
              <w:jc w:val="both"/>
              <w:rPr>
                <w:lang w:val="et-EE"/>
              </w:rPr>
            </w:pPr>
            <w:r w:rsidRPr="00DF3091">
              <w:rPr>
                <w:lang w:val="et-EE"/>
              </w:rPr>
              <w:t xml:space="preserve">Andmed kutse taotleja kohta, võib olla esitatud </w:t>
            </w:r>
            <w:proofErr w:type="spellStart"/>
            <w:r w:rsidRPr="00DF3091">
              <w:rPr>
                <w:lang w:val="et-EE"/>
              </w:rPr>
              <w:t>EuroPassi</w:t>
            </w:r>
            <w:proofErr w:type="spellEnd"/>
            <w:r w:rsidRPr="00DF3091">
              <w:rPr>
                <w:lang w:val="et-EE"/>
              </w:rPr>
              <w:t xml:space="preserve"> CV-na</w:t>
            </w:r>
          </w:p>
        </w:tc>
      </w:tr>
      <w:tr w:rsidR="00851A22" w:rsidRPr="00DF3091" w14:paraId="77435B4F" w14:textId="77777777" w:rsidTr="1877EAD8">
        <w:tc>
          <w:tcPr>
            <w:tcW w:w="2972" w:type="dxa"/>
          </w:tcPr>
          <w:p w14:paraId="476FA855" w14:textId="77777777" w:rsidR="00851A22" w:rsidRPr="00DF3091" w:rsidRDefault="00851A22" w:rsidP="002D26D1">
            <w:pPr>
              <w:jc w:val="both"/>
              <w:rPr>
                <w:lang w:val="et-EE"/>
              </w:rPr>
            </w:pPr>
            <w:r w:rsidRPr="00DF3091">
              <w:rPr>
                <w:lang w:val="et-EE"/>
              </w:rPr>
              <w:t>Eneseanalüüs</w:t>
            </w:r>
          </w:p>
        </w:tc>
        <w:tc>
          <w:tcPr>
            <w:tcW w:w="6038" w:type="dxa"/>
          </w:tcPr>
          <w:p w14:paraId="65C9C493" w14:textId="2535367C" w:rsidR="00851A22" w:rsidRPr="00DF3091" w:rsidRDefault="00E50DA5" w:rsidP="002D26D1">
            <w:pPr>
              <w:jc w:val="both"/>
              <w:rPr>
                <w:lang w:val="et-EE"/>
              </w:rPr>
            </w:pPr>
            <w:r w:rsidRPr="00DF3091">
              <w:rPr>
                <w:lang w:val="et-EE"/>
              </w:rPr>
              <w:t xml:space="preserve">Kutsestandardipõhine eneseanalüüs, </w:t>
            </w:r>
            <w:r w:rsidR="00BE0157">
              <w:rPr>
                <w:lang w:val="et-EE"/>
              </w:rPr>
              <w:t>sisaldades viit</w:t>
            </w:r>
            <w:r w:rsidR="000B7DC1">
              <w:rPr>
                <w:lang w:val="et-EE"/>
              </w:rPr>
              <w:t>eid</w:t>
            </w:r>
            <w:r w:rsidRPr="00DF3091">
              <w:rPr>
                <w:lang w:val="et-EE"/>
              </w:rPr>
              <w:t xml:space="preserve"> tõendusmaterjalidele. Eneseanalüüs koostatakse tabelina, etteantud vo</w:t>
            </w:r>
            <w:r w:rsidR="000B7DC1">
              <w:rPr>
                <w:lang w:val="et-EE"/>
              </w:rPr>
              <w:t>rmi kohaselt (vt l</w:t>
            </w:r>
            <w:r w:rsidRPr="00DF3091">
              <w:rPr>
                <w:lang w:val="et-EE"/>
              </w:rPr>
              <w:t xml:space="preserve">isa 1) </w:t>
            </w:r>
          </w:p>
        </w:tc>
      </w:tr>
      <w:tr w:rsidR="00851A22" w:rsidRPr="00DF3091" w14:paraId="53C17C98" w14:textId="77777777" w:rsidTr="1877EAD8">
        <w:tc>
          <w:tcPr>
            <w:tcW w:w="2972" w:type="dxa"/>
          </w:tcPr>
          <w:p w14:paraId="177FB505" w14:textId="77777777" w:rsidR="00851A22" w:rsidRPr="00DF3091" w:rsidRDefault="00E50DA5" w:rsidP="002D26D1">
            <w:pPr>
              <w:jc w:val="both"/>
              <w:rPr>
                <w:lang w:val="et-EE"/>
              </w:rPr>
            </w:pPr>
            <w:r w:rsidRPr="00DF3091">
              <w:rPr>
                <w:lang w:val="et-EE"/>
              </w:rPr>
              <w:t>Kogutud tõendusmaterjalid</w:t>
            </w:r>
          </w:p>
        </w:tc>
        <w:tc>
          <w:tcPr>
            <w:tcW w:w="6038" w:type="dxa"/>
          </w:tcPr>
          <w:p w14:paraId="38CC2B70" w14:textId="382122DE" w:rsidR="00851A22" w:rsidRPr="00DF3091" w:rsidRDefault="1877EAD8" w:rsidP="1877EAD8">
            <w:pPr>
              <w:jc w:val="both"/>
              <w:rPr>
                <w:lang w:val="et-EE"/>
              </w:rPr>
            </w:pPr>
            <w:r w:rsidRPr="1877EAD8">
              <w:rPr>
                <w:lang w:val="et-EE"/>
              </w:rPr>
              <w:t xml:space="preserve">Tõendusmaterjalid, mis aitavad </w:t>
            </w:r>
            <w:proofErr w:type="spellStart"/>
            <w:r w:rsidRPr="1877EAD8">
              <w:rPr>
                <w:lang w:val="et-EE"/>
              </w:rPr>
              <w:t>floristi</w:t>
            </w:r>
            <w:proofErr w:type="spellEnd"/>
            <w:r w:rsidRPr="1877EAD8">
              <w:rPr>
                <w:lang w:val="et-EE"/>
              </w:rPr>
              <w:t xml:space="preserve"> kompetentse tõendada</w:t>
            </w:r>
          </w:p>
        </w:tc>
      </w:tr>
      <w:tr w:rsidR="00851A22" w:rsidRPr="00DF3091" w14:paraId="5B71CDE7" w14:textId="77777777" w:rsidTr="1877EAD8">
        <w:tc>
          <w:tcPr>
            <w:tcW w:w="2972" w:type="dxa"/>
          </w:tcPr>
          <w:p w14:paraId="537AD131" w14:textId="77777777" w:rsidR="00851A22" w:rsidRPr="00DF3091" w:rsidRDefault="00E50DA5" w:rsidP="002D26D1">
            <w:pPr>
              <w:jc w:val="both"/>
              <w:rPr>
                <w:lang w:val="et-EE"/>
              </w:rPr>
            </w:pPr>
            <w:r w:rsidRPr="00DF3091">
              <w:rPr>
                <w:lang w:val="et-EE"/>
              </w:rPr>
              <w:t>Kasutatud allikad</w:t>
            </w:r>
            <w:r w:rsidR="00CA32DA" w:rsidRPr="00DF3091">
              <w:rPr>
                <w:lang w:val="et-EE"/>
              </w:rPr>
              <w:t>*</w:t>
            </w:r>
          </w:p>
        </w:tc>
        <w:tc>
          <w:tcPr>
            <w:tcW w:w="6038" w:type="dxa"/>
          </w:tcPr>
          <w:p w14:paraId="45FB0818" w14:textId="77777777" w:rsidR="00851A22" w:rsidRPr="00DF3091" w:rsidRDefault="00851A22" w:rsidP="002D26D1">
            <w:pPr>
              <w:jc w:val="both"/>
              <w:rPr>
                <w:lang w:val="et-EE"/>
              </w:rPr>
            </w:pPr>
          </w:p>
        </w:tc>
      </w:tr>
      <w:tr w:rsidR="00851A22" w:rsidRPr="00DF3091" w14:paraId="03C8BE8D" w14:textId="77777777" w:rsidTr="1877EAD8">
        <w:tc>
          <w:tcPr>
            <w:tcW w:w="2972" w:type="dxa"/>
          </w:tcPr>
          <w:p w14:paraId="03F7FAD6" w14:textId="77777777" w:rsidR="00851A22" w:rsidRPr="00DF3091" w:rsidRDefault="00E50DA5" w:rsidP="002D26D1">
            <w:pPr>
              <w:jc w:val="both"/>
              <w:rPr>
                <w:lang w:val="et-EE"/>
              </w:rPr>
            </w:pPr>
            <w:r w:rsidRPr="00DF3091">
              <w:rPr>
                <w:lang w:val="et-EE"/>
              </w:rPr>
              <w:t>Lisad</w:t>
            </w:r>
            <w:r w:rsidR="00CA32DA" w:rsidRPr="00DF3091">
              <w:rPr>
                <w:lang w:val="et-EE"/>
              </w:rPr>
              <w:t>*</w:t>
            </w:r>
          </w:p>
        </w:tc>
        <w:tc>
          <w:tcPr>
            <w:tcW w:w="6038" w:type="dxa"/>
          </w:tcPr>
          <w:p w14:paraId="072FA100" w14:textId="77777777" w:rsidR="00851A22" w:rsidRPr="00DF3091" w:rsidRDefault="00E50DA5" w:rsidP="002D26D1">
            <w:pPr>
              <w:jc w:val="both"/>
              <w:rPr>
                <w:lang w:val="et-EE"/>
              </w:rPr>
            </w:pPr>
            <w:r w:rsidRPr="00DF3091">
              <w:rPr>
                <w:lang w:val="et-EE"/>
              </w:rPr>
              <w:t xml:space="preserve">Muud </w:t>
            </w:r>
            <w:r w:rsidR="00C31A27" w:rsidRPr="00DF3091">
              <w:rPr>
                <w:lang w:val="et-EE"/>
              </w:rPr>
              <w:t xml:space="preserve">asjakohased </w:t>
            </w:r>
            <w:r w:rsidRPr="00DF3091">
              <w:rPr>
                <w:lang w:val="et-EE"/>
              </w:rPr>
              <w:t xml:space="preserve">materjalid, </w:t>
            </w:r>
            <w:r w:rsidR="00C31A27" w:rsidRPr="00DF3091">
              <w:rPr>
                <w:lang w:val="et-EE"/>
              </w:rPr>
              <w:t xml:space="preserve">mis on kutse taotleja arvates olulised enda pädevuste tõendamiseks. Näiteks: praktika juhendaja tagasiside; tunnistused, diplomid kutsevõistlustel osalemise kohta jms. </w:t>
            </w:r>
          </w:p>
        </w:tc>
      </w:tr>
    </w:tbl>
    <w:p w14:paraId="049F31CB" w14:textId="77777777" w:rsidR="00851A22" w:rsidRPr="00DF3091" w:rsidRDefault="00851A22" w:rsidP="002D26D1">
      <w:pPr>
        <w:jc w:val="both"/>
        <w:rPr>
          <w:lang w:val="et-EE"/>
        </w:rPr>
      </w:pPr>
    </w:p>
    <w:p w14:paraId="62486C05" w14:textId="6ADB4590" w:rsidR="009E6F59" w:rsidRPr="00DF3091" w:rsidRDefault="00CA32DA" w:rsidP="002D26D1">
      <w:pPr>
        <w:jc w:val="both"/>
        <w:rPr>
          <w:lang w:val="et-EE"/>
        </w:rPr>
      </w:pPr>
      <w:r w:rsidRPr="00DF3091">
        <w:rPr>
          <w:lang w:val="et-EE"/>
        </w:rPr>
        <w:lastRenderedPageBreak/>
        <w:t xml:space="preserve">* </w:t>
      </w:r>
      <w:r w:rsidR="009E6F59" w:rsidRPr="00DF3091">
        <w:rPr>
          <w:lang w:val="et-EE"/>
        </w:rPr>
        <w:t xml:space="preserve">Olemasolu portfoolios ei ole kohustuslik. </w:t>
      </w:r>
    </w:p>
    <w:p w14:paraId="0AF3BDA5" w14:textId="77777777" w:rsidR="009E6F59" w:rsidRPr="00DF3091" w:rsidRDefault="009E6F59" w:rsidP="000B7DC1">
      <w:pPr>
        <w:jc w:val="right"/>
        <w:rPr>
          <w:lang w:val="et-EE"/>
        </w:rPr>
      </w:pPr>
      <w:r w:rsidRPr="00DF3091">
        <w:rPr>
          <w:lang w:val="et-EE"/>
        </w:rPr>
        <w:t>Lisa 1</w:t>
      </w:r>
    </w:p>
    <w:p w14:paraId="26C78832" w14:textId="687EDABD" w:rsidR="00926534" w:rsidRPr="00DF3091" w:rsidRDefault="00926534" w:rsidP="002D26D1">
      <w:pPr>
        <w:jc w:val="both"/>
        <w:rPr>
          <w:b/>
          <w:bCs/>
          <w:lang w:val="et-EE"/>
        </w:rPr>
      </w:pPr>
      <w:r w:rsidRPr="00DF3091">
        <w:rPr>
          <w:b/>
          <w:bCs/>
          <w:lang w:val="et-EE"/>
        </w:rPr>
        <w:t>Kompetentsipõhise eneseanalüüsi</w:t>
      </w:r>
      <w:r w:rsidR="00BE0157">
        <w:rPr>
          <w:b/>
          <w:bCs/>
          <w:lang w:val="et-EE"/>
        </w:rPr>
        <w:t xml:space="preserve"> vorm </w:t>
      </w:r>
      <w:proofErr w:type="spellStart"/>
      <w:r w:rsidR="00BE0157">
        <w:rPr>
          <w:b/>
          <w:bCs/>
          <w:lang w:val="et-EE"/>
        </w:rPr>
        <w:t>florist</w:t>
      </w:r>
      <w:proofErr w:type="spellEnd"/>
      <w:r w:rsidR="00397912" w:rsidRPr="00DF3091">
        <w:rPr>
          <w:b/>
          <w:bCs/>
          <w:lang w:val="et-EE"/>
        </w:rPr>
        <w:t>, tase 4 kutse taotlejale</w:t>
      </w:r>
    </w:p>
    <w:p w14:paraId="4101652C" w14:textId="77777777" w:rsidR="00926534" w:rsidRPr="00DF3091" w:rsidRDefault="00926534" w:rsidP="002D26D1">
      <w:pPr>
        <w:jc w:val="both"/>
        <w:rPr>
          <w:b/>
          <w:bCs/>
          <w:lang w:val="et-EE"/>
        </w:rPr>
      </w:pPr>
    </w:p>
    <w:p w14:paraId="17C596BB" w14:textId="4B3F2CE2" w:rsidR="00926534" w:rsidRPr="00DF3091" w:rsidRDefault="005C7C8C" w:rsidP="114D9214">
      <w:pPr>
        <w:jc w:val="both"/>
        <w:rPr>
          <w:color w:val="000000"/>
          <w:lang w:val="et-EE"/>
        </w:rPr>
      </w:pPr>
      <w:r w:rsidRPr="114D9214">
        <w:rPr>
          <w:color w:val="000000" w:themeColor="text1"/>
          <w:lang w:val="et-EE"/>
        </w:rPr>
        <w:t>A</w:t>
      </w:r>
      <w:r w:rsidR="00BE0157" w:rsidRPr="114D9214">
        <w:rPr>
          <w:color w:val="000000" w:themeColor="text1"/>
          <w:lang w:val="et-EE"/>
        </w:rPr>
        <w:t xml:space="preserve">nalüüsige 4. taseme </w:t>
      </w:r>
      <w:proofErr w:type="spellStart"/>
      <w:r w:rsidR="00BE0157" w:rsidRPr="114D9214">
        <w:rPr>
          <w:color w:val="000000" w:themeColor="text1"/>
          <w:lang w:val="et-EE"/>
        </w:rPr>
        <w:t>floristi</w:t>
      </w:r>
      <w:proofErr w:type="spellEnd"/>
      <w:r w:rsidR="00926534" w:rsidRPr="114D9214">
        <w:rPr>
          <w:color w:val="000000" w:themeColor="text1"/>
          <w:lang w:val="et-EE"/>
        </w:rPr>
        <w:t xml:space="preserve"> kompetentse ja </w:t>
      </w:r>
      <w:r w:rsidR="006E0583" w:rsidRPr="114D9214">
        <w:rPr>
          <w:color w:val="000000" w:themeColor="text1"/>
          <w:lang w:val="et-EE"/>
        </w:rPr>
        <w:t>tööosi</w:t>
      </w:r>
      <w:r w:rsidR="00926534" w:rsidRPr="114D9214">
        <w:rPr>
          <w:color w:val="000000" w:themeColor="text1"/>
          <w:lang w:val="et-EE"/>
        </w:rPr>
        <w:t>. Iga kompetentsi korral on esitatud t</w:t>
      </w:r>
      <w:r w:rsidR="006E0583" w:rsidRPr="114D9214">
        <w:rPr>
          <w:color w:val="000000" w:themeColor="text1"/>
          <w:lang w:val="et-EE"/>
        </w:rPr>
        <w:t>ööosad</w:t>
      </w:r>
      <w:r w:rsidR="00926534" w:rsidRPr="114D9214">
        <w:rPr>
          <w:color w:val="000000" w:themeColor="text1"/>
          <w:lang w:val="et-EE"/>
        </w:rPr>
        <w:t xml:space="preserve">, mida analüüsige lahtris </w:t>
      </w:r>
      <w:r w:rsidR="00926534" w:rsidRPr="114D9214">
        <w:rPr>
          <w:i/>
          <w:iCs/>
          <w:color w:val="000000" w:themeColor="text1"/>
          <w:lang w:val="et-EE"/>
        </w:rPr>
        <w:t>Kompetentsi tõendamine</w:t>
      </w:r>
      <w:r w:rsidR="00926534" w:rsidRPr="114D9214">
        <w:rPr>
          <w:color w:val="000000" w:themeColor="text1"/>
          <w:lang w:val="et-EE"/>
        </w:rPr>
        <w:t xml:space="preserve">. Mõelge, kuidas iga kompetents Teie tegelikus </w:t>
      </w:r>
      <w:proofErr w:type="spellStart"/>
      <w:r w:rsidR="00BE0157" w:rsidRPr="114D9214">
        <w:rPr>
          <w:color w:val="000000" w:themeColor="text1"/>
          <w:lang w:val="et-EE"/>
        </w:rPr>
        <w:t>floristi</w:t>
      </w:r>
      <w:proofErr w:type="spellEnd"/>
      <w:r w:rsidR="00926534" w:rsidRPr="114D9214">
        <w:rPr>
          <w:color w:val="000000" w:themeColor="text1"/>
          <w:lang w:val="et-EE"/>
        </w:rPr>
        <w:t xml:space="preserve"> töös avaldub. Tooge konkreetseid näiteid. Lisatud tõendusmaterjalidele viidake lahtris  </w:t>
      </w:r>
      <w:r w:rsidR="00926534" w:rsidRPr="114D9214">
        <w:rPr>
          <w:i/>
          <w:iCs/>
          <w:color w:val="000000" w:themeColor="text1"/>
          <w:lang w:val="et-EE"/>
        </w:rPr>
        <w:t>Viide tõendusmaterjalile</w:t>
      </w:r>
      <w:r w:rsidR="00926534" w:rsidRPr="114D9214">
        <w:rPr>
          <w:color w:val="000000" w:themeColor="text1"/>
          <w:lang w:val="et-EE"/>
        </w:rPr>
        <w:t xml:space="preserve">. </w:t>
      </w:r>
    </w:p>
    <w:p w14:paraId="1236B145" w14:textId="47BC1224" w:rsidR="114D9214" w:rsidRDefault="00F330F9" w:rsidP="114D9214">
      <w:pPr>
        <w:jc w:val="both"/>
        <w:rPr>
          <w:color w:val="000000" w:themeColor="text1"/>
          <w:lang w:val="et-EE"/>
        </w:rPr>
      </w:pPr>
      <w:hyperlink r:id="rId11">
        <w:proofErr w:type="spellStart"/>
        <w:r w:rsidR="114D9214" w:rsidRPr="114D9214">
          <w:rPr>
            <w:rStyle w:val="Hperlink"/>
            <w:lang w:val="et-EE"/>
          </w:rPr>
          <w:t>Florist</w:t>
        </w:r>
        <w:proofErr w:type="spellEnd"/>
        <w:r w:rsidR="114D9214" w:rsidRPr="114D9214">
          <w:rPr>
            <w:rStyle w:val="Hperlink"/>
            <w:lang w:val="et-EE"/>
          </w:rPr>
          <w:t>, tase 4, 2022</w:t>
        </w:r>
      </w:hyperlink>
    </w:p>
    <w:p w14:paraId="0736585D" w14:textId="7428F8C5" w:rsidR="114D9214" w:rsidRDefault="114D9214" w:rsidP="114D9214">
      <w:pPr>
        <w:jc w:val="both"/>
        <w:rPr>
          <w:color w:val="000000" w:themeColor="text1"/>
          <w:lang w:val="et-EE"/>
        </w:rPr>
      </w:pPr>
    </w:p>
    <w:p w14:paraId="09D0028C" w14:textId="015E86B2" w:rsidR="114D9214" w:rsidRDefault="114D9214" w:rsidP="114D9214">
      <w:pPr>
        <w:jc w:val="both"/>
        <w:rPr>
          <w:color w:val="000000" w:themeColor="text1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94"/>
        <w:gridCol w:w="17"/>
        <w:gridCol w:w="17"/>
        <w:gridCol w:w="15"/>
        <w:gridCol w:w="15"/>
        <w:gridCol w:w="14"/>
        <w:gridCol w:w="13"/>
        <w:gridCol w:w="13"/>
        <w:gridCol w:w="6739"/>
      </w:tblGrid>
      <w:tr w:rsidR="114D9214" w14:paraId="39BAB6A1" w14:textId="77777777" w:rsidTr="114D9214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271C75DA" w14:textId="5271ED4E" w:rsidR="00BE0157" w:rsidRDefault="00BE0157" w:rsidP="114D9214">
            <w:pPr>
              <w:jc w:val="both"/>
              <w:rPr>
                <w:b/>
                <w:bCs/>
                <w:lang w:val="et-EE"/>
              </w:rPr>
            </w:pPr>
            <w:proofErr w:type="spellStart"/>
            <w:r w:rsidRPr="114D9214">
              <w:rPr>
                <w:lang w:val="et-EE"/>
              </w:rPr>
              <w:t>Florist</w:t>
            </w:r>
            <w:proofErr w:type="spellEnd"/>
            <w:r w:rsidR="00926534" w:rsidRPr="114D9214">
              <w:rPr>
                <w:lang w:val="et-EE"/>
              </w:rPr>
              <w:t xml:space="preserve">, tase 4 </w:t>
            </w:r>
            <w:proofErr w:type="spellStart"/>
            <w:r w:rsidR="00926534" w:rsidRPr="114D9214">
              <w:rPr>
                <w:lang w:val="et-EE"/>
              </w:rPr>
              <w:t>üldoskused</w:t>
            </w:r>
            <w:proofErr w:type="spellEnd"/>
          </w:p>
        </w:tc>
      </w:tr>
      <w:tr w:rsidR="114D9214" w14:paraId="39C5A62B" w14:textId="77777777" w:rsidTr="114D9214">
        <w:tc>
          <w:tcPr>
            <w:tcW w:w="817" w:type="dxa"/>
            <w:shd w:val="clear" w:color="auto" w:fill="D9D9D9" w:themeFill="background1" w:themeFillShade="D9"/>
          </w:tcPr>
          <w:p w14:paraId="18131E01" w14:textId="77777777" w:rsidR="00397912" w:rsidRDefault="00397912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Nr</w:t>
            </w:r>
          </w:p>
        </w:tc>
        <w:tc>
          <w:tcPr>
            <w:tcW w:w="8534" w:type="dxa"/>
            <w:gridSpan w:val="9"/>
            <w:shd w:val="clear" w:color="auto" w:fill="D9D9D9" w:themeFill="background1" w:themeFillShade="D9"/>
          </w:tcPr>
          <w:p w14:paraId="4210319A" w14:textId="77777777" w:rsidR="00397912" w:rsidRDefault="00397912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 xml:space="preserve">Kompetentsi </w:t>
            </w:r>
            <w:r w:rsidR="006B0190" w:rsidRPr="114D9214">
              <w:rPr>
                <w:color w:val="000000" w:themeColor="text1"/>
                <w:lang w:val="et-EE"/>
              </w:rPr>
              <w:t>tegevusnäitajad:</w:t>
            </w:r>
          </w:p>
        </w:tc>
      </w:tr>
      <w:tr w:rsidR="114D9214" w14:paraId="5FCB96B3" w14:textId="77777777" w:rsidTr="114D9214">
        <w:tc>
          <w:tcPr>
            <w:tcW w:w="817" w:type="dxa"/>
            <w:shd w:val="clear" w:color="auto" w:fill="D9D9D9" w:themeFill="background1" w:themeFillShade="D9"/>
          </w:tcPr>
          <w:p w14:paraId="2E02FB7B" w14:textId="77777777" w:rsidR="00397912" w:rsidRDefault="00397912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1</w:t>
            </w:r>
          </w:p>
        </w:tc>
        <w:tc>
          <w:tcPr>
            <w:tcW w:w="8534" w:type="dxa"/>
            <w:gridSpan w:val="9"/>
            <w:shd w:val="clear" w:color="auto" w:fill="D9D9D9" w:themeFill="background1" w:themeFillShade="D9"/>
          </w:tcPr>
          <w:p w14:paraId="2DDCF33F" w14:textId="2FFAD536" w:rsidR="00A15117" w:rsidRDefault="00A15117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Järgib klienditeeninduse head tava</w:t>
            </w:r>
          </w:p>
        </w:tc>
      </w:tr>
      <w:tr w:rsidR="114D9214" w14:paraId="4BFD9740" w14:textId="77777777" w:rsidTr="114D9214">
        <w:tc>
          <w:tcPr>
            <w:tcW w:w="2219" w:type="dxa"/>
            <w:gridSpan w:val="2"/>
          </w:tcPr>
          <w:p w14:paraId="21DE9B06" w14:textId="77777777" w:rsidR="000B7DC1" w:rsidRDefault="000B7DC1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</w:p>
        </w:tc>
        <w:tc>
          <w:tcPr>
            <w:tcW w:w="7132" w:type="dxa"/>
            <w:gridSpan w:val="8"/>
            <w:shd w:val="clear" w:color="auto" w:fill="auto"/>
          </w:tcPr>
          <w:p w14:paraId="625D8512" w14:textId="77777777" w:rsidR="114D9214" w:rsidRDefault="114D9214" w:rsidP="114D9214">
            <w:pPr>
              <w:jc w:val="both"/>
              <w:rPr>
                <w:i/>
                <w:iCs/>
                <w:color w:val="000000" w:themeColor="text1"/>
                <w:lang w:val="et-EE"/>
              </w:rPr>
            </w:pPr>
          </w:p>
        </w:tc>
      </w:tr>
      <w:tr w:rsidR="114D9214" w14:paraId="3B9255CA" w14:textId="77777777" w:rsidTr="114D9214">
        <w:tc>
          <w:tcPr>
            <w:tcW w:w="2219" w:type="dxa"/>
            <w:gridSpan w:val="2"/>
          </w:tcPr>
          <w:p w14:paraId="0BAC0BEA" w14:textId="77777777" w:rsidR="000B7DC1" w:rsidRDefault="000B7DC1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7132" w:type="dxa"/>
            <w:gridSpan w:val="8"/>
            <w:shd w:val="clear" w:color="auto" w:fill="auto"/>
          </w:tcPr>
          <w:p w14:paraId="40531C35" w14:textId="77777777" w:rsidR="114D9214" w:rsidRDefault="114D9214" w:rsidP="114D9214">
            <w:pPr>
              <w:jc w:val="both"/>
              <w:rPr>
                <w:i/>
                <w:iCs/>
                <w:color w:val="000000" w:themeColor="text1"/>
                <w:lang w:val="et-EE"/>
              </w:rPr>
            </w:pPr>
          </w:p>
        </w:tc>
      </w:tr>
      <w:tr w:rsidR="114D9214" w14:paraId="2EEB3FC7" w14:textId="77777777" w:rsidTr="114D9214">
        <w:tc>
          <w:tcPr>
            <w:tcW w:w="817" w:type="dxa"/>
            <w:shd w:val="clear" w:color="auto" w:fill="D9D9D9" w:themeFill="background1" w:themeFillShade="D9"/>
          </w:tcPr>
          <w:p w14:paraId="0DD6336A" w14:textId="77777777" w:rsidR="00397912" w:rsidRDefault="00397912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2.</w:t>
            </w:r>
          </w:p>
        </w:tc>
        <w:tc>
          <w:tcPr>
            <w:tcW w:w="8534" w:type="dxa"/>
            <w:gridSpan w:val="9"/>
            <w:shd w:val="clear" w:color="auto" w:fill="D9D9D9" w:themeFill="background1" w:themeFillShade="D9"/>
          </w:tcPr>
          <w:p w14:paraId="48D89B60" w14:textId="657A6D9F" w:rsidR="12A435CE" w:rsidRDefault="12A435CE" w:rsidP="114D9214">
            <w:pPr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>Suhtub lugupidavalt kultuurilistesse ja religioossetesse erinevustesse</w:t>
            </w:r>
          </w:p>
        </w:tc>
      </w:tr>
      <w:tr w:rsidR="114D9214" w14:paraId="6893C49B" w14:textId="77777777" w:rsidTr="114D9214">
        <w:tc>
          <w:tcPr>
            <w:tcW w:w="2236" w:type="dxa"/>
            <w:gridSpan w:val="3"/>
          </w:tcPr>
          <w:p w14:paraId="1DA6E76E" w14:textId="77777777" w:rsidR="000B7DC1" w:rsidRDefault="000B7DC1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</w:p>
        </w:tc>
        <w:tc>
          <w:tcPr>
            <w:tcW w:w="7115" w:type="dxa"/>
            <w:gridSpan w:val="7"/>
            <w:shd w:val="clear" w:color="auto" w:fill="auto"/>
          </w:tcPr>
          <w:p w14:paraId="7A16BB20" w14:textId="77777777" w:rsidR="114D9214" w:rsidRDefault="114D921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114D9214" w14:paraId="5EF3A652" w14:textId="77777777" w:rsidTr="114D9214">
        <w:tc>
          <w:tcPr>
            <w:tcW w:w="2236" w:type="dxa"/>
            <w:gridSpan w:val="3"/>
          </w:tcPr>
          <w:p w14:paraId="470CCB84" w14:textId="77777777" w:rsidR="000B7DC1" w:rsidRDefault="000B7DC1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7115" w:type="dxa"/>
            <w:gridSpan w:val="7"/>
            <w:shd w:val="clear" w:color="auto" w:fill="auto"/>
          </w:tcPr>
          <w:p w14:paraId="6F31B9C7" w14:textId="77777777" w:rsidR="114D9214" w:rsidRDefault="114D921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114D9214" w14:paraId="1B3515FA" w14:textId="77777777" w:rsidTr="114D9214">
        <w:tc>
          <w:tcPr>
            <w:tcW w:w="817" w:type="dxa"/>
            <w:shd w:val="clear" w:color="auto" w:fill="D9D9D9" w:themeFill="background1" w:themeFillShade="D9"/>
          </w:tcPr>
          <w:p w14:paraId="363ACBC0" w14:textId="77777777" w:rsidR="00397912" w:rsidRDefault="00397912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3</w:t>
            </w:r>
          </w:p>
        </w:tc>
        <w:tc>
          <w:tcPr>
            <w:tcW w:w="8534" w:type="dxa"/>
            <w:gridSpan w:val="9"/>
            <w:shd w:val="clear" w:color="auto" w:fill="D9D9D9" w:themeFill="background1" w:themeFillShade="D9"/>
          </w:tcPr>
          <w:p w14:paraId="1AD55E65" w14:textId="6710D0F6" w:rsidR="006B0190" w:rsidRDefault="006B0190" w:rsidP="114D9214">
            <w:pPr>
              <w:jc w:val="both"/>
              <w:rPr>
                <w:lang w:val="et-EE"/>
              </w:rPr>
            </w:pPr>
            <w:r w:rsidRPr="114D9214">
              <w:rPr>
                <w:rFonts w:ascii="Calibri" w:hAnsi="Calibri" w:cs="Calibri"/>
                <w:lang w:val="et-EE"/>
              </w:rPr>
              <w:t xml:space="preserve">Teab taimede </w:t>
            </w:r>
            <w:r w:rsidR="00F30CF9" w:rsidRPr="114D9214">
              <w:rPr>
                <w:rFonts w:ascii="Calibri" w:hAnsi="Calibri" w:cs="Calibri"/>
                <w:lang w:val="et-EE"/>
              </w:rPr>
              <w:t xml:space="preserve">eesti- ja </w:t>
            </w:r>
            <w:r w:rsidRPr="114D9214">
              <w:rPr>
                <w:rFonts w:ascii="Calibri" w:hAnsi="Calibri" w:cs="Calibri"/>
                <w:lang w:val="et-EE"/>
              </w:rPr>
              <w:t xml:space="preserve">ladinakeelseid nimetusi </w:t>
            </w:r>
            <w:r w:rsidRPr="114D9214">
              <w:rPr>
                <w:lang w:val="et-EE"/>
              </w:rPr>
              <w:t>(kutsestandardi lisa 1)</w:t>
            </w:r>
          </w:p>
        </w:tc>
      </w:tr>
      <w:tr w:rsidR="114D9214" w14:paraId="4B62018E" w14:textId="77777777" w:rsidTr="114D9214">
        <w:tc>
          <w:tcPr>
            <w:tcW w:w="2253" w:type="dxa"/>
            <w:gridSpan w:val="4"/>
          </w:tcPr>
          <w:p w14:paraId="713865C2" w14:textId="77777777" w:rsidR="000B7DC1" w:rsidRDefault="000B7DC1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</w:p>
        </w:tc>
        <w:tc>
          <w:tcPr>
            <w:tcW w:w="7098" w:type="dxa"/>
            <w:gridSpan w:val="6"/>
            <w:shd w:val="clear" w:color="auto" w:fill="auto"/>
          </w:tcPr>
          <w:p w14:paraId="499369E8" w14:textId="77777777" w:rsidR="114D9214" w:rsidRDefault="114D921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114D9214" w14:paraId="12CADD84" w14:textId="77777777" w:rsidTr="114D9214">
        <w:tc>
          <w:tcPr>
            <w:tcW w:w="2253" w:type="dxa"/>
            <w:gridSpan w:val="4"/>
          </w:tcPr>
          <w:p w14:paraId="7BF66AFA" w14:textId="77777777" w:rsidR="000B7DC1" w:rsidRDefault="000B7DC1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7098" w:type="dxa"/>
            <w:gridSpan w:val="6"/>
            <w:shd w:val="clear" w:color="auto" w:fill="auto"/>
          </w:tcPr>
          <w:p w14:paraId="7A4EB8F2" w14:textId="77777777" w:rsidR="114D9214" w:rsidRDefault="114D921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114D9214" w14:paraId="1EA501F8" w14:textId="77777777" w:rsidTr="114D9214">
        <w:tc>
          <w:tcPr>
            <w:tcW w:w="817" w:type="dxa"/>
            <w:shd w:val="clear" w:color="auto" w:fill="D9D9D9" w:themeFill="background1" w:themeFillShade="D9"/>
          </w:tcPr>
          <w:p w14:paraId="45C74686" w14:textId="77777777" w:rsidR="00397912" w:rsidRDefault="00397912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4</w:t>
            </w:r>
          </w:p>
        </w:tc>
        <w:tc>
          <w:tcPr>
            <w:tcW w:w="8534" w:type="dxa"/>
            <w:gridSpan w:val="9"/>
            <w:shd w:val="clear" w:color="auto" w:fill="D9D9D9" w:themeFill="background1" w:themeFillShade="D9"/>
          </w:tcPr>
          <w:p w14:paraId="039C9E2F" w14:textId="2E5D9DC1" w:rsidR="00F30CF9" w:rsidRDefault="00F30CF9" w:rsidP="114D9214">
            <w:pPr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>Tunneb etiketti</w:t>
            </w:r>
          </w:p>
        </w:tc>
      </w:tr>
      <w:tr w:rsidR="114D9214" w14:paraId="5D2F1FB7" w14:textId="77777777" w:rsidTr="114D9214">
        <w:tc>
          <w:tcPr>
            <w:tcW w:w="2268" w:type="dxa"/>
            <w:gridSpan w:val="5"/>
          </w:tcPr>
          <w:p w14:paraId="24015901" w14:textId="77777777" w:rsidR="000B7DC1" w:rsidRDefault="000B7DC1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</w:p>
        </w:tc>
        <w:tc>
          <w:tcPr>
            <w:tcW w:w="7083" w:type="dxa"/>
            <w:gridSpan w:val="5"/>
            <w:shd w:val="clear" w:color="auto" w:fill="auto"/>
          </w:tcPr>
          <w:p w14:paraId="6F4C4E6A" w14:textId="77777777" w:rsidR="114D9214" w:rsidRDefault="114D921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114D9214" w14:paraId="4DFC0CE2" w14:textId="77777777" w:rsidTr="114D9214">
        <w:tc>
          <w:tcPr>
            <w:tcW w:w="2268" w:type="dxa"/>
            <w:gridSpan w:val="5"/>
          </w:tcPr>
          <w:p w14:paraId="49C0846C" w14:textId="77777777" w:rsidR="000B7DC1" w:rsidRDefault="000B7DC1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7083" w:type="dxa"/>
            <w:gridSpan w:val="5"/>
            <w:shd w:val="clear" w:color="auto" w:fill="auto"/>
          </w:tcPr>
          <w:p w14:paraId="2CDD7175" w14:textId="77777777" w:rsidR="114D9214" w:rsidRDefault="114D921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114D9214" w14:paraId="36A18CEC" w14:textId="77777777" w:rsidTr="114D9214">
        <w:tc>
          <w:tcPr>
            <w:tcW w:w="817" w:type="dxa"/>
            <w:shd w:val="clear" w:color="auto" w:fill="D9D9D9" w:themeFill="background1" w:themeFillShade="D9"/>
          </w:tcPr>
          <w:p w14:paraId="510CAB08" w14:textId="77777777" w:rsidR="00397912" w:rsidRDefault="00397912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5</w:t>
            </w:r>
          </w:p>
        </w:tc>
        <w:tc>
          <w:tcPr>
            <w:tcW w:w="8534" w:type="dxa"/>
            <w:gridSpan w:val="9"/>
            <w:shd w:val="clear" w:color="auto" w:fill="D9D9D9" w:themeFill="background1" w:themeFillShade="D9"/>
          </w:tcPr>
          <w:p w14:paraId="445CA606" w14:textId="6E21C08B" w:rsidR="00F30CF9" w:rsidRDefault="00F30CF9" w:rsidP="114D9214">
            <w:pPr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>On avatud koostööle, osaleb meeskonnatöös</w:t>
            </w:r>
          </w:p>
        </w:tc>
      </w:tr>
      <w:tr w:rsidR="114D9214" w14:paraId="4EDEECC6" w14:textId="77777777" w:rsidTr="114D9214">
        <w:tc>
          <w:tcPr>
            <w:tcW w:w="2283" w:type="dxa"/>
            <w:gridSpan w:val="6"/>
          </w:tcPr>
          <w:p w14:paraId="41F17B8D" w14:textId="77777777" w:rsidR="000B7DC1" w:rsidRDefault="000B7DC1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</w:p>
        </w:tc>
        <w:tc>
          <w:tcPr>
            <w:tcW w:w="7068" w:type="dxa"/>
            <w:gridSpan w:val="4"/>
            <w:shd w:val="clear" w:color="auto" w:fill="auto"/>
          </w:tcPr>
          <w:p w14:paraId="63335FE4" w14:textId="77777777" w:rsidR="114D9214" w:rsidRDefault="114D921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114D9214" w14:paraId="046445E0" w14:textId="77777777" w:rsidTr="114D9214">
        <w:tc>
          <w:tcPr>
            <w:tcW w:w="2283" w:type="dxa"/>
            <w:gridSpan w:val="6"/>
          </w:tcPr>
          <w:p w14:paraId="4573B989" w14:textId="77777777" w:rsidR="000B7DC1" w:rsidRDefault="000B7DC1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7068" w:type="dxa"/>
            <w:gridSpan w:val="4"/>
            <w:shd w:val="clear" w:color="auto" w:fill="auto"/>
          </w:tcPr>
          <w:p w14:paraId="57AA0ADF" w14:textId="77777777" w:rsidR="114D9214" w:rsidRDefault="114D921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114D9214" w14:paraId="65C0240E" w14:textId="77777777" w:rsidTr="114D9214">
        <w:tc>
          <w:tcPr>
            <w:tcW w:w="817" w:type="dxa"/>
            <w:shd w:val="clear" w:color="auto" w:fill="D9D9D9" w:themeFill="background1" w:themeFillShade="D9"/>
          </w:tcPr>
          <w:p w14:paraId="4E0B13B1" w14:textId="77777777" w:rsidR="00397912" w:rsidRDefault="00397912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6</w:t>
            </w:r>
          </w:p>
        </w:tc>
        <w:tc>
          <w:tcPr>
            <w:tcW w:w="8534" w:type="dxa"/>
            <w:gridSpan w:val="9"/>
            <w:shd w:val="clear" w:color="auto" w:fill="D9D9D9" w:themeFill="background1" w:themeFillShade="D9"/>
          </w:tcPr>
          <w:p w14:paraId="6289FD01" w14:textId="1C6735EE" w:rsidR="00F30CF9" w:rsidRDefault="00F30CF9" w:rsidP="114D9214">
            <w:pPr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>Hoiab end kursis valdkonna arengutega, on avatud uute töövõtete ja meetodite omandamisele</w:t>
            </w:r>
          </w:p>
        </w:tc>
      </w:tr>
      <w:tr w:rsidR="114D9214" w14:paraId="193D9795" w14:textId="77777777" w:rsidTr="114D9214">
        <w:tc>
          <w:tcPr>
            <w:tcW w:w="2297" w:type="dxa"/>
            <w:gridSpan w:val="7"/>
          </w:tcPr>
          <w:p w14:paraId="42F203F1" w14:textId="77777777" w:rsidR="000B7DC1" w:rsidRDefault="000B7DC1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</w:p>
        </w:tc>
        <w:tc>
          <w:tcPr>
            <w:tcW w:w="7054" w:type="dxa"/>
            <w:gridSpan w:val="3"/>
            <w:shd w:val="clear" w:color="auto" w:fill="auto"/>
          </w:tcPr>
          <w:p w14:paraId="53B837BC" w14:textId="77777777" w:rsidR="114D9214" w:rsidRDefault="114D921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114D9214" w14:paraId="284BBE30" w14:textId="77777777" w:rsidTr="114D9214">
        <w:tc>
          <w:tcPr>
            <w:tcW w:w="2297" w:type="dxa"/>
            <w:gridSpan w:val="7"/>
          </w:tcPr>
          <w:p w14:paraId="739DAAD6" w14:textId="77777777" w:rsidR="000B7DC1" w:rsidRDefault="000B7DC1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7054" w:type="dxa"/>
            <w:gridSpan w:val="3"/>
            <w:shd w:val="clear" w:color="auto" w:fill="auto"/>
          </w:tcPr>
          <w:p w14:paraId="5A8D4989" w14:textId="77777777" w:rsidR="114D9214" w:rsidRDefault="114D921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114D9214" w14:paraId="4D9D0617" w14:textId="77777777" w:rsidTr="114D9214">
        <w:tc>
          <w:tcPr>
            <w:tcW w:w="817" w:type="dxa"/>
            <w:shd w:val="clear" w:color="auto" w:fill="D9D9D9" w:themeFill="background1" w:themeFillShade="D9"/>
          </w:tcPr>
          <w:p w14:paraId="01422E88" w14:textId="77777777" w:rsidR="00397912" w:rsidRDefault="00397912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7</w:t>
            </w:r>
          </w:p>
        </w:tc>
        <w:tc>
          <w:tcPr>
            <w:tcW w:w="8534" w:type="dxa"/>
            <w:gridSpan w:val="9"/>
            <w:shd w:val="clear" w:color="auto" w:fill="D9D9D9" w:themeFill="background1" w:themeFillShade="D9"/>
          </w:tcPr>
          <w:p w14:paraId="05A9998A" w14:textId="04895616" w:rsidR="00F30CF9" w:rsidRDefault="00F30CF9" w:rsidP="114D9214">
            <w:pPr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>Jälgib ja hoiab kvaliteeti ning töötab efektiivselt</w:t>
            </w:r>
          </w:p>
        </w:tc>
      </w:tr>
      <w:tr w:rsidR="114D9214" w14:paraId="0856D78F" w14:textId="77777777" w:rsidTr="114D9214">
        <w:tc>
          <w:tcPr>
            <w:tcW w:w="2310" w:type="dxa"/>
            <w:gridSpan w:val="8"/>
          </w:tcPr>
          <w:p w14:paraId="2E15748A" w14:textId="77777777" w:rsidR="000B7DC1" w:rsidRDefault="000B7DC1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lastRenderedPageBreak/>
              <w:t>Kompetentsi tõendamine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0A61011C" w14:textId="77777777" w:rsidR="114D9214" w:rsidRDefault="114D921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114D9214" w14:paraId="42E38A65" w14:textId="77777777" w:rsidTr="114D9214">
        <w:tc>
          <w:tcPr>
            <w:tcW w:w="2310" w:type="dxa"/>
            <w:gridSpan w:val="8"/>
          </w:tcPr>
          <w:p w14:paraId="2FF35CF4" w14:textId="77777777" w:rsidR="000B7DC1" w:rsidRDefault="000B7DC1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7041" w:type="dxa"/>
            <w:gridSpan w:val="2"/>
            <w:shd w:val="clear" w:color="auto" w:fill="auto"/>
          </w:tcPr>
          <w:p w14:paraId="3DF3D0E7" w14:textId="77777777" w:rsidR="114D9214" w:rsidRDefault="114D921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114D9214" w14:paraId="27900F79" w14:textId="77777777" w:rsidTr="114D9214">
        <w:tc>
          <w:tcPr>
            <w:tcW w:w="817" w:type="dxa"/>
            <w:shd w:val="clear" w:color="auto" w:fill="D9D9D9" w:themeFill="background1" w:themeFillShade="D9"/>
          </w:tcPr>
          <w:p w14:paraId="1F342CE1" w14:textId="77777777" w:rsidR="006B0190" w:rsidRDefault="006B0190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8</w:t>
            </w:r>
          </w:p>
        </w:tc>
        <w:tc>
          <w:tcPr>
            <w:tcW w:w="8534" w:type="dxa"/>
            <w:gridSpan w:val="9"/>
            <w:shd w:val="clear" w:color="auto" w:fill="D9D9D9" w:themeFill="background1" w:themeFillShade="D9"/>
          </w:tcPr>
          <w:p w14:paraId="57213D53" w14:textId="272C6915" w:rsidR="00F30CF9" w:rsidRDefault="00F30CF9" w:rsidP="114D9214">
            <w:pPr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 xml:space="preserve">Järgib </w:t>
            </w:r>
            <w:proofErr w:type="spellStart"/>
            <w:r w:rsidRPr="114D9214">
              <w:rPr>
                <w:lang w:val="et-EE"/>
              </w:rPr>
              <w:t>jätkusuustlikkuse</w:t>
            </w:r>
            <w:proofErr w:type="spellEnd"/>
            <w:r w:rsidRPr="114D9214">
              <w:rPr>
                <w:lang w:val="et-EE"/>
              </w:rPr>
              <w:t xml:space="preserve"> põhimõtteid, keskkonna- ja tööohutusnõudeid ning jälgib nende täitmist oma vastutusalas</w:t>
            </w:r>
          </w:p>
        </w:tc>
      </w:tr>
      <w:tr w:rsidR="114D9214" w14:paraId="0A0E400C" w14:textId="77777777" w:rsidTr="114D9214">
        <w:tc>
          <w:tcPr>
            <w:tcW w:w="2323" w:type="dxa"/>
            <w:gridSpan w:val="9"/>
          </w:tcPr>
          <w:p w14:paraId="5FB734C4" w14:textId="77777777" w:rsidR="000B7DC1" w:rsidRDefault="000B7DC1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</w:p>
        </w:tc>
        <w:tc>
          <w:tcPr>
            <w:tcW w:w="7028" w:type="dxa"/>
            <w:shd w:val="clear" w:color="auto" w:fill="auto"/>
          </w:tcPr>
          <w:p w14:paraId="059A8EBA" w14:textId="77777777" w:rsidR="114D9214" w:rsidRDefault="114D9214" w:rsidP="114D9214">
            <w:pPr>
              <w:jc w:val="both"/>
              <w:rPr>
                <w:i/>
                <w:iCs/>
                <w:color w:val="000000" w:themeColor="text1"/>
                <w:lang w:val="et-EE"/>
              </w:rPr>
            </w:pPr>
          </w:p>
        </w:tc>
      </w:tr>
      <w:tr w:rsidR="114D9214" w14:paraId="04C0751E" w14:textId="77777777" w:rsidTr="114D9214">
        <w:tc>
          <w:tcPr>
            <w:tcW w:w="2323" w:type="dxa"/>
            <w:gridSpan w:val="9"/>
          </w:tcPr>
          <w:p w14:paraId="3AE1AD2D" w14:textId="77777777" w:rsidR="000B7DC1" w:rsidRDefault="000B7DC1" w:rsidP="114D9214">
            <w:pPr>
              <w:jc w:val="both"/>
              <w:rPr>
                <w:color w:val="000000" w:themeColor="text1"/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7028" w:type="dxa"/>
            <w:shd w:val="clear" w:color="auto" w:fill="auto"/>
          </w:tcPr>
          <w:p w14:paraId="6EBB59E1" w14:textId="77777777" w:rsidR="114D9214" w:rsidRDefault="114D9214" w:rsidP="114D9214">
            <w:pPr>
              <w:jc w:val="both"/>
              <w:rPr>
                <w:i/>
                <w:iCs/>
                <w:color w:val="000000" w:themeColor="text1"/>
                <w:lang w:val="et-EE"/>
              </w:rPr>
            </w:pPr>
          </w:p>
        </w:tc>
      </w:tr>
    </w:tbl>
    <w:p w14:paraId="525E7307" w14:textId="5425B223" w:rsidR="114D9214" w:rsidRDefault="114D9214" w:rsidP="114D9214">
      <w:pPr>
        <w:jc w:val="both"/>
        <w:rPr>
          <w:color w:val="000000" w:themeColor="text1"/>
          <w:lang w:val="et-EE"/>
        </w:rPr>
      </w:pPr>
    </w:p>
    <w:p w14:paraId="4B99056E" w14:textId="77777777" w:rsidR="00926534" w:rsidRPr="00DF3091" w:rsidRDefault="00926534" w:rsidP="002D26D1">
      <w:pPr>
        <w:jc w:val="both"/>
        <w:rPr>
          <w:bCs/>
          <w:color w:val="000000"/>
          <w:lang w:val="et-E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35"/>
        <w:gridCol w:w="6946"/>
      </w:tblGrid>
      <w:tr w:rsidR="00926534" w:rsidRPr="00DF3091" w14:paraId="53738156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4DA13BE" w14:textId="19DCA805" w:rsidR="00926534" w:rsidRPr="00DF3091" w:rsidRDefault="00BE0157" w:rsidP="002D26D1">
            <w:pPr>
              <w:jc w:val="both"/>
              <w:rPr>
                <w:b/>
                <w:lang w:val="et-EE"/>
              </w:rPr>
            </w:pPr>
            <w:proofErr w:type="spellStart"/>
            <w:r>
              <w:rPr>
                <w:lang w:val="et-EE"/>
              </w:rPr>
              <w:t>Florist</w:t>
            </w:r>
            <w:proofErr w:type="spellEnd"/>
            <w:r w:rsidR="00926534" w:rsidRPr="00DF3091">
              <w:rPr>
                <w:lang w:val="et-EE"/>
              </w:rPr>
              <w:t>, tase 4 kohustuslikud kompetentsid</w:t>
            </w:r>
          </w:p>
        </w:tc>
      </w:tr>
      <w:tr w:rsidR="00926534" w:rsidRPr="00DF3091" w14:paraId="2C33D940" w14:textId="77777777" w:rsidTr="114D9214">
        <w:tc>
          <w:tcPr>
            <w:tcW w:w="641" w:type="dxa"/>
          </w:tcPr>
          <w:p w14:paraId="47886996" w14:textId="1277783A" w:rsidR="00926534" w:rsidRPr="00DF3091" w:rsidRDefault="00926534" w:rsidP="114D9214">
            <w:pPr>
              <w:jc w:val="both"/>
              <w:rPr>
                <w:b/>
                <w:bCs/>
                <w:lang w:val="et-EE"/>
              </w:rPr>
            </w:pPr>
            <w:r w:rsidRPr="114D9214">
              <w:rPr>
                <w:b/>
                <w:bCs/>
                <w:lang w:val="et-EE"/>
              </w:rPr>
              <w:t>1.</w:t>
            </w:r>
          </w:p>
        </w:tc>
        <w:tc>
          <w:tcPr>
            <w:tcW w:w="8681" w:type="dxa"/>
            <w:gridSpan w:val="2"/>
            <w:shd w:val="clear" w:color="auto" w:fill="auto"/>
          </w:tcPr>
          <w:p w14:paraId="72AEE346" w14:textId="306C69C2" w:rsidR="00926534" w:rsidRPr="00DF3091" w:rsidRDefault="001924E0" w:rsidP="002D26D1">
            <w:pPr>
              <w:jc w:val="both"/>
              <w:rPr>
                <w:bCs/>
                <w:lang w:val="et-EE"/>
              </w:rPr>
            </w:pPr>
            <w:r>
              <w:rPr>
                <w:b/>
                <w:lang w:val="et-EE"/>
              </w:rPr>
              <w:t>TAIMMATERJALI ETTEVALMISTAMINE JA HOOLDAMINE</w:t>
            </w:r>
          </w:p>
        </w:tc>
      </w:tr>
      <w:tr w:rsidR="00926534" w:rsidRPr="00DF3091" w14:paraId="349494B7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70B9DEE" w14:textId="3D8BDC6B" w:rsidR="00926534" w:rsidRPr="00DF3091" w:rsidRDefault="00926534" w:rsidP="002D26D1">
            <w:pPr>
              <w:jc w:val="both"/>
              <w:rPr>
                <w:b/>
                <w:bCs/>
                <w:lang w:val="et-EE"/>
              </w:rPr>
            </w:pPr>
            <w:r w:rsidRPr="114D9214">
              <w:rPr>
                <w:lang w:val="et-EE"/>
              </w:rPr>
              <w:t>1.1</w:t>
            </w:r>
            <w:r w:rsidRPr="114D9214">
              <w:rPr>
                <w:b/>
                <w:bCs/>
                <w:lang w:val="et-EE"/>
              </w:rPr>
              <w:t xml:space="preserve"> </w:t>
            </w:r>
            <w:r w:rsidR="2CACF1BF" w:rsidRPr="114D9214">
              <w:rPr>
                <w:lang w:val="et-EE"/>
              </w:rPr>
              <w:t>Kauba vastuvõtmine</w:t>
            </w:r>
            <w:r w:rsidR="3ED0E82F" w:rsidRPr="114D9214">
              <w:rPr>
                <w:lang w:val="et-EE"/>
              </w:rPr>
              <w:t xml:space="preserve"> </w:t>
            </w:r>
          </w:p>
        </w:tc>
      </w:tr>
      <w:tr w:rsidR="00926534" w:rsidRPr="00DF3091" w14:paraId="380AA8FB" w14:textId="77777777" w:rsidTr="114D9214">
        <w:tc>
          <w:tcPr>
            <w:tcW w:w="2376" w:type="dxa"/>
            <w:gridSpan w:val="2"/>
          </w:tcPr>
          <w:p w14:paraId="19FBFEB3" w14:textId="0BF60902" w:rsidR="00926534" w:rsidRPr="00DF3091" w:rsidRDefault="00926534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5BB282E6">
              <w:rPr>
                <w:color w:val="000000" w:themeColor="text1"/>
                <w:lang w:val="et-EE"/>
              </w:rPr>
              <w:t>Kompetentsi tõendamine</w:t>
            </w:r>
            <w:r w:rsidR="4904FB12" w:rsidRPr="5BB282E6">
              <w:rPr>
                <w:color w:val="000000" w:themeColor="text1"/>
                <w:lang w:val="et-EE"/>
              </w:rPr>
              <w:t>:</w:t>
            </w:r>
          </w:p>
          <w:p w14:paraId="791F3012" w14:textId="130B689B" w:rsidR="00926534" w:rsidRPr="00DF3091" w:rsidRDefault="4904FB12" w:rsidP="5BB282E6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5BB282E6">
              <w:rPr>
                <w:rFonts w:ascii="Calibri" w:eastAsia="Calibri" w:hAnsi="Calibri" w:cs="Calibri"/>
                <w:color w:val="00000A"/>
                <w:lang w:val="et-EE"/>
              </w:rPr>
              <w:t>võtab kauba vastu, kontrollib kauba kvaliteeti ja vastavust saatedokumentidele, teavitab puudustest varustajat;</w:t>
            </w:r>
          </w:p>
        </w:tc>
        <w:tc>
          <w:tcPr>
            <w:tcW w:w="6946" w:type="dxa"/>
            <w:shd w:val="clear" w:color="auto" w:fill="auto"/>
          </w:tcPr>
          <w:p w14:paraId="1F72F646" w14:textId="77777777" w:rsidR="00926534" w:rsidRPr="00DF3091" w:rsidRDefault="00926534" w:rsidP="002D26D1">
            <w:pPr>
              <w:tabs>
                <w:tab w:val="left" w:pos="306"/>
              </w:tabs>
              <w:jc w:val="both"/>
              <w:rPr>
                <w:lang w:val="et-EE"/>
              </w:rPr>
            </w:pPr>
          </w:p>
        </w:tc>
      </w:tr>
      <w:tr w:rsidR="00926534" w:rsidRPr="00DF3091" w14:paraId="674A9930" w14:textId="77777777" w:rsidTr="114D9214">
        <w:tc>
          <w:tcPr>
            <w:tcW w:w="2376" w:type="dxa"/>
            <w:gridSpan w:val="2"/>
          </w:tcPr>
          <w:p w14:paraId="73843D88" w14:textId="77777777" w:rsidR="00926534" w:rsidRPr="00DF3091" w:rsidRDefault="00926534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08CE6F91" w14:textId="77777777" w:rsidR="00926534" w:rsidRPr="00DF3091" w:rsidRDefault="00926534" w:rsidP="002D26D1">
            <w:pPr>
              <w:tabs>
                <w:tab w:val="left" w:pos="306"/>
              </w:tabs>
              <w:jc w:val="both"/>
              <w:rPr>
                <w:lang w:val="et-EE"/>
              </w:rPr>
            </w:pPr>
          </w:p>
        </w:tc>
      </w:tr>
      <w:tr w:rsidR="00D543D0" w:rsidRPr="00DF3091" w14:paraId="6D829E5F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71EA3F5" w14:textId="6B5FC562" w:rsidR="00D543D0" w:rsidRPr="00DF3091" w:rsidRDefault="3ED0E82F" w:rsidP="002D26D1">
            <w:pPr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 xml:space="preserve">1.2 </w:t>
            </w:r>
            <w:r w:rsidR="2CACF1BF" w:rsidRPr="114D9214">
              <w:rPr>
                <w:lang w:val="et-EE"/>
              </w:rPr>
              <w:t>Taimmaterjali ettevalmistamine</w:t>
            </w:r>
          </w:p>
        </w:tc>
      </w:tr>
      <w:tr w:rsidR="00D543D0" w:rsidRPr="00DF3091" w14:paraId="10403F34" w14:textId="77777777" w:rsidTr="114D9214">
        <w:tc>
          <w:tcPr>
            <w:tcW w:w="2376" w:type="dxa"/>
            <w:gridSpan w:val="2"/>
          </w:tcPr>
          <w:p w14:paraId="4AE136B0" w14:textId="499D793A" w:rsidR="00D543D0" w:rsidRPr="00DF3091" w:rsidRDefault="3ED0E82F" w:rsidP="5BB282E6">
            <w:pPr>
              <w:tabs>
                <w:tab w:val="left" w:pos="318"/>
              </w:tabs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 xml:space="preserve">Kompetentsi </w:t>
            </w:r>
            <w:proofErr w:type="spellStart"/>
            <w:r w:rsidRPr="114D9214">
              <w:rPr>
                <w:color w:val="000000" w:themeColor="text1"/>
                <w:lang w:val="et-EE"/>
              </w:rPr>
              <w:t>tõendamin</w:t>
            </w:r>
            <w:r w:rsidR="7D7D35D8" w:rsidRPr="114D9214">
              <w:rPr>
                <w:color w:val="000000" w:themeColor="text1"/>
                <w:lang w:val="et-EE"/>
              </w:rPr>
              <w:t>:</w:t>
            </w:r>
            <w:r w:rsidRPr="114D9214">
              <w:rPr>
                <w:color w:val="000000" w:themeColor="text1"/>
                <w:lang w:val="et-EE"/>
              </w:rPr>
              <w:t>e</w:t>
            </w:r>
            <w:proofErr w:type="spellEnd"/>
            <w:r w:rsidR="4405FC8F" w:rsidRPr="114D9214">
              <w:rPr>
                <w:color w:val="000000" w:themeColor="text1"/>
                <w:lang w:val="et-EE"/>
              </w:rPr>
              <w:t>:</w:t>
            </w:r>
            <w:r w:rsidR="4405FC8F" w:rsidRPr="114D9214">
              <w:rPr>
                <w:rFonts w:ascii="Calibri" w:eastAsia="Calibri" w:hAnsi="Calibri" w:cs="Calibri"/>
                <w:color w:val="00000A"/>
                <w:lang w:val="et-EE"/>
              </w:rPr>
              <w:t xml:space="preserve"> valmistab taimmaterjali müügiks ette , arvestades taimede füsioloogiat, anatoomiat ja töö eripära; käitleb taimmaterjali eesmärgipäraselt;</w:t>
            </w:r>
          </w:p>
        </w:tc>
        <w:tc>
          <w:tcPr>
            <w:tcW w:w="6946" w:type="dxa"/>
            <w:shd w:val="clear" w:color="auto" w:fill="auto"/>
          </w:tcPr>
          <w:p w14:paraId="61CDCEAD" w14:textId="77777777" w:rsidR="00D543D0" w:rsidRPr="00DF3091" w:rsidRDefault="00D543D0" w:rsidP="002D26D1">
            <w:pPr>
              <w:jc w:val="both"/>
              <w:rPr>
                <w:lang w:val="et-EE"/>
              </w:rPr>
            </w:pPr>
          </w:p>
        </w:tc>
      </w:tr>
      <w:tr w:rsidR="00D543D0" w:rsidRPr="00DF3091" w14:paraId="6F8B0C20" w14:textId="77777777" w:rsidTr="114D9214">
        <w:tc>
          <w:tcPr>
            <w:tcW w:w="2376" w:type="dxa"/>
            <w:gridSpan w:val="2"/>
          </w:tcPr>
          <w:p w14:paraId="25F9BD06" w14:textId="77777777" w:rsidR="00D543D0" w:rsidRPr="00DF3091" w:rsidRDefault="00D543D0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6BB9E253" w14:textId="77777777" w:rsidR="00D543D0" w:rsidRPr="00DF3091" w:rsidRDefault="00D543D0" w:rsidP="002D26D1">
            <w:pPr>
              <w:jc w:val="both"/>
              <w:rPr>
                <w:lang w:val="et-EE"/>
              </w:rPr>
            </w:pPr>
          </w:p>
        </w:tc>
      </w:tr>
      <w:tr w:rsidR="114D9214" w14:paraId="7C1505E7" w14:textId="77777777" w:rsidTr="00442624">
        <w:tc>
          <w:tcPr>
            <w:tcW w:w="9322" w:type="dxa"/>
            <w:gridSpan w:val="3"/>
            <w:shd w:val="clear" w:color="auto" w:fill="E7E6E6" w:themeFill="background2"/>
          </w:tcPr>
          <w:p w14:paraId="335A23AA" w14:textId="6EC04847" w:rsidR="3ED0E82F" w:rsidRPr="00442624" w:rsidRDefault="3ED0E82F" w:rsidP="114D9214">
            <w:pPr>
              <w:tabs>
                <w:tab w:val="left" w:pos="306"/>
              </w:tabs>
              <w:jc w:val="both"/>
              <w:rPr>
                <w:b/>
                <w:bCs/>
                <w:highlight w:val="lightGray"/>
                <w:lang w:val="et-EE"/>
              </w:rPr>
            </w:pPr>
            <w:r w:rsidRPr="00442624">
              <w:rPr>
                <w:lang w:val="et-EE"/>
              </w:rPr>
              <w:t>1.3</w:t>
            </w:r>
            <w:r w:rsidR="00926534" w:rsidRPr="00442624">
              <w:rPr>
                <w:b/>
                <w:bCs/>
                <w:lang w:val="et-EE"/>
              </w:rPr>
              <w:t xml:space="preserve"> </w:t>
            </w:r>
            <w:r w:rsidR="2CACF1BF" w:rsidRPr="00442624">
              <w:rPr>
                <w:lang w:val="et-EE"/>
              </w:rPr>
              <w:t xml:space="preserve">Märgistamine                                                                                                                                     </w:t>
            </w:r>
          </w:p>
        </w:tc>
      </w:tr>
      <w:tr w:rsidR="114D9214" w14:paraId="1BF9B6DB" w14:textId="77777777" w:rsidTr="114D9214">
        <w:tc>
          <w:tcPr>
            <w:tcW w:w="2376" w:type="dxa"/>
            <w:gridSpan w:val="2"/>
          </w:tcPr>
          <w:p w14:paraId="3A7152E0" w14:textId="6AE23782" w:rsidR="00926534" w:rsidRDefault="0092653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01E7E8A1" w:rsidRPr="114D9214">
              <w:rPr>
                <w:color w:val="000000" w:themeColor="text1"/>
                <w:lang w:val="et-EE"/>
              </w:rPr>
              <w:t>:</w:t>
            </w:r>
          </w:p>
          <w:p w14:paraId="7AFDB804" w14:textId="42F763E3" w:rsidR="114D9214" w:rsidRDefault="114D9214" w:rsidP="00442624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t-EE"/>
              </w:rPr>
              <w:t>varustab taimmaterjali nõuetekohase märgistuse ja hinnainfoga;</w:t>
            </w:r>
          </w:p>
        </w:tc>
        <w:tc>
          <w:tcPr>
            <w:tcW w:w="6946" w:type="dxa"/>
            <w:shd w:val="clear" w:color="auto" w:fill="auto"/>
          </w:tcPr>
          <w:p w14:paraId="650CA044" w14:textId="29212F76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114D9214" w14:paraId="2F1BDD75" w14:textId="77777777" w:rsidTr="114D9214">
        <w:tc>
          <w:tcPr>
            <w:tcW w:w="2376" w:type="dxa"/>
            <w:gridSpan w:val="2"/>
          </w:tcPr>
          <w:p w14:paraId="48F40232" w14:textId="2F416046" w:rsidR="00926534" w:rsidRDefault="00926534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lastRenderedPageBreak/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5E5A48F4" w14:textId="246BD1BD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00926534" w:rsidRPr="00DF3091" w14:paraId="2B3DF732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12C615F0" w14:textId="04B323BD" w:rsidR="00926534" w:rsidRPr="00DF3091" w:rsidRDefault="3ED0E82F" w:rsidP="002D26D1">
            <w:pPr>
              <w:tabs>
                <w:tab w:val="left" w:pos="306"/>
              </w:tabs>
              <w:jc w:val="both"/>
              <w:rPr>
                <w:b/>
                <w:bCs/>
                <w:lang w:val="et-EE"/>
              </w:rPr>
            </w:pPr>
            <w:r w:rsidRPr="114D9214">
              <w:rPr>
                <w:lang w:val="et-EE"/>
              </w:rPr>
              <w:t>1.4</w:t>
            </w:r>
            <w:r w:rsidR="00926534" w:rsidRPr="114D9214">
              <w:rPr>
                <w:b/>
                <w:bCs/>
                <w:lang w:val="et-EE"/>
              </w:rPr>
              <w:t xml:space="preserve"> </w:t>
            </w:r>
            <w:r w:rsidR="2CACF1BF" w:rsidRPr="114D9214">
              <w:rPr>
                <w:lang w:val="et-EE"/>
              </w:rPr>
              <w:t>Istutamine</w:t>
            </w:r>
          </w:p>
        </w:tc>
      </w:tr>
      <w:tr w:rsidR="00926534" w:rsidRPr="00DF3091" w14:paraId="2069D332" w14:textId="77777777" w:rsidTr="114D9214">
        <w:trPr>
          <w:trHeight w:val="352"/>
        </w:trPr>
        <w:tc>
          <w:tcPr>
            <w:tcW w:w="2376" w:type="dxa"/>
            <w:gridSpan w:val="2"/>
          </w:tcPr>
          <w:p w14:paraId="27DF742B" w14:textId="3DC38974" w:rsidR="00926534" w:rsidRPr="00DF3091" w:rsidRDefault="00926534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5BB282E6">
              <w:rPr>
                <w:color w:val="000000" w:themeColor="text1"/>
                <w:lang w:val="et-EE"/>
              </w:rPr>
              <w:t>Kompetentsi tõendamine</w:t>
            </w:r>
            <w:r w:rsidR="57A2710C" w:rsidRPr="5BB282E6">
              <w:rPr>
                <w:color w:val="000000" w:themeColor="text1"/>
                <w:lang w:val="et-EE"/>
              </w:rPr>
              <w:t>:</w:t>
            </w:r>
          </w:p>
          <w:p w14:paraId="7D96CEF2" w14:textId="2283DE84" w:rsidR="00926534" w:rsidRPr="00DF3091" w:rsidRDefault="57A2710C" w:rsidP="5BB282E6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5BB282E6">
              <w:rPr>
                <w:rFonts w:ascii="Calibri" w:eastAsia="Calibri" w:hAnsi="Calibri" w:cs="Calibri"/>
                <w:color w:val="00000A"/>
                <w:lang w:val="et-EE"/>
              </w:rPr>
              <w:t>istutab taimed eesmärgipäraselt, arvestades taimede kasvunõudeid ja töö eripära;</w:t>
            </w:r>
          </w:p>
        </w:tc>
        <w:tc>
          <w:tcPr>
            <w:tcW w:w="6946" w:type="dxa"/>
            <w:shd w:val="clear" w:color="auto" w:fill="auto"/>
          </w:tcPr>
          <w:p w14:paraId="23DE523C" w14:textId="77777777" w:rsidR="00926534" w:rsidRPr="00DF3091" w:rsidRDefault="00926534" w:rsidP="002D26D1">
            <w:pPr>
              <w:jc w:val="both"/>
              <w:rPr>
                <w:lang w:val="et-EE"/>
              </w:rPr>
            </w:pPr>
          </w:p>
        </w:tc>
      </w:tr>
      <w:tr w:rsidR="00926534" w:rsidRPr="00DF3091" w14:paraId="70F661D9" w14:textId="77777777" w:rsidTr="114D9214">
        <w:trPr>
          <w:trHeight w:val="352"/>
        </w:trPr>
        <w:tc>
          <w:tcPr>
            <w:tcW w:w="2376" w:type="dxa"/>
            <w:gridSpan w:val="2"/>
          </w:tcPr>
          <w:p w14:paraId="12023634" w14:textId="77777777" w:rsidR="00926534" w:rsidRPr="00DF3091" w:rsidRDefault="00926534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52E56223" w14:textId="77777777" w:rsidR="00926534" w:rsidRPr="00DF3091" w:rsidRDefault="00926534" w:rsidP="002D26D1">
            <w:pPr>
              <w:jc w:val="both"/>
              <w:rPr>
                <w:lang w:val="et-EE"/>
              </w:rPr>
            </w:pPr>
          </w:p>
        </w:tc>
      </w:tr>
      <w:tr w:rsidR="00926534" w:rsidRPr="00DF3091" w14:paraId="1D4ECD34" w14:textId="77777777" w:rsidTr="114D9214">
        <w:trPr>
          <w:trHeight w:val="352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05737692" w14:textId="1AC5E059" w:rsidR="00926534" w:rsidRPr="00DF3091" w:rsidRDefault="3A8156F9" w:rsidP="002D26D1">
            <w:pPr>
              <w:jc w:val="both"/>
              <w:rPr>
                <w:b/>
                <w:bCs/>
                <w:lang w:val="et-EE"/>
              </w:rPr>
            </w:pPr>
            <w:r w:rsidRPr="114D9214">
              <w:rPr>
                <w:lang w:val="et-EE"/>
              </w:rPr>
              <w:t>1.5</w:t>
            </w:r>
            <w:r w:rsidR="00926534" w:rsidRPr="114D9214">
              <w:rPr>
                <w:b/>
                <w:bCs/>
                <w:lang w:val="et-EE"/>
              </w:rPr>
              <w:t xml:space="preserve"> </w:t>
            </w:r>
            <w:r w:rsidR="2CACF1BF" w:rsidRPr="114D9214">
              <w:rPr>
                <w:lang w:val="et-EE"/>
              </w:rPr>
              <w:t>Hooldamine</w:t>
            </w:r>
          </w:p>
        </w:tc>
      </w:tr>
      <w:tr w:rsidR="00926534" w:rsidRPr="00DF3091" w14:paraId="00BCACEB" w14:textId="77777777" w:rsidTr="114D9214">
        <w:tc>
          <w:tcPr>
            <w:tcW w:w="2376" w:type="dxa"/>
            <w:gridSpan w:val="2"/>
          </w:tcPr>
          <w:p w14:paraId="75D79325" w14:textId="3311FF60" w:rsidR="00926534" w:rsidRPr="00DF3091" w:rsidRDefault="00926534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5BB282E6">
              <w:rPr>
                <w:color w:val="000000" w:themeColor="text1"/>
                <w:lang w:val="et-EE"/>
              </w:rPr>
              <w:t>Kompetentsi tõendamine</w:t>
            </w:r>
            <w:r w:rsidR="2BDB90F9" w:rsidRPr="5BB282E6">
              <w:rPr>
                <w:color w:val="000000" w:themeColor="text1"/>
                <w:lang w:val="et-EE"/>
              </w:rPr>
              <w:t>:</w:t>
            </w:r>
          </w:p>
          <w:p w14:paraId="147D9540" w14:textId="51F18B3E" w:rsidR="00926534" w:rsidRPr="00DF3091" w:rsidRDefault="779AD196" w:rsidP="5BB282E6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A"/>
                <w:lang w:val="et-EE"/>
              </w:rPr>
              <w:t xml:space="preserve">hooldab taimi, arvestades taimede kasvunõudeid ja töö </w:t>
            </w:r>
            <w:proofErr w:type="spellStart"/>
            <w:r w:rsidRPr="114D9214">
              <w:rPr>
                <w:rFonts w:ascii="Calibri" w:eastAsia="Calibri" w:hAnsi="Calibri" w:cs="Calibri"/>
                <w:color w:val="00000A"/>
                <w:lang w:val="et-EE"/>
              </w:rPr>
              <w:t>eripär</w:t>
            </w:r>
            <w:proofErr w:type="spellEnd"/>
            <w:r w:rsidRPr="114D9214">
              <w:rPr>
                <w:rFonts w:ascii="Calibri" w:eastAsia="Calibri" w:hAnsi="Calibri" w:cs="Calibri"/>
                <w:color w:val="00000A"/>
                <w:lang w:val="et-EE"/>
              </w:rPr>
              <w:t>;.</w:t>
            </w:r>
          </w:p>
        </w:tc>
        <w:tc>
          <w:tcPr>
            <w:tcW w:w="6946" w:type="dxa"/>
            <w:shd w:val="clear" w:color="auto" w:fill="auto"/>
          </w:tcPr>
          <w:p w14:paraId="07547A01" w14:textId="77777777" w:rsidR="00926534" w:rsidRPr="00DF3091" w:rsidRDefault="00926534" w:rsidP="002D26D1">
            <w:pPr>
              <w:jc w:val="both"/>
              <w:rPr>
                <w:lang w:val="et-EE"/>
              </w:rPr>
            </w:pPr>
          </w:p>
        </w:tc>
      </w:tr>
      <w:tr w:rsidR="00926534" w:rsidRPr="00DF3091" w14:paraId="0B4D528F" w14:textId="77777777" w:rsidTr="114D9214">
        <w:tc>
          <w:tcPr>
            <w:tcW w:w="2376" w:type="dxa"/>
            <w:gridSpan w:val="2"/>
          </w:tcPr>
          <w:p w14:paraId="1C8CC62F" w14:textId="77777777" w:rsidR="00926534" w:rsidRPr="00DF3091" w:rsidRDefault="00926534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5043CB0F" w14:textId="77777777" w:rsidR="00926534" w:rsidRPr="00DF3091" w:rsidRDefault="00926534" w:rsidP="002D26D1">
            <w:pPr>
              <w:jc w:val="both"/>
              <w:rPr>
                <w:lang w:val="et-EE"/>
              </w:rPr>
            </w:pPr>
          </w:p>
        </w:tc>
      </w:tr>
      <w:tr w:rsidR="003B053C" w:rsidRPr="00DF3091" w14:paraId="08637719" w14:textId="77777777" w:rsidTr="114D9214">
        <w:tc>
          <w:tcPr>
            <w:tcW w:w="641" w:type="dxa"/>
          </w:tcPr>
          <w:p w14:paraId="1F75A9DD" w14:textId="14F61785" w:rsidR="003B053C" w:rsidRPr="00DF3091" w:rsidRDefault="196C41D5" w:rsidP="114D9214">
            <w:pPr>
              <w:jc w:val="both"/>
              <w:rPr>
                <w:b/>
                <w:bCs/>
                <w:lang w:val="et-EE"/>
              </w:rPr>
            </w:pPr>
            <w:r w:rsidRPr="114D9214">
              <w:rPr>
                <w:b/>
                <w:bCs/>
                <w:lang w:val="et-EE"/>
              </w:rPr>
              <w:t>2.</w:t>
            </w:r>
          </w:p>
        </w:tc>
        <w:tc>
          <w:tcPr>
            <w:tcW w:w="8681" w:type="dxa"/>
            <w:gridSpan w:val="2"/>
            <w:shd w:val="clear" w:color="auto" w:fill="auto"/>
          </w:tcPr>
          <w:p w14:paraId="65B8DC50" w14:textId="22881604" w:rsidR="003B053C" w:rsidRPr="00DF3091" w:rsidRDefault="001924E0" w:rsidP="002D26D1">
            <w:pPr>
              <w:jc w:val="both"/>
              <w:rPr>
                <w:b/>
                <w:bCs/>
                <w:lang w:val="et-EE"/>
              </w:rPr>
            </w:pPr>
            <w:r>
              <w:rPr>
                <w:b/>
                <w:lang w:val="et-EE"/>
              </w:rPr>
              <w:t>LILLESEADETE VALMISTAMINE JA RUUMI DEKOREERIMINE</w:t>
            </w:r>
          </w:p>
        </w:tc>
      </w:tr>
      <w:tr w:rsidR="003B053C" w:rsidRPr="00DF3091" w14:paraId="3E574DD2" w14:textId="77777777" w:rsidTr="114D9214">
        <w:trPr>
          <w:trHeight w:val="392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6B62235C" w14:textId="737E1929" w:rsidR="003B053C" w:rsidRPr="00DF3091" w:rsidRDefault="196C41D5" w:rsidP="002D26D1">
            <w:pPr>
              <w:tabs>
                <w:tab w:val="left" w:pos="326"/>
              </w:tabs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 xml:space="preserve">2.1 </w:t>
            </w:r>
            <w:r w:rsidR="2CACF1BF" w:rsidRPr="114D9214">
              <w:rPr>
                <w:lang w:val="et-EE"/>
              </w:rPr>
              <w:t>Tööülesande püstitamine</w:t>
            </w:r>
          </w:p>
        </w:tc>
      </w:tr>
      <w:tr w:rsidR="003B053C" w:rsidRPr="00DF3091" w14:paraId="0138845C" w14:textId="77777777" w:rsidTr="114D9214">
        <w:tc>
          <w:tcPr>
            <w:tcW w:w="2376" w:type="dxa"/>
            <w:gridSpan w:val="2"/>
          </w:tcPr>
          <w:p w14:paraId="4C8482FD" w14:textId="3E836383" w:rsidR="003B053C" w:rsidRPr="00DF3091" w:rsidRDefault="003B053C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5BB282E6">
              <w:rPr>
                <w:color w:val="000000" w:themeColor="text1"/>
                <w:lang w:val="et-EE"/>
              </w:rPr>
              <w:t>Kompetentsi tõendamine</w:t>
            </w:r>
            <w:r w:rsidR="63D99024" w:rsidRPr="5BB282E6">
              <w:rPr>
                <w:color w:val="000000" w:themeColor="text1"/>
                <w:lang w:val="et-EE"/>
              </w:rPr>
              <w:t>:</w:t>
            </w:r>
          </w:p>
          <w:p w14:paraId="356AB14D" w14:textId="68F97961" w:rsidR="003B053C" w:rsidRPr="00DF3091" w:rsidRDefault="41330165" w:rsidP="5BB282E6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A"/>
                <w:lang w:val="et-EE"/>
              </w:rPr>
              <w:t xml:space="preserve">selgitab välja tellija ootused, vajadused ja võimalused ning püstitab tööülesande, lähtudes sündmuse ja ümbritseva ruumi eripärast; </w:t>
            </w:r>
          </w:p>
        </w:tc>
        <w:tc>
          <w:tcPr>
            <w:tcW w:w="6946" w:type="dxa"/>
            <w:shd w:val="clear" w:color="auto" w:fill="auto"/>
          </w:tcPr>
          <w:p w14:paraId="738610EB" w14:textId="77777777" w:rsidR="003B053C" w:rsidRPr="00DF3091" w:rsidRDefault="003B053C" w:rsidP="002D26D1">
            <w:pPr>
              <w:jc w:val="both"/>
              <w:rPr>
                <w:lang w:val="et-EE"/>
              </w:rPr>
            </w:pPr>
          </w:p>
        </w:tc>
      </w:tr>
      <w:tr w:rsidR="114D9214" w14:paraId="1032E7BF" w14:textId="77777777" w:rsidTr="114D9214">
        <w:tc>
          <w:tcPr>
            <w:tcW w:w="2376" w:type="dxa"/>
            <w:gridSpan w:val="2"/>
          </w:tcPr>
          <w:p w14:paraId="38714CCF" w14:textId="513D6ADC" w:rsidR="196C41D5" w:rsidRDefault="196C41D5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19B39AC5" w14:textId="514D4199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114D9214" w14:paraId="6C4F6AD8" w14:textId="77777777" w:rsidTr="00442624">
        <w:tc>
          <w:tcPr>
            <w:tcW w:w="9322" w:type="dxa"/>
            <w:gridSpan w:val="3"/>
            <w:shd w:val="clear" w:color="auto" w:fill="E7E6E6" w:themeFill="background2"/>
          </w:tcPr>
          <w:p w14:paraId="6471BA16" w14:textId="07F809C8" w:rsidR="196C41D5" w:rsidRDefault="196C41D5" w:rsidP="114D9214">
            <w:pPr>
              <w:tabs>
                <w:tab w:val="left" w:pos="326"/>
              </w:tabs>
              <w:jc w:val="both"/>
              <w:rPr>
                <w:highlight w:val="lightGray"/>
                <w:lang w:val="et-EE"/>
              </w:rPr>
            </w:pPr>
            <w:r w:rsidRPr="00442624">
              <w:rPr>
                <w:lang w:val="et-EE"/>
              </w:rPr>
              <w:t xml:space="preserve">2.2 </w:t>
            </w:r>
            <w:r w:rsidR="2CACF1BF" w:rsidRPr="00442624">
              <w:rPr>
                <w:lang w:val="et-EE"/>
              </w:rPr>
              <w:t xml:space="preserve">Kujunduskavandi valmistamine                                                                                                       </w:t>
            </w:r>
          </w:p>
        </w:tc>
      </w:tr>
      <w:tr w:rsidR="114D9214" w14:paraId="3EB69C8D" w14:textId="77777777" w:rsidTr="114D9214">
        <w:tc>
          <w:tcPr>
            <w:tcW w:w="2376" w:type="dxa"/>
            <w:gridSpan w:val="2"/>
          </w:tcPr>
          <w:p w14:paraId="36A4A27C" w14:textId="049D6B57" w:rsidR="196C41D5" w:rsidRDefault="196C41D5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610043E9" w:rsidRPr="114D9214">
              <w:rPr>
                <w:color w:val="000000" w:themeColor="text1"/>
                <w:lang w:val="et-EE"/>
              </w:rPr>
              <w:t>:</w:t>
            </w:r>
            <w:r w:rsidR="114D9214" w:rsidRPr="114D9214">
              <w:rPr>
                <w:rFonts w:ascii="Calibri" w:eastAsia="Calibri" w:hAnsi="Calibri" w:cs="Calibri"/>
                <w:color w:val="00000A"/>
                <w:lang w:val="et-EE"/>
              </w:rPr>
              <w:t xml:space="preserve"> </w:t>
            </w:r>
          </w:p>
          <w:p w14:paraId="313B9498" w14:textId="011F7012" w:rsidR="114D9214" w:rsidRDefault="114D9214" w:rsidP="114D9214">
            <w:pPr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t xml:space="preserve">valmistab originaalse ja kunstiliselt tervikliku kompositsiooniga kujunduskavandi, arvestades kompositsiooni- ja värvusõpetuse reegleid ning lähtudes konkreetsest </w:t>
            </w:r>
            <w:r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lastRenderedPageBreak/>
              <w:t xml:space="preserve">tööülesandest, mõõtkavast ja ümbritsevast ruumis(sh füüsiline või virtuaalne, </w:t>
            </w:r>
            <w:proofErr w:type="spellStart"/>
            <w:r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t>välis</w:t>
            </w:r>
            <w:proofErr w:type="spellEnd"/>
            <w:r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t>- või siseruum, valgustingimused, ilmastikutingimused);</w:t>
            </w:r>
            <w:r w:rsidR="41330165" w:rsidRPr="114D9214">
              <w:rPr>
                <w:rFonts w:ascii="Calibri" w:eastAsia="Calibri" w:hAnsi="Calibri" w:cs="Calibri"/>
                <w:color w:val="00000A"/>
                <w:lang w:val="et-EE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23FFB24E" w14:textId="1DBC35B2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003B053C" w:rsidRPr="00DF3091" w14:paraId="59C50558" w14:textId="77777777" w:rsidTr="114D9214">
        <w:tc>
          <w:tcPr>
            <w:tcW w:w="2376" w:type="dxa"/>
            <w:gridSpan w:val="2"/>
          </w:tcPr>
          <w:p w14:paraId="74207551" w14:textId="77777777" w:rsidR="003B053C" w:rsidRPr="00DF3091" w:rsidRDefault="003B053C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637805D2" w14:textId="77777777" w:rsidR="003B053C" w:rsidRPr="00DF3091" w:rsidRDefault="003B053C" w:rsidP="002D26D1">
            <w:pPr>
              <w:jc w:val="both"/>
              <w:rPr>
                <w:lang w:val="et-EE"/>
              </w:rPr>
            </w:pPr>
          </w:p>
        </w:tc>
      </w:tr>
      <w:tr w:rsidR="003B053C" w:rsidRPr="00DF3091" w14:paraId="7D124B6D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671A5A64" w14:textId="34B979D6" w:rsidR="003B053C" w:rsidRPr="00DF3091" w:rsidRDefault="196C41D5" w:rsidP="002D26D1">
            <w:pPr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>2.3 Ideekavandi esitlemine</w:t>
            </w:r>
          </w:p>
        </w:tc>
      </w:tr>
      <w:tr w:rsidR="003B053C" w:rsidRPr="00DF3091" w14:paraId="667D08D6" w14:textId="77777777" w:rsidTr="114D9214">
        <w:tc>
          <w:tcPr>
            <w:tcW w:w="2376" w:type="dxa"/>
            <w:gridSpan w:val="2"/>
          </w:tcPr>
          <w:p w14:paraId="1D8F0A67" w14:textId="6B563AF4" w:rsidR="003B053C" w:rsidRPr="00DF3091" w:rsidRDefault="196C41D5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469863E3" w:rsidRPr="114D9214">
              <w:rPr>
                <w:color w:val="000000" w:themeColor="text1"/>
                <w:lang w:val="et-EE"/>
              </w:rPr>
              <w:t>:</w:t>
            </w:r>
          </w:p>
          <w:p w14:paraId="1D734008" w14:textId="356396A7" w:rsidR="003B053C" w:rsidRPr="00DF3091" w:rsidRDefault="41330165" w:rsidP="114D9214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A"/>
                <w:lang w:val="et-EE"/>
              </w:rPr>
              <w:t>esitleb tellijale ideekavandit;</w:t>
            </w:r>
          </w:p>
        </w:tc>
        <w:tc>
          <w:tcPr>
            <w:tcW w:w="6946" w:type="dxa"/>
            <w:shd w:val="clear" w:color="auto" w:fill="auto"/>
          </w:tcPr>
          <w:p w14:paraId="463F29E8" w14:textId="77777777" w:rsidR="003B053C" w:rsidRPr="00DF3091" w:rsidRDefault="003B053C" w:rsidP="002D26D1">
            <w:pPr>
              <w:jc w:val="both"/>
              <w:rPr>
                <w:lang w:val="et-EE"/>
              </w:rPr>
            </w:pPr>
          </w:p>
        </w:tc>
      </w:tr>
      <w:tr w:rsidR="003B053C" w:rsidRPr="00DF3091" w14:paraId="49978867" w14:textId="77777777" w:rsidTr="114D9214">
        <w:tc>
          <w:tcPr>
            <w:tcW w:w="2376" w:type="dxa"/>
            <w:gridSpan w:val="2"/>
          </w:tcPr>
          <w:p w14:paraId="467E9A42" w14:textId="77777777" w:rsidR="003B053C" w:rsidRPr="00DF3091" w:rsidRDefault="003B053C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3B7B4B86" w14:textId="77777777" w:rsidR="003B053C" w:rsidRPr="00DF3091" w:rsidRDefault="003B053C" w:rsidP="002D26D1">
            <w:pPr>
              <w:jc w:val="both"/>
              <w:rPr>
                <w:lang w:val="et-EE"/>
              </w:rPr>
            </w:pPr>
          </w:p>
        </w:tc>
      </w:tr>
      <w:tr w:rsidR="003B053C" w:rsidRPr="00DF3091" w14:paraId="5D3A961A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AC72599" w14:textId="1A688FAA" w:rsidR="003B053C" w:rsidRPr="00DF3091" w:rsidRDefault="196C41D5" w:rsidP="002D26D1">
            <w:pPr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 xml:space="preserve">2.4 </w:t>
            </w:r>
            <w:r w:rsidR="2CACF1BF" w:rsidRPr="114D9214">
              <w:rPr>
                <w:lang w:val="et-EE"/>
              </w:rPr>
              <w:t>Töökoha ettevalmistamine</w:t>
            </w:r>
          </w:p>
        </w:tc>
      </w:tr>
      <w:tr w:rsidR="003B053C" w:rsidRPr="00DF3091" w14:paraId="61497E74" w14:textId="77777777" w:rsidTr="114D9214">
        <w:tc>
          <w:tcPr>
            <w:tcW w:w="2376" w:type="dxa"/>
            <w:gridSpan w:val="2"/>
          </w:tcPr>
          <w:p w14:paraId="7F5D018E" w14:textId="56B70139" w:rsidR="003B053C" w:rsidRPr="00DF3091" w:rsidRDefault="196C41D5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32B80344" w:rsidRPr="114D9214">
              <w:rPr>
                <w:color w:val="000000" w:themeColor="text1"/>
                <w:lang w:val="et-EE"/>
              </w:rPr>
              <w:t>:</w:t>
            </w:r>
          </w:p>
          <w:p w14:paraId="2FF9C863" w14:textId="730EF021" w:rsidR="003B053C" w:rsidRPr="00DF3091" w:rsidRDefault="114D9214" w:rsidP="114D9214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t-EE"/>
              </w:rPr>
              <w:t>kontrollib töövahendite ja materjalide olemasolu töökohal (ruumis või objektil), arvestades konkreetset ülesannet; vajaduselt tellib materjalid; hoiab töövahendid ja töökoha korras;</w:t>
            </w:r>
          </w:p>
        </w:tc>
        <w:tc>
          <w:tcPr>
            <w:tcW w:w="6946" w:type="dxa"/>
            <w:shd w:val="clear" w:color="auto" w:fill="auto"/>
          </w:tcPr>
          <w:p w14:paraId="3A0FF5F2" w14:textId="77777777" w:rsidR="003B053C" w:rsidRPr="00DF3091" w:rsidRDefault="003B053C" w:rsidP="002D26D1">
            <w:pPr>
              <w:jc w:val="both"/>
              <w:rPr>
                <w:lang w:val="et-EE"/>
              </w:rPr>
            </w:pPr>
          </w:p>
        </w:tc>
      </w:tr>
      <w:tr w:rsidR="003B053C" w:rsidRPr="00DF3091" w14:paraId="2C175CAB" w14:textId="77777777" w:rsidTr="114D9214">
        <w:tc>
          <w:tcPr>
            <w:tcW w:w="2376" w:type="dxa"/>
            <w:gridSpan w:val="2"/>
          </w:tcPr>
          <w:p w14:paraId="262ACCE8" w14:textId="77777777" w:rsidR="003B053C" w:rsidRPr="00DF3091" w:rsidRDefault="003B053C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5630AD66" w14:textId="77777777" w:rsidR="003B053C" w:rsidRPr="00DF3091" w:rsidRDefault="003B053C" w:rsidP="002D26D1">
            <w:pPr>
              <w:jc w:val="both"/>
              <w:rPr>
                <w:lang w:val="et-EE"/>
              </w:rPr>
            </w:pPr>
          </w:p>
        </w:tc>
      </w:tr>
      <w:tr w:rsidR="003B053C" w:rsidRPr="00DF3091" w14:paraId="0EAF9A3A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34DED49" w14:textId="0E4A5100" w:rsidR="003B053C" w:rsidRPr="00DF3091" w:rsidRDefault="196C41D5" w:rsidP="002D26D1">
            <w:pPr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 xml:space="preserve">2.5 </w:t>
            </w:r>
            <w:r w:rsidR="2CACF1BF" w:rsidRPr="114D9214">
              <w:rPr>
                <w:lang w:val="et-EE"/>
              </w:rPr>
              <w:t>Töö planeerimine</w:t>
            </w:r>
          </w:p>
        </w:tc>
      </w:tr>
      <w:tr w:rsidR="003B053C" w:rsidRPr="00DF3091" w14:paraId="5B030EC4" w14:textId="77777777" w:rsidTr="114D9214">
        <w:tc>
          <w:tcPr>
            <w:tcW w:w="2376" w:type="dxa"/>
            <w:gridSpan w:val="2"/>
          </w:tcPr>
          <w:p w14:paraId="4564DF4B" w14:textId="1319DAB2" w:rsidR="003B053C" w:rsidRPr="00DF3091" w:rsidRDefault="196C41D5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1D6696A8" w:rsidRPr="114D9214">
              <w:rPr>
                <w:color w:val="000000" w:themeColor="text1"/>
                <w:lang w:val="et-EE"/>
              </w:rPr>
              <w:t>:</w:t>
            </w:r>
          </w:p>
          <w:p w14:paraId="0F69B735" w14:textId="3FD3F292" w:rsidR="003B053C" w:rsidRPr="00DF3091" w:rsidRDefault="114D9214" w:rsidP="114D9214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t-EE"/>
              </w:rPr>
              <w:t>planeerib oma töö ja koordineerib tegevusi meeskonnas, arvestades tellimuse raskusastet, mahukust ja maksumust;</w:t>
            </w:r>
          </w:p>
        </w:tc>
        <w:tc>
          <w:tcPr>
            <w:tcW w:w="6946" w:type="dxa"/>
            <w:shd w:val="clear" w:color="auto" w:fill="auto"/>
          </w:tcPr>
          <w:p w14:paraId="61829076" w14:textId="77777777" w:rsidR="003B053C" w:rsidRPr="00DF3091" w:rsidRDefault="003B053C" w:rsidP="002D26D1">
            <w:pPr>
              <w:jc w:val="both"/>
              <w:rPr>
                <w:lang w:val="et-EE"/>
              </w:rPr>
            </w:pPr>
          </w:p>
        </w:tc>
      </w:tr>
      <w:tr w:rsidR="114D9214" w14:paraId="1EC3D2C2" w14:textId="77777777" w:rsidTr="114D9214">
        <w:tc>
          <w:tcPr>
            <w:tcW w:w="2376" w:type="dxa"/>
            <w:gridSpan w:val="2"/>
          </w:tcPr>
          <w:p w14:paraId="0D0738EF" w14:textId="008069C7" w:rsidR="196C41D5" w:rsidRDefault="196C41D5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10083506" w14:textId="16E39537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114D9214" w14:paraId="09DB3F57" w14:textId="77777777" w:rsidTr="00442624">
        <w:tc>
          <w:tcPr>
            <w:tcW w:w="9322" w:type="dxa"/>
            <w:gridSpan w:val="3"/>
            <w:shd w:val="clear" w:color="auto" w:fill="E7E6E6" w:themeFill="background2"/>
          </w:tcPr>
          <w:p w14:paraId="1ED0D447" w14:textId="1BE5F2B8" w:rsidR="114D9214" w:rsidRDefault="114D9214" w:rsidP="114D9214">
            <w:pPr>
              <w:rPr>
                <w:color w:val="000000" w:themeColor="text1"/>
                <w:highlight w:val="lightGray"/>
                <w:lang w:val="et-EE"/>
              </w:rPr>
            </w:pPr>
            <w:r w:rsidRPr="00442624">
              <w:rPr>
                <w:color w:val="000000" w:themeColor="text1"/>
                <w:lang w:val="et-EE"/>
              </w:rPr>
              <w:t xml:space="preserve">2.6 Disaini (asetusviiside) valimine                                                                                                        </w:t>
            </w:r>
          </w:p>
        </w:tc>
      </w:tr>
      <w:tr w:rsidR="114D9214" w14:paraId="51075F30" w14:textId="77777777" w:rsidTr="114D9214">
        <w:tc>
          <w:tcPr>
            <w:tcW w:w="2376" w:type="dxa"/>
            <w:gridSpan w:val="2"/>
          </w:tcPr>
          <w:p w14:paraId="191692EE" w14:textId="5B0B69D9" w:rsidR="196C41D5" w:rsidRDefault="196C41D5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1D6696A8" w:rsidRPr="114D9214">
              <w:rPr>
                <w:color w:val="000000" w:themeColor="text1"/>
                <w:lang w:val="et-EE"/>
              </w:rPr>
              <w:t>:</w:t>
            </w:r>
            <w:r w:rsidR="114D9214" w:rsidRPr="114D92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t-EE"/>
              </w:rPr>
              <w:t xml:space="preserve"> </w:t>
            </w:r>
          </w:p>
          <w:p w14:paraId="7D7CB9BE" w14:textId="58C30181" w:rsidR="114D9214" w:rsidRDefault="114D9214" w:rsidP="114D9214">
            <w:pPr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t-EE"/>
              </w:rPr>
              <w:t xml:space="preserve">valib töö disaini (asetusviisi), lähtuvalt tööülesandest ja arvestades materjale, </w:t>
            </w:r>
            <w:r w:rsidRPr="114D92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t-EE"/>
              </w:rPr>
              <w:lastRenderedPageBreak/>
              <w:t xml:space="preserve">kompositsiooni- ja värvusõpetuse reegleid; </w:t>
            </w:r>
            <w:r w:rsidRPr="114D9214">
              <w:rPr>
                <w:rFonts w:ascii="Calibri" w:eastAsia="Calibri" w:hAnsi="Calibri" w:cs="Calibri"/>
                <w:lang w:val="et-EE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7934704A" w14:textId="67CBD7C5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003B053C" w:rsidRPr="00DF3091" w14:paraId="54226532" w14:textId="77777777" w:rsidTr="114D9214">
        <w:tc>
          <w:tcPr>
            <w:tcW w:w="2376" w:type="dxa"/>
            <w:gridSpan w:val="2"/>
          </w:tcPr>
          <w:p w14:paraId="6817E7C7" w14:textId="77777777" w:rsidR="003B053C" w:rsidRPr="00DF3091" w:rsidRDefault="003B053C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2BA226A1" w14:textId="77777777" w:rsidR="003B053C" w:rsidRPr="00DF3091" w:rsidRDefault="003B053C" w:rsidP="002D26D1">
            <w:pPr>
              <w:jc w:val="both"/>
              <w:rPr>
                <w:lang w:val="et-EE"/>
              </w:rPr>
            </w:pPr>
          </w:p>
        </w:tc>
      </w:tr>
      <w:tr w:rsidR="003B053C" w:rsidRPr="00DF3091" w14:paraId="2A901115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55506158" w14:textId="3897B0C8" w:rsidR="003B053C" w:rsidRPr="00DF3091" w:rsidRDefault="196C41D5" w:rsidP="002D26D1">
            <w:pPr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 xml:space="preserve">2.7 </w:t>
            </w:r>
            <w:r w:rsidR="2CACF1BF" w:rsidRPr="114D9214">
              <w:rPr>
                <w:lang w:val="et-EE"/>
              </w:rPr>
              <w:t>Lilleseadete valmistamine</w:t>
            </w:r>
          </w:p>
        </w:tc>
      </w:tr>
      <w:tr w:rsidR="003B053C" w:rsidRPr="00DF3091" w14:paraId="49E379FE" w14:textId="77777777" w:rsidTr="114D9214">
        <w:tc>
          <w:tcPr>
            <w:tcW w:w="2376" w:type="dxa"/>
            <w:gridSpan w:val="2"/>
          </w:tcPr>
          <w:p w14:paraId="7C525B36" w14:textId="541FB58B" w:rsidR="003B053C" w:rsidRPr="00DF3091" w:rsidRDefault="003B053C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5BB282E6">
              <w:rPr>
                <w:color w:val="000000" w:themeColor="text1"/>
                <w:lang w:val="et-EE"/>
              </w:rPr>
              <w:t>Kompetentsi tõendamine</w:t>
            </w:r>
            <w:r w:rsidR="35A83E9D" w:rsidRPr="5BB282E6">
              <w:rPr>
                <w:color w:val="000000" w:themeColor="text1"/>
                <w:lang w:val="et-EE"/>
              </w:rPr>
              <w:t>:</w:t>
            </w:r>
          </w:p>
          <w:p w14:paraId="7E497ACC" w14:textId="052D5E24" w:rsidR="003B053C" w:rsidRPr="00DF3091" w:rsidRDefault="3596ACFB" w:rsidP="5BB282E6">
            <w:pPr>
              <w:tabs>
                <w:tab w:val="left" w:pos="318"/>
              </w:tabs>
              <w:rPr>
                <w:lang w:val="et-EE"/>
              </w:rPr>
            </w:pPr>
            <w:r w:rsidRPr="5BB282E6">
              <w:rPr>
                <w:rFonts w:ascii="Calibri" w:eastAsia="Calibri" w:hAnsi="Calibri" w:cs="Calibri"/>
                <w:color w:val="00000A"/>
                <w:lang w:val="et-EE"/>
              </w:rPr>
              <w:t>valmistab lilleseaded, kasutades sobivaid materjale, töövõtteid ja sobivat tehnikat, arvestades tööülesande püstitamisel välja selgitatud tingimusi;</w:t>
            </w:r>
          </w:p>
        </w:tc>
        <w:tc>
          <w:tcPr>
            <w:tcW w:w="6946" w:type="dxa"/>
            <w:shd w:val="clear" w:color="auto" w:fill="auto"/>
          </w:tcPr>
          <w:p w14:paraId="17AD93B2" w14:textId="77777777" w:rsidR="003B053C" w:rsidRPr="00DF3091" w:rsidRDefault="003B053C" w:rsidP="002D26D1">
            <w:pPr>
              <w:jc w:val="both"/>
              <w:rPr>
                <w:lang w:val="et-EE"/>
              </w:rPr>
            </w:pPr>
          </w:p>
        </w:tc>
      </w:tr>
      <w:tr w:rsidR="003B053C" w:rsidRPr="00DF3091" w14:paraId="343AFC17" w14:textId="77777777" w:rsidTr="114D9214">
        <w:tc>
          <w:tcPr>
            <w:tcW w:w="2376" w:type="dxa"/>
            <w:gridSpan w:val="2"/>
          </w:tcPr>
          <w:p w14:paraId="6A0643FA" w14:textId="77777777" w:rsidR="003B053C" w:rsidRPr="00DF3091" w:rsidRDefault="003B053C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0DE4B5B7" w14:textId="77777777" w:rsidR="003B053C" w:rsidRPr="00DF3091" w:rsidRDefault="003B053C" w:rsidP="002D26D1">
            <w:pPr>
              <w:jc w:val="both"/>
              <w:rPr>
                <w:lang w:val="et-EE"/>
              </w:rPr>
            </w:pPr>
          </w:p>
        </w:tc>
      </w:tr>
      <w:tr w:rsidR="003B053C" w:rsidRPr="00DF3091" w14:paraId="348A59D4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EAFA85C" w14:textId="39CE4438" w:rsidR="003B053C" w:rsidRPr="00DF3091" w:rsidRDefault="196C41D5" w:rsidP="114D9214">
            <w:pPr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>2.8</w:t>
            </w:r>
            <w:r w:rsidRPr="114D9214">
              <w:rPr>
                <w:b/>
                <w:bCs/>
                <w:lang w:val="et-EE"/>
              </w:rPr>
              <w:t xml:space="preserve"> </w:t>
            </w:r>
            <w:r w:rsidR="7F61ED8E" w:rsidRPr="114D9214">
              <w:rPr>
                <w:lang w:val="et-EE"/>
              </w:rPr>
              <w:t>Ruumi dekoreerimine</w:t>
            </w:r>
          </w:p>
        </w:tc>
      </w:tr>
      <w:tr w:rsidR="003B053C" w:rsidRPr="00DF3091" w14:paraId="5FDD9D15" w14:textId="77777777" w:rsidTr="114D9214">
        <w:tc>
          <w:tcPr>
            <w:tcW w:w="2376" w:type="dxa"/>
            <w:gridSpan w:val="2"/>
          </w:tcPr>
          <w:p w14:paraId="2593B409" w14:textId="2A865A75" w:rsidR="003B053C" w:rsidRPr="00DF3091" w:rsidRDefault="003B053C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5BB282E6">
              <w:rPr>
                <w:color w:val="000000" w:themeColor="text1"/>
                <w:lang w:val="et-EE"/>
              </w:rPr>
              <w:t>Kompetentsi tõendamine</w:t>
            </w:r>
            <w:r w:rsidR="32792C20" w:rsidRPr="5BB282E6">
              <w:rPr>
                <w:color w:val="000000" w:themeColor="text1"/>
                <w:lang w:val="et-EE"/>
              </w:rPr>
              <w:t>:</w:t>
            </w:r>
          </w:p>
          <w:p w14:paraId="3268F5EC" w14:textId="48AB5832" w:rsidR="003B053C" w:rsidRPr="00DF3091" w:rsidRDefault="3FC49D4B" w:rsidP="5BB282E6">
            <w:pPr>
              <w:tabs>
                <w:tab w:val="left" w:pos="318"/>
              </w:tabs>
              <w:rPr>
                <w:lang w:val="et-EE"/>
              </w:rPr>
            </w:pPr>
            <w:r w:rsidRPr="5BB282E6">
              <w:rPr>
                <w:rFonts w:ascii="Calibri" w:eastAsia="Calibri" w:hAnsi="Calibri" w:cs="Calibri"/>
                <w:color w:val="00000A"/>
                <w:lang w:val="et-EE"/>
              </w:rPr>
              <w:t>dekoreerib ruumi, lähtudes sisearhitektuuri stiilist, valgustusest jm sisekujunduse elementidest.</w:t>
            </w:r>
          </w:p>
        </w:tc>
        <w:tc>
          <w:tcPr>
            <w:tcW w:w="6946" w:type="dxa"/>
            <w:shd w:val="clear" w:color="auto" w:fill="auto"/>
          </w:tcPr>
          <w:p w14:paraId="66204FF1" w14:textId="77777777" w:rsidR="003B053C" w:rsidRPr="00DF3091" w:rsidRDefault="003B053C" w:rsidP="002D26D1">
            <w:pPr>
              <w:tabs>
                <w:tab w:val="left" w:pos="306"/>
              </w:tabs>
              <w:jc w:val="both"/>
              <w:rPr>
                <w:lang w:val="et-EE"/>
              </w:rPr>
            </w:pPr>
          </w:p>
        </w:tc>
      </w:tr>
      <w:tr w:rsidR="003B053C" w:rsidRPr="00DF3091" w14:paraId="48B29885" w14:textId="77777777" w:rsidTr="114D9214">
        <w:tc>
          <w:tcPr>
            <w:tcW w:w="2376" w:type="dxa"/>
            <w:gridSpan w:val="2"/>
          </w:tcPr>
          <w:p w14:paraId="32FEE4CF" w14:textId="77777777" w:rsidR="003B053C" w:rsidRPr="00DF3091" w:rsidRDefault="003B053C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2DBF0D7D" w14:textId="77777777" w:rsidR="003B053C" w:rsidRPr="00DF3091" w:rsidRDefault="003B053C" w:rsidP="002D26D1">
            <w:pPr>
              <w:tabs>
                <w:tab w:val="left" w:pos="306"/>
              </w:tabs>
              <w:jc w:val="both"/>
              <w:rPr>
                <w:lang w:val="et-EE"/>
              </w:rPr>
            </w:pPr>
          </w:p>
        </w:tc>
      </w:tr>
      <w:tr w:rsidR="006E0583" w:rsidRPr="00DF3091" w14:paraId="764791DB" w14:textId="77777777" w:rsidTr="114D9214">
        <w:tc>
          <w:tcPr>
            <w:tcW w:w="641" w:type="dxa"/>
          </w:tcPr>
          <w:p w14:paraId="0F9ABB3F" w14:textId="4ECC3DBD" w:rsidR="006E0583" w:rsidRPr="00DF3091" w:rsidRDefault="006E0583" w:rsidP="114D9214">
            <w:pPr>
              <w:jc w:val="both"/>
              <w:rPr>
                <w:b/>
                <w:bCs/>
                <w:lang w:val="et-EE"/>
              </w:rPr>
            </w:pPr>
            <w:r w:rsidRPr="114D9214">
              <w:rPr>
                <w:b/>
                <w:bCs/>
                <w:lang w:val="et-EE"/>
              </w:rPr>
              <w:t>3.</w:t>
            </w:r>
          </w:p>
        </w:tc>
        <w:tc>
          <w:tcPr>
            <w:tcW w:w="8681" w:type="dxa"/>
            <w:gridSpan w:val="2"/>
            <w:shd w:val="clear" w:color="auto" w:fill="auto"/>
          </w:tcPr>
          <w:p w14:paraId="147E0345" w14:textId="313144FD" w:rsidR="006E0583" w:rsidRPr="00DF3091" w:rsidRDefault="00CB6BD9" w:rsidP="002D26D1">
            <w:pPr>
              <w:jc w:val="both"/>
              <w:rPr>
                <w:b/>
                <w:bCs/>
                <w:lang w:val="et-EE"/>
              </w:rPr>
            </w:pPr>
            <w:r>
              <w:rPr>
                <w:b/>
                <w:lang w:val="et-EE"/>
              </w:rPr>
              <w:t>MÜÜMINE JA KLIENDI NÕUSTAMINE</w:t>
            </w:r>
          </w:p>
        </w:tc>
      </w:tr>
      <w:tr w:rsidR="006E0583" w:rsidRPr="00DF3091" w14:paraId="0B0AFAE7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3E7F411" w14:textId="7FF7D4B9" w:rsidR="006E0583" w:rsidRPr="00DF3091" w:rsidRDefault="006E0583" w:rsidP="002D26D1">
            <w:pPr>
              <w:tabs>
                <w:tab w:val="left" w:pos="318"/>
              </w:tabs>
              <w:jc w:val="both"/>
              <w:rPr>
                <w:b/>
                <w:bCs/>
                <w:lang w:val="et-EE"/>
              </w:rPr>
            </w:pPr>
            <w:r w:rsidRPr="114D9214">
              <w:rPr>
                <w:lang w:val="et-EE"/>
              </w:rPr>
              <w:t>3.1</w:t>
            </w:r>
            <w:r w:rsidRPr="114D9214">
              <w:rPr>
                <w:b/>
                <w:bCs/>
                <w:lang w:val="et-EE"/>
              </w:rPr>
              <w:t xml:space="preserve"> </w:t>
            </w:r>
            <w:r w:rsidR="7F61ED8E" w:rsidRPr="114D9214">
              <w:rPr>
                <w:lang w:val="et-EE"/>
              </w:rPr>
              <w:t>Kliendiga kontakti loomine</w:t>
            </w:r>
          </w:p>
        </w:tc>
      </w:tr>
      <w:tr w:rsidR="006E0583" w:rsidRPr="00DF3091" w14:paraId="73E4E396" w14:textId="77777777" w:rsidTr="114D9214">
        <w:tc>
          <w:tcPr>
            <w:tcW w:w="2376" w:type="dxa"/>
            <w:gridSpan w:val="2"/>
          </w:tcPr>
          <w:p w14:paraId="27E856F8" w14:textId="25509E4C" w:rsidR="006E0583" w:rsidRPr="00DF3091" w:rsidRDefault="006E0583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2F8E42BD" w:rsidRPr="114D9214">
              <w:rPr>
                <w:color w:val="000000" w:themeColor="text1"/>
                <w:lang w:val="et-EE"/>
              </w:rPr>
              <w:t>:</w:t>
            </w:r>
          </w:p>
          <w:p w14:paraId="282A79F4" w14:textId="4BFEBAE5" w:rsidR="006E0583" w:rsidRPr="00DF3091" w:rsidRDefault="114D9214" w:rsidP="114D9214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t-EE"/>
              </w:rPr>
              <w:t>l</w:t>
            </w:r>
            <w:r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t>oob kliendiga positiivse kontakti, sh digikanalite vahendusel</w:t>
            </w:r>
            <w:r w:rsidR="75085FB9" w:rsidRPr="114D9214">
              <w:rPr>
                <w:rFonts w:ascii="Calibri" w:eastAsia="Calibri" w:hAnsi="Calibri" w:cs="Calibri"/>
                <w:color w:val="00000A"/>
                <w:lang w:val="et-EE"/>
              </w:rPr>
              <w:t>;</w:t>
            </w:r>
          </w:p>
        </w:tc>
        <w:tc>
          <w:tcPr>
            <w:tcW w:w="6946" w:type="dxa"/>
            <w:shd w:val="clear" w:color="auto" w:fill="auto"/>
          </w:tcPr>
          <w:p w14:paraId="680A4E5D" w14:textId="77777777" w:rsidR="006E0583" w:rsidRPr="00DF3091" w:rsidRDefault="006E0583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006E0583" w:rsidRPr="00DF3091" w14:paraId="1C8F001A" w14:textId="77777777" w:rsidTr="114D9214">
        <w:tc>
          <w:tcPr>
            <w:tcW w:w="2376" w:type="dxa"/>
            <w:gridSpan w:val="2"/>
          </w:tcPr>
          <w:p w14:paraId="2420BB1B" w14:textId="77777777" w:rsidR="006E0583" w:rsidRPr="00DF3091" w:rsidRDefault="006E0583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19219836" w14:textId="77777777" w:rsidR="006E0583" w:rsidRPr="00DF3091" w:rsidRDefault="006E0583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006E0583" w:rsidRPr="00DF3091" w14:paraId="4A9CB745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15D54E67" w14:textId="6C74AB07" w:rsidR="006E0583" w:rsidRPr="00DF3091" w:rsidRDefault="006E0583" w:rsidP="002D26D1">
            <w:pPr>
              <w:jc w:val="both"/>
              <w:rPr>
                <w:b/>
                <w:bCs/>
                <w:lang w:val="et-EE"/>
              </w:rPr>
            </w:pPr>
            <w:r w:rsidRPr="114D9214">
              <w:rPr>
                <w:lang w:val="et-EE"/>
              </w:rPr>
              <w:t>3.2</w:t>
            </w:r>
            <w:r w:rsidRPr="114D9214">
              <w:rPr>
                <w:b/>
                <w:bCs/>
                <w:lang w:val="et-EE"/>
              </w:rPr>
              <w:t xml:space="preserve"> </w:t>
            </w:r>
            <w:r w:rsidR="7F61ED8E" w:rsidRPr="114D9214">
              <w:rPr>
                <w:lang w:val="et-EE"/>
              </w:rPr>
              <w:t>Kliendi vajaduste välja selgitamine</w:t>
            </w:r>
          </w:p>
        </w:tc>
      </w:tr>
      <w:tr w:rsidR="006E0583" w:rsidRPr="00DF3091" w14:paraId="6DE79584" w14:textId="77777777" w:rsidTr="114D9214">
        <w:tc>
          <w:tcPr>
            <w:tcW w:w="2376" w:type="dxa"/>
            <w:gridSpan w:val="2"/>
          </w:tcPr>
          <w:p w14:paraId="6FED9321" w14:textId="11B46706" w:rsidR="006E0583" w:rsidRPr="00DF3091" w:rsidRDefault="006E0583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0EE0B556" w:rsidRPr="114D9214">
              <w:rPr>
                <w:color w:val="000000" w:themeColor="text1"/>
                <w:lang w:val="et-EE"/>
              </w:rPr>
              <w:t>:</w:t>
            </w:r>
          </w:p>
          <w:p w14:paraId="134E529A" w14:textId="2CAB47EF" w:rsidR="006E0583" w:rsidRPr="00DF3091" w:rsidRDefault="114D9214" w:rsidP="114D9214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t xml:space="preserve">selgitab erinevaid kanaleid kasutades välja kliendi soovid, vajadused ja võimalused (sh eelarve), esitades suunavaid küsimus ning </w:t>
            </w:r>
            <w:r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lastRenderedPageBreak/>
              <w:t>lähtudes kultuuri eripärast ja traditsioonidest;</w:t>
            </w:r>
          </w:p>
        </w:tc>
        <w:tc>
          <w:tcPr>
            <w:tcW w:w="6946" w:type="dxa"/>
            <w:shd w:val="clear" w:color="auto" w:fill="auto"/>
          </w:tcPr>
          <w:p w14:paraId="296FEF7D" w14:textId="77777777" w:rsidR="006E0583" w:rsidRPr="00DF3091" w:rsidRDefault="006E0583" w:rsidP="002D26D1">
            <w:pPr>
              <w:jc w:val="both"/>
              <w:rPr>
                <w:lang w:val="et-EE"/>
              </w:rPr>
            </w:pPr>
          </w:p>
        </w:tc>
      </w:tr>
      <w:tr w:rsidR="006E0583" w:rsidRPr="00DF3091" w14:paraId="4BDCE512" w14:textId="77777777" w:rsidTr="114D9214">
        <w:tc>
          <w:tcPr>
            <w:tcW w:w="2376" w:type="dxa"/>
            <w:gridSpan w:val="2"/>
          </w:tcPr>
          <w:p w14:paraId="15C8BCCC" w14:textId="77777777" w:rsidR="006E0583" w:rsidRPr="00DF3091" w:rsidRDefault="006E0583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7194DBDC" w14:textId="77777777" w:rsidR="006E0583" w:rsidRPr="00DF3091" w:rsidRDefault="006E0583" w:rsidP="002D26D1">
            <w:pPr>
              <w:jc w:val="both"/>
              <w:rPr>
                <w:lang w:val="et-EE"/>
              </w:rPr>
            </w:pPr>
          </w:p>
        </w:tc>
      </w:tr>
      <w:tr w:rsidR="006E0583" w:rsidRPr="00DF3091" w14:paraId="354A1257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1DE1FA4D" w14:textId="0B07DD3D" w:rsidR="006E0583" w:rsidRPr="00DF3091" w:rsidRDefault="006E0583" w:rsidP="002D26D1">
            <w:pPr>
              <w:jc w:val="both"/>
              <w:rPr>
                <w:b/>
                <w:bCs/>
                <w:lang w:val="et-EE"/>
              </w:rPr>
            </w:pPr>
            <w:r w:rsidRPr="114D9214">
              <w:rPr>
                <w:lang w:val="et-EE"/>
              </w:rPr>
              <w:t>3.3</w:t>
            </w:r>
            <w:r w:rsidRPr="114D9214">
              <w:rPr>
                <w:b/>
                <w:bCs/>
                <w:lang w:val="et-EE"/>
              </w:rPr>
              <w:t xml:space="preserve"> </w:t>
            </w:r>
            <w:r w:rsidR="7F61ED8E" w:rsidRPr="114D9214">
              <w:rPr>
                <w:lang w:val="et-EE"/>
              </w:rPr>
              <w:t>Kliendi nõustamine</w:t>
            </w:r>
          </w:p>
        </w:tc>
      </w:tr>
      <w:tr w:rsidR="006E0583" w:rsidRPr="00DF3091" w14:paraId="2FFE344F" w14:textId="77777777" w:rsidTr="114D9214">
        <w:tc>
          <w:tcPr>
            <w:tcW w:w="2376" w:type="dxa"/>
            <w:gridSpan w:val="2"/>
          </w:tcPr>
          <w:p w14:paraId="23460B07" w14:textId="797598EA" w:rsidR="006E0583" w:rsidRPr="00DF3091" w:rsidRDefault="006E0583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1188B1D9" w:rsidRPr="114D9214">
              <w:rPr>
                <w:color w:val="000000" w:themeColor="text1"/>
                <w:lang w:val="et-EE"/>
              </w:rPr>
              <w:t>:</w:t>
            </w:r>
          </w:p>
          <w:p w14:paraId="7B604D43" w14:textId="7056A287" w:rsidR="006E0583" w:rsidRPr="00DF3091" w:rsidRDefault="114D9214" w:rsidP="114D9214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t>nõustab erinevaid kanaleid kasutades klienti ja tutvustab tooteid (kaupu ja teenuseid), soovitades erinevaid võimalusi; selgitab kauba omadusi, kasutusviise ja hooldusnõudeid;</w:t>
            </w:r>
          </w:p>
        </w:tc>
        <w:tc>
          <w:tcPr>
            <w:tcW w:w="6946" w:type="dxa"/>
            <w:shd w:val="clear" w:color="auto" w:fill="auto"/>
          </w:tcPr>
          <w:p w14:paraId="769D0D3C" w14:textId="77777777" w:rsidR="006E0583" w:rsidRPr="00DF3091" w:rsidRDefault="006E0583" w:rsidP="002D26D1">
            <w:pPr>
              <w:jc w:val="both"/>
              <w:rPr>
                <w:lang w:val="et-EE"/>
              </w:rPr>
            </w:pPr>
          </w:p>
        </w:tc>
      </w:tr>
      <w:tr w:rsidR="006E0583" w:rsidRPr="00DF3091" w14:paraId="6CECEDDD" w14:textId="77777777" w:rsidTr="114D9214">
        <w:tc>
          <w:tcPr>
            <w:tcW w:w="2376" w:type="dxa"/>
            <w:gridSpan w:val="2"/>
          </w:tcPr>
          <w:p w14:paraId="3586A101" w14:textId="77777777" w:rsidR="006E0583" w:rsidRPr="00DF3091" w:rsidRDefault="006E0583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54CD245A" w14:textId="77777777" w:rsidR="006E0583" w:rsidRPr="00DF3091" w:rsidRDefault="006E0583" w:rsidP="002D26D1">
            <w:pPr>
              <w:jc w:val="both"/>
              <w:rPr>
                <w:lang w:val="et-EE"/>
              </w:rPr>
            </w:pPr>
          </w:p>
        </w:tc>
      </w:tr>
      <w:tr w:rsidR="114D9214" w14:paraId="66F07A14" w14:textId="77777777" w:rsidTr="00442624">
        <w:trPr>
          <w:trHeight w:val="330"/>
        </w:trPr>
        <w:tc>
          <w:tcPr>
            <w:tcW w:w="9322" w:type="dxa"/>
            <w:gridSpan w:val="3"/>
            <w:shd w:val="clear" w:color="auto" w:fill="E7E6E6" w:themeFill="background2"/>
          </w:tcPr>
          <w:p w14:paraId="0020A37A" w14:textId="7CCDEAA2" w:rsidR="006E0583" w:rsidRDefault="006E0583" w:rsidP="114D9214">
            <w:pPr>
              <w:jc w:val="both"/>
              <w:rPr>
                <w:b/>
                <w:bCs/>
                <w:highlight w:val="lightGray"/>
                <w:lang w:val="et-EE"/>
              </w:rPr>
            </w:pPr>
            <w:r w:rsidRPr="00442624">
              <w:rPr>
                <w:lang w:val="et-EE"/>
              </w:rPr>
              <w:t>3.4 T</w:t>
            </w:r>
            <w:r w:rsidR="7F61ED8E" w:rsidRPr="00442624">
              <w:rPr>
                <w:lang w:val="et-EE"/>
              </w:rPr>
              <w:t xml:space="preserve">ellimuse vormistamine                                                                                                                  </w:t>
            </w:r>
          </w:p>
        </w:tc>
      </w:tr>
      <w:tr w:rsidR="114D9214" w14:paraId="740612BA" w14:textId="77777777" w:rsidTr="114D9214">
        <w:tc>
          <w:tcPr>
            <w:tcW w:w="2376" w:type="dxa"/>
            <w:gridSpan w:val="2"/>
          </w:tcPr>
          <w:p w14:paraId="112A06E6" w14:textId="797598EA" w:rsidR="006E0583" w:rsidRDefault="006E0583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1188B1D9" w:rsidRPr="114D9214">
              <w:rPr>
                <w:color w:val="000000" w:themeColor="text1"/>
                <w:lang w:val="et-EE"/>
              </w:rPr>
              <w:t>:</w:t>
            </w:r>
          </w:p>
          <w:p w14:paraId="2754C6F6" w14:textId="700A6A7D" w:rsidR="114D9214" w:rsidRDefault="114D9214" w:rsidP="114D9214">
            <w:pPr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t>vormistab tellimuse nõuetekohaselt</w:t>
            </w:r>
            <w:r w:rsidRPr="114D92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t-EE"/>
              </w:rPr>
              <w:t>; koostab hinnapakkumused, arvestades tellimusi;</w:t>
            </w:r>
          </w:p>
        </w:tc>
        <w:tc>
          <w:tcPr>
            <w:tcW w:w="6946" w:type="dxa"/>
            <w:shd w:val="clear" w:color="auto" w:fill="auto"/>
          </w:tcPr>
          <w:p w14:paraId="775FBBB9" w14:textId="38659D92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114D9214" w14:paraId="3CB50D80" w14:textId="77777777" w:rsidTr="114D9214">
        <w:tc>
          <w:tcPr>
            <w:tcW w:w="2376" w:type="dxa"/>
            <w:gridSpan w:val="2"/>
          </w:tcPr>
          <w:p w14:paraId="43CEF868" w14:textId="7B16FB19" w:rsidR="006E0583" w:rsidRDefault="006E0583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628998AA" w14:textId="0E6FC872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114D9214" w14:paraId="50B5437B" w14:textId="77777777" w:rsidTr="00442624">
        <w:tc>
          <w:tcPr>
            <w:tcW w:w="9322" w:type="dxa"/>
            <w:gridSpan w:val="3"/>
            <w:shd w:val="clear" w:color="auto" w:fill="E7E6E6" w:themeFill="background2"/>
          </w:tcPr>
          <w:p w14:paraId="2F58FBBD" w14:textId="703D2F93" w:rsidR="114D9214" w:rsidRDefault="114D9214" w:rsidP="114D9214">
            <w:pPr>
              <w:jc w:val="both"/>
              <w:rPr>
                <w:rFonts w:ascii="Calibri" w:eastAsia="Calibri" w:hAnsi="Calibri" w:cs="Calibri"/>
                <w:highlight w:val="lightGray"/>
                <w:lang w:val="et-EE"/>
              </w:rPr>
            </w:pPr>
            <w:r w:rsidRPr="00442624">
              <w:rPr>
                <w:rFonts w:ascii="Calibri" w:eastAsia="Calibri" w:hAnsi="Calibri" w:cs="Calibri"/>
                <w:color w:val="000000" w:themeColor="text1"/>
                <w:lang w:val="et-EE"/>
              </w:rPr>
              <w:t>3.5</w:t>
            </w:r>
            <w:r w:rsidRPr="00442624">
              <w:rPr>
                <w:rFonts w:ascii="Calibri" w:eastAsia="Calibri" w:hAnsi="Calibri" w:cs="Calibri"/>
                <w:b/>
                <w:bCs/>
                <w:color w:val="000000" w:themeColor="text1"/>
                <w:lang w:val="et-EE"/>
              </w:rPr>
              <w:t xml:space="preserve"> </w:t>
            </w:r>
            <w:r w:rsidRPr="00442624">
              <w:rPr>
                <w:rFonts w:ascii="Calibri" w:eastAsia="Calibri" w:hAnsi="Calibri" w:cs="Calibri"/>
                <w:color w:val="000000" w:themeColor="text1"/>
                <w:lang w:val="et-EE"/>
              </w:rPr>
              <w:t xml:space="preserve">Lisamüügi teostamine                                                                                                                       </w:t>
            </w:r>
          </w:p>
        </w:tc>
      </w:tr>
      <w:tr w:rsidR="114D9214" w14:paraId="50E1064E" w14:textId="77777777" w:rsidTr="114D9214">
        <w:tc>
          <w:tcPr>
            <w:tcW w:w="2376" w:type="dxa"/>
            <w:gridSpan w:val="2"/>
          </w:tcPr>
          <w:p w14:paraId="674B49E6" w14:textId="172D5DCD" w:rsidR="006E0583" w:rsidRDefault="006E0583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1188B1D9" w:rsidRPr="114D9214">
              <w:rPr>
                <w:color w:val="000000" w:themeColor="text1"/>
                <w:lang w:val="et-EE"/>
              </w:rPr>
              <w:t>:</w:t>
            </w:r>
            <w:r w:rsidR="114D9214"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t xml:space="preserve"> </w:t>
            </w:r>
          </w:p>
          <w:p w14:paraId="31766EA9" w14:textId="562F9EC6" w:rsidR="114D9214" w:rsidRDefault="114D9214" w:rsidP="114D9214">
            <w:pPr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t>teeb lisamüüki, soovitades kliendile täiendavaid tooteid;</w:t>
            </w:r>
          </w:p>
        </w:tc>
        <w:tc>
          <w:tcPr>
            <w:tcW w:w="6946" w:type="dxa"/>
            <w:shd w:val="clear" w:color="auto" w:fill="auto"/>
          </w:tcPr>
          <w:p w14:paraId="48BE1416" w14:textId="26E68EAF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114D9214" w14:paraId="3A1C7FB3" w14:textId="77777777" w:rsidTr="114D9214">
        <w:tc>
          <w:tcPr>
            <w:tcW w:w="2376" w:type="dxa"/>
            <w:gridSpan w:val="2"/>
          </w:tcPr>
          <w:p w14:paraId="2F07313F" w14:textId="469C8E56" w:rsidR="006E0583" w:rsidRDefault="006E0583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45379EA7" w14:textId="5047565F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114D9214" w14:paraId="4A5938B4" w14:textId="77777777" w:rsidTr="00442624">
        <w:tc>
          <w:tcPr>
            <w:tcW w:w="9322" w:type="dxa"/>
            <w:gridSpan w:val="3"/>
            <w:shd w:val="clear" w:color="auto" w:fill="E7E6E6" w:themeFill="background2"/>
          </w:tcPr>
          <w:p w14:paraId="462686EF" w14:textId="65FE06E7" w:rsidR="114D9214" w:rsidRDefault="114D9214" w:rsidP="114D9214">
            <w:pPr>
              <w:jc w:val="both"/>
              <w:rPr>
                <w:rFonts w:ascii="Calibri" w:eastAsia="Calibri" w:hAnsi="Calibri" w:cs="Calibri"/>
                <w:highlight w:val="lightGray"/>
                <w:lang w:val="et-EE"/>
              </w:rPr>
            </w:pPr>
            <w:r w:rsidRPr="00442624">
              <w:rPr>
                <w:rFonts w:ascii="Calibri" w:eastAsia="Calibri" w:hAnsi="Calibri" w:cs="Calibri"/>
                <w:color w:val="000000" w:themeColor="text1"/>
                <w:lang w:val="et-EE"/>
              </w:rPr>
              <w:t>3.6</w:t>
            </w:r>
            <w:r w:rsidRPr="00442624">
              <w:rPr>
                <w:rFonts w:ascii="Calibri" w:eastAsia="Calibri" w:hAnsi="Calibri" w:cs="Calibri"/>
                <w:b/>
                <w:bCs/>
                <w:color w:val="000000" w:themeColor="text1"/>
                <w:lang w:val="et-EE"/>
              </w:rPr>
              <w:t xml:space="preserve"> </w:t>
            </w:r>
            <w:r w:rsidRPr="00442624">
              <w:rPr>
                <w:rFonts w:ascii="Calibri" w:eastAsia="Calibri" w:hAnsi="Calibri" w:cs="Calibri"/>
                <w:color w:val="000000" w:themeColor="text1"/>
                <w:lang w:val="et-EE"/>
              </w:rPr>
              <w:t xml:space="preserve">Kaupade müümine                                                                                                                             </w:t>
            </w:r>
          </w:p>
        </w:tc>
      </w:tr>
      <w:tr w:rsidR="114D9214" w14:paraId="2A30BBA5" w14:textId="77777777" w:rsidTr="114D9214">
        <w:tc>
          <w:tcPr>
            <w:tcW w:w="2376" w:type="dxa"/>
            <w:gridSpan w:val="2"/>
          </w:tcPr>
          <w:p w14:paraId="04AF310F" w14:textId="797598EA" w:rsidR="006E0583" w:rsidRDefault="006E0583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1188B1D9" w:rsidRPr="114D9214">
              <w:rPr>
                <w:color w:val="000000" w:themeColor="text1"/>
                <w:lang w:val="et-EE"/>
              </w:rPr>
              <w:t>:</w:t>
            </w:r>
          </w:p>
          <w:p w14:paraId="712D63B2" w14:textId="6510948E" w:rsidR="114D9214" w:rsidRDefault="114D9214" w:rsidP="114D9214">
            <w:pPr>
              <w:rPr>
                <w:rFonts w:ascii="Calibri" w:eastAsia="Calibri" w:hAnsi="Calibri" w:cs="Calibri"/>
                <w:sz w:val="22"/>
                <w:szCs w:val="22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t-EE"/>
              </w:rPr>
              <w:t xml:space="preserve">müüb kauba ja arveldab kliendiga; vajadusel koostab arve; </w:t>
            </w:r>
            <w:r w:rsidRPr="114D9214">
              <w:rPr>
                <w:rFonts w:ascii="Calibri" w:eastAsia="Calibri" w:hAnsi="Calibri" w:cs="Calibri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3A259ADE" w14:textId="0ECB84D0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114D9214" w14:paraId="0A2E36F9" w14:textId="77777777" w:rsidTr="114D9214">
        <w:tc>
          <w:tcPr>
            <w:tcW w:w="2376" w:type="dxa"/>
            <w:gridSpan w:val="2"/>
          </w:tcPr>
          <w:p w14:paraId="3BABD711" w14:textId="1D979E65" w:rsidR="006E0583" w:rsidRDefault="006E0583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6474F898" w14:textId="636A94EC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114D9214" w14:paraId="281642E4" w14:textId="77777777" w:rsidTr="00442624">
        <w:tc>
          <w:tcPr>
            <w:tcW w:w="9322" w:type="dxa"/>
            <w:gridSpan w:val="3"/>
            <w:shd w:val="clear" w:color="auto" w:fill="E7E6E6" w:themeFill="background2"/>
          </w:tcPr>
          <w:p w14:paraId="75C31D33" w14:textId="402E436E" w:rsidR="114D9214" w:rsidRDefault="114D9214" w:rsidP="114D9214">
            <w:pPr>
              <w:jc w:val="both"/>
              <w:rPr>
                <w:rFonts w:ascii="Calibri" w:eastAsia="Calibri" w:hAnsi="Calibri" w:cs="Calibri"/>
                <w:highlight w:val="lightGray"/>
                <w:lang w:val="et-EE"/>
              </w:rPr>
            </w:pPr>
            <w:r w:rsidRPr="00442624">
              <w:rPr>
                <w:rFonts w:ascii="Calibri" w:eastAsia="Calibri" w:hAnsi="Calibri" w:cs="Calibri"/>
                <w:color w:val="000000" w:themeColor="text1"/>
                <w:lang w:val="et-EE"/>
              </w:rPr>
              <w:t>3.7</w:t>
            </w:r>
            <w:r w:rsidRPr="00442624">
              <w:rPr>
                <w:rFonts w:ascii="Calibri" w:eastAsia="Calibri" w:hAnsi="Calibri" w:cs="Calibri"/>
                <w:b/>
                <w:bCs/>
                <w:color w:val="000000" w:themeColor="text1"/>
                <w:lang w:val="et-EE"/>
              </w:rPr>
              <w:t xml:space="preserve"> </w:t>
            </w:r>
            <w:r w:rsidRPr="00442624">
              <w:rPr>
                <w:rFonts w:ascii="Calibri" w:eastAsia="Calibri" w:hAnsi="Calibri" w:cs="Calibri"/>
                <w:color w:val="000000" w:themeColor="text1"/>
                <w:lang w:val="et-EE"/>
              </w:rPr>
              <w:t xml:space="preserve">Kaupade pakkimine ja transpordi korraldamine                                                                         </w:t>
            </w:r>
          </w:p>
        </w:tc>
      </w:tr>
      <w:tr w:rsidR="114D9214" w14:paraId="76805D6D" w14:textId="77777777" w:rsidTr="114D9214">
        <w:tc>
          <w:tcPr>
            <w:tcW w:w="2376" w:type="dxa"/>
            <w:gridSpan w:val="2"/>
          </w:tcPr>
          <w:p w14:paraId="7B7F0897" w14:textId="797598EA" w:rsidR="006E0583" w:rsidRDefault="006E0583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lastRenderedPageBreak/>
              <w:t>Kompetentsi tõendamine</w:t>
            </w:r>
            <w:r w:rsidR="1188B1D9" w:rsidRPr="114D9214">
              <w:rPr>
                <w:color w:val="000000" w:themeColor="text1"/>
                <w:lang w:val="et-EE"/>
              </w:rPr>
              <w:t>:</w:t>
            </w:r>
          </w:p>
          <w:p w14:paraId="01DEDE5B" w14:textId="57B60677" w:rsidR="114D9214" w:rsidRDefault="114D9214" w:rsidP="114D9214">
            <w:pPr>
              <w:rPr>
                <w:rFonts w:ascii="Calibri" w:eastAsia="Calibri" w:hAnsi="Calibri" w:cs="Calibri"/>
                <w:sz w:val="22"/>
                <w:szCs w:val="22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t-EE"/>
              </w:rPr>
              <w:t>pakib kauba, arvestades kauba eripära ja ilmastikutingimusi; organiseerib sobiva ja õigeaegse transpordi, lähtudes tellimusest;</w:t>
            </w:r>
          </w:p>
        </w:tc>
        <w:tc>
          <w:tcPr>
            <w:tcW w:w="6946" w:type="dxa"/>
            <w:shd w:val="clear" w:color="auto" w:fill="auto"/>
          </w:tcPr>
          <w:p w14:paraId="0A2A7983" w14:textId="1D3BDAA3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114D9214" w14:paraId="33DA1C20" w14:textId="77777777" w:rsidTr="114D9214">
        <w:tc>
          <w:tcPr>
            <w:tcW w:w="2376" w:type="dxa"/>
            <w:gridSpan w:val="2"/>
          </w:tcPr>
          <w:p w14:paraId="2EC8D402" w14:textId="7BAB7E24" w:rsidR="006E0583" w:rsidRDefault="006E0583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03AA4E36" w14:textId="2ED4D117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114D9214" w14:paraId="7DEE0407" w14:textId="77777777" w:rsidTr="00442624">
        <w:tc>
          <w:tcPr>
            <w:tcW w:w="9322" w:type="dxa"/>
            <w:gridSpan w:val="3"/>
            <w:shd w:val="clear" w:color="auto" w:fill="E7E6E6" w:themeFill="background2"/>
          </w:tcPr>
          <w:p w14:paraId="2B043DAA" w14:textId="5F734BD8" w:rsidR="006E0583" w:rsidRDefault="006E0583" w:rsidP="114D9214">
            <w:pPr>
              <w:jc w:val="both"/>
              <w:rPr>
                <w:highlight w:val="lightGray"/>
                <w:lang w:val="et-EE"/>
              </w:rPr>
            </w:pPr>
            <w:r w:rsidRPr="00442624">
              <w:rPr>
                <w:lang w:val="et-EE"/>
              </w:rPr>
              <w:t xml:space="preserve">3.8 </w:t>
            </w:r>
            <w:r w:rsidR="00A15117" w:rsidRPr="00442624">
              <w:rPr>
                <w:lang w:val="et-EE"/>
              </w:rPr>
              <w:t xml:space="preserve">Probleemide lahendamine                                                                                                             </w:t>
            </w:r>
          </w:p>
        </w:tc>
      </w:tr>
      <w:tr w:rsidR="114D9214" w14:paraId="4B09ACD5" w14:textId="77777777" w:rsidTr="114D9214">
        <w:tc>
          <w:tcPr>
            <w:tcW w:w="2376" w:type="dxa"/>
            <w:gridSpan w:val="2"/>
          </w:tcPr>
          <w:p w14:paraId="4FEFD820" w14:textId="797598EA" w:rsidR="006E0583" w:rsidRDefault="006E0583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1188B1D9" w:rsidRPr="114D9214">
              <w:rPr>
                <w:color w:val="000000" w:themeColor="text1"/>
                <w:lang w:val="et-EE"/>
              </w:rPr>
              <w:t>:</w:t>
            </w:r>
          </w:p>
          <w:p w14:paraId="31803999" w14:textId="7F3F4A57" w:rsidR="114D9214" w:rsidRDefault="114D9214" w:rsidP="114D9214">
            <w:pPr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t xml:space="preserve">vajadusel lahendab kliendi tellimusega seotud probleeme ja kaebusi; </w:t>
            </w:r>
            <w:r w:rsidRPr="114D9214">
              <w:rPr>
                <w:rFonts w:ascii="Calibri" w:eastAsia="Calibri" w:hAnsi="Calibri" w:cs="Calibri"/>
                <w:lang w:val="et-EE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7E4E5F57" w14:textId="2A0709B3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114D9214" w14:paraId="1DE4E9B9" w14:textId="77777777" w:rsidTr="114D9214">
        <w:tc>
          <w:tcPr>
            <w:tcW w:w="2376" w:type="dxa"/>
            <w:gridSpan w:val="2"/>
          </w:tcPr>
          <w:p w14:paraId="2DE6AD31" w14:textId="4DCCCF71" w:rsidR="006E0583" w:rsidRDefault="006E0583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21B1D109" w14:textId="5EC67768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006E0583" w:rsidRPr="00DF3091" w14:paraId="6249450E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2C4BC9D4" w14:textId="651EAC47" w:rsidR="006E0583" w:rsidRPr="00DF3091" w:rsidRDefault="006E0583" w:rsidP="002D26D1">
            <w:pPr>
              <w:jc w:val="both"/>
              <w:rPr>
                <w:lang w:val="et-EE"/>
              </w:rPr>
            </w:pPr>
            <w:r w:rsidRPr="114D9214">
              <w:rPr>
                <w:lang w:val="et-EE"/>
              </w:rPr>
              <w:t xml:space="preserve">3.9 </w:t>
            </w:r>
            <w:r w:rsidR="00A15117" w:rsidRPr="114D9214">
              <w:rPr>
                <w:lang w:val="et-EE"/>
              </w:rPr>
              <w:t>Kliendikontakti lõpetamine</w:t>
            </w:r>
          </w:p>
        </w:tc>
      </w:tr>
      <w:tr w:rsidR="006E0583" w:rsidRPr="00DF3091" w14:paraId="19F3499A" w14:textId="77777777" w:rsidTr="114D9214">
        <w:tc>
          <w:tcPr>
            <w:tcW w:w="2376" w:type="dxa"/>
            <w:gridSpan w:val="2"/>
          </w:tcPr>
          <w:p w14:paraId="2C3ECC76" w14:textId="691C24C7" w:rsidR="006E0583" w:rsidRPr="00DF3091" w:rsidRDefault="006E0583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5BB282E6">
              <w:rPr>
                <w:color w:val="000000" w:themeColor="text1"/>
                <w:lang w:val="et-EE"/>
              </w:rPr>
              <w:t>Kompetentsi tõendamine</w:t>
            </w:r>
            <w:r w:rsidR="429D6428" w:rsidRPr="5BB282E6">
              <w:rPr>
                <w:color w:val="000000" w:themeColor="text1"/>
                <w:lang w:val="et-EE"/>
              </w:rPr>
              <w:t>:</w:t>
            </w:r>
          </w:p>
          <w:p w14:paraId="7AD339D8" w14:textId="1BF0FDF7" w:rsidR="006E0583" w:rsidRPr="00DF3091" w:rsidRDefault="381FD3E0" w:rsidP="5BB282E6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A"/>
                <w:lang w:val="et-EE"/>
              </w:rPr>
              <w:t>lõpetab kliendikontakti positiivse sooviga.</w:t>
            </w:r>
          </w:p>
        </w:tc>
        <w:tc>
          <w:tcPr>
            <w:tcW w:w="6946" w:type="dxa"/>
            <w:shd w:val="clear" w:color="auto" w:fill="auto"/>
          </w:tcPr>
          <w:p w14:paraId="1231BE67" w14:textId="77777777" w:rsidR="006E0583" w:rsidRPr="00DF3091" w:rsidRDefault="006E0583" w:rsidP="002D26D1">
            <w:pPr>
              <w:jc w:val="both"/>
              <w:rPr>
                <w:lang w:val="et-EE"/>
              </w:rPr>
            </w:pPr>
          </w:p>
        </w:tc>
      </w:tr>
      <w:tr w:rsidR="006E0583" w:rsidRPr="00DF3091" w14:paraId="1B381C85" w14:textId="77777777" w:rsidTr="114D9214">
        <w:tc>
          <w:tcPr>
            <w:tcW w:w="2376" w:type="dxa"/>
            <w:gridSpan w:val="2"/>
          </w:tcPr>
          <w:p w14:paraId="10BC5C32" w14:textId="77777777" w:rsidR="006E0583" w:rsidRPr="00DF3091" w:rsidRDefault="006E0583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36FEB5B0" w14:textId="77777777" w:rsidR="006E0583" w:rsidRPr="00DF3091" w:rsidRDefault="006E0583" w:rsidP="002D26D1">
            <w:pPr>
              <w:jc w:val="both"/>
              <w:rPr>
                <w:lang w:val="et-EE"/>
              </w:rPr>
            </w:pPr>
          </w:p>
        </w:tc>
      </w:tr>
      <w:tr w:rsidR="006E0583" w:rsidRPr="00DF3091" w14:paraId="13E4C8E9" w14:textId="77777777" w:rsidTr="114D9214">
        <w:tc>
          <w:tcPr>
            <w:tcW w:w="641" w:type="dxa"/>
          </w:tcPr>
          <w:p w14:paraId="56C72689" w14:textId="65F0BD2C" w:rsidR="006E0583" w:rsidRPr="00DF3091" w:rsidRDefault="006E0583" w:rsidP="114D9214">
            <w:pPr>
              <w:jc w:val="both"/>
              <w:rPr>
                <w:b/>
                <w:bCs/>
                <w:lang w:val="et-EE"/>
              </w:rPr>
            </w:pPr>
            <w:r w:rsidRPr="114D9214">
              <w:rPr>
                <w:b/>
                <w:bCs/>
                <w:lang w:val="et-EE"/>
              </w:rPr>
              <w:t>4.</w:t>
            </w:r>
          </w:p>
        </w:tc>
        <w:tc>
          <w:tcPr>
            <w:tcW w:w="8681" w:type="dxa"/>
            <w:gridSpan w:val="2"/>
            <w:shd w:val="clear" w:color="auto" w:fill="auto"/>
          </w:tcPr>
          <w:p w14:paraId="235617D4" w14:textId="63122A03" w:rsidR="006E0583" w:rsidRPr="00DF3091" w:rsidRDefault="00A15117" w:rsidP="002D26D1">
            <w:pPr>
              <w:jc w:val="both"/>
              <w:rPr>
                <w:b/>
                <w:bCs/>
                <w:lang w:val="et-EE"/>
              </w:rPr>
            </w:pPr>
            <w:r w:rsidRPr="114D9214">
              <w:rPr>
                <w:b/>
                <w:bCs/>
                <w:lang w:val="et-EE"/>
              </w:rPr>
              <w:t xml:space="preserve">KAUPLUSE JA MÜÜGITÖÖ KORRALDAMINE </w:t>
            </w:r>
          </w:p>
        </w:tc>
      </w:tr>
      <w:tr w:rsidR="006E0583" w:rsidRPr="00DF3091" w14:paraId="006CDA98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50DAA54" w14:textId="30739FD5" w:rsidR="006E0583" w:rsidRPr="00DF3091" w:rsidRDefault="006E0583" w:rsidP="002D26D1">
            <w:pPr>
              <w:tabs>
                <w:tab w:val="left" w:pos="318"/>
                <w:tab w:val="left" w:pos="639"/>
              </w:tabs>
              <w:ind w:left="34"/>
              <w:jc w:val="both"/>
              <w:rPr>
                <w:b/>
                <w:bCs/>
                <w:lang w:val="et-EE"/>
              </w:rPr>
            </w:pPr>
            <w:r w:rsidRPr="114D9214">
              <w:rPr>
                <w:lang w:val="et-EE"/>
              </w:rPr>
              <w:t>4.1</w:t>
            </w:r>
            <w:r w:rsidRPr="114D9214">
              <w:rPr>
                <w:b/>
                <w:bCs/>
                <w:lang w:val="et-EE"/>
              </w:rPr>
              <w:t xml:space="preserve"> </w:t>
            </w:r>
            <w:r w:rsidR="00A15117" w:rsidRPr="114D9214">
              <w:rPr>
                <w:rFonts w:cs="Calibri"/>
                <w:lang w:val="et-EE"/>
              </w:rPr>
              <w:t>Kaubaväljapanekute kujundamine</w:t>
            </w:r>
          </w:p>
        </w:tc>
      </w:tr>
      <w:tr w:rsidR="006E0583" w:rsidRPr="00DF3091" w14:paraId="15E4C3DB" w14:textId="77777777" w:rsidTr="114D9214">
        <w:tc>
          <w:tcPr>
            <w:tcW w:w="2376" w:type="dxa"/>
            <w:gridSpan w:val="2"/>
          </w:tcPr>
          <w:p w14:paraId="7EE5CAD8" w14:textId="1A6855B3" w:rsidR="006E0583" w:rsidRPr="00DF3091" w:rsidRDefault="006E0583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5BB282E6">
              <w:rPr>
                <w:color w:val="000000" w:themeColor="text1"/>
                <w:lang w:val="et-EE"/>
              </w:rPr>
              <w:t>Kompetentsi tõendamine</w:t>
            </w:r>
            <w:r w:rsidR="2FE904DD" w:rsidRPr="5BB282E6">
              <w:rPr>
                <w:color w:val="000000" w:themeColor="text1"/>
                <w:lang w:val="et-EE"/>
              </w:rPr>
              <w:t>:</w:t>
            </w:r>
          </w:p>
          <w:p w14:paraId="2B3C7744" w14:textId="7FA32352" w:rsidR="006E0583" w:rsidRPr="00DF3091" w:rsidRDefault="07BC20FA" w:rsidP="5BB282E6">
            <w:pPr>
              <w:tabs>
                <w:tab w:val="left" w:pos="318"/>
              </w:tabs>
              <w:rPr>
                <w:lang w:val="et-EE"/>
              </w:rPr>
            </w:pPr>
            <w:r w:rsidRPr="5BB282E6">
              <w:rPr>
                <w:rFonts w:ascii="Calibri" w:eastAsia="Calibri" w:hAnsi="Calibri" w:cs="Calibri"/>
                <w:color w:val="00000A"/>
                <w:lang w:val="et-EE"/>
              </w:rPr>
              <w:t>kujundab kaupluse vaateakna ja kauba väljapanekud, arvestades kaupluse eripära ja hooaega (sh tähtpäevad);</w:t>
            </w:r>
          </w:p>
        </w:tc>
        <w:tc>
          <w:tcPr>
            <w:tcW w:w="6946" w:type="dxa"/>
            <w:shd w:val="clear" w:color="auto" w:fill="auto"/>
          </w:tcPr>
          <w:p w14:paraId="48A21919" w14:textId="77777777" w:rsidR="006E0583" w:rsidRPr="00DF3091" w:rsidRDefault="006E0583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006E0583" w:rsidRPr="00DF3091" w14:paraId="526B3D2B" w14:textId="77777777" w:rsidTr="114D9214">
        <w:tc>
          <w:tcPr>
            <w:tcW w:w="2376" w:type="dxa"/>
            <w:gridSpan w:val="2"/>
          </w:tcPr>
          <w:p w14:paraId="58DD9787" w14:textId="77777777" w:rsidR="006E0583" w:rsidRPr="00DF3091" w:rsidRDefault="006E0583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6BD18F9B" w14:textId="77777777" w:rsidR="006E0583" w:rsidRPr="00DF3091" w:rsidRDefault="006E0583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</w:p>
        </w:tc>
      </w:tr>
      <w:tr w:rsidR="114D9214" w14:paraId="0406C752" w14:textId="77777777" w:rsidTr="00442624">
        <w:tc>
          <w:tcPr>
            <w:tcW w:w="9322" w:type="dxa"/>
            <w:gridSpan w:val="3"/>
            <w:shd w:val="clear" w:color="auto" w:fill="E7E6E6" w:themeFill="background2"/>
          </w:tcPr>
          <w:p w14:paraId="444D5006" w14:textId="17904168" w:rsidR="006E0583" w:rsidRDefault="006E0583" w:rsidP="114D9214">
            <w:pPr>
              <w:tabs>
                <w:tab w:val="left" w:pos="318"/>
                <w:tab w:val="left" w:pos="639"/>
              </w:tabs>
              <w:ind w:left="34"/>
              <w:rPr>
                <w:b/>
                <w:bCs/>
                <w:highlight w:val="lightGray"/>
                <w:lang w:val="et-EE"/>
              </w:rPr>
            </w:pPr>
            <w:bookmarkStart w:id="0" w:name="_GoBack"/>
            <w:bookmarkEnd w:id="0"/>
            <w:r w:rsidRPr="00442624">
              <w:rPr>
                <w:lang w:val="et-EE"/>
              </w:rPr>
              <w:t>4.2</w:t>
            </w:r>
            <w:r w:rsidRPr="00442624">
              <w:rPr>
                <w:b/>
                <w:bCs/>
                <w:lang w:val="et-EE"/>
              </w:rPr>
              <w:t xml:space="preserve"> </w:t>
            </w:r>
            <w:r w:rsidRPr="00442624">
              <w:rPr>
                <w:lang w:val="et-EE"/>
              </w:rPr>
              <w:t>Müügikeskkonna</w:t>
            </w:r>
            <w:r w:rsidR="00A15117" w:rsidRPr="00442624">
              <w:rPr>
                <w:rFonts w:cs="Calibri"/>
                <w:lang w:val="et-EE"/>
              </w:rPr>
              <w:t xml:space="preserve"> korrashoidmine                                                                                                   </w:t>
            </w:r>
          </w:p>
        </w:tc>
      </w:tr>
      <w:tr w:rsidR="114D9214" w14:paraId="4378F88B" w14:textId="77777777" w:rsidTr="114D9214">
        <w:tc>
          <w:tcPr>
            <w:tcW w:w="2376" w:type="dxa"/>
            <w:gridSpan w:val="2"/>
          </w:tcPr>
          <w:p w14:paraId="6863A0C1" w14:textId="1A6855B3" w:rsidR="006E0583" w:rsidRDefault="006E0583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46CC4A6E" w:rsidRPr="114D9214">
              <w:rPr>
                <w:color w:val="000000" w:themeColor="text1"/>
                <w:lang w:val="et-EE"/>
              </w:rPr>
              <w:t>:</w:t>
            </w:r>
          </w:p>
          <w:p w14:paraId="6E89DE77" w14:textId="58F6616F" w:rsidR="114D9214" w:rsidRDefault="114D9214" w:rsidP="114D9214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t-EE"/>
              </w:rPr>
              <w:t xml:space="preserve">hoiab väljapaneku, müügikeskkonna ja töövahendid korras; </w:t>
            </w:r>
          </w:p>
        </w:tc>
        <w:tc>
          <w:tcPr>
            <w:tcW w:w="6946" w:type="dxa"/>
            <w:shd w:val="clear" w:color="auto" w:fill="auto"/>
          </w:tcPr>
          <w:p w14:paraId="6F69918C" w14:textId="0F08F9FC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114D9214" w14:paraId="0AD5C2AD" w14:textId="77777777" w:rsidTr="114D9214">
        <w:tc>
          <w:tcPr>
            <w:tcW w:w="2376" w:type="dxa"/>
            <w:gridSpan w:val="2"/>
          </w:tcPr>
          <w:p w14:paraId="35D81688" w14:textId="09525F62" w:rsidR="006E0583" w:rsidRDefault="006E0583" w:rsidP="114D9214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72F29270" w14:textId="53B87BA9" w:rsidR="114D9214" w:rsidRDefault="114D9214" w:rsidP="114D9214">
            <w:pPr>
              <w:jc w:val="both"/>
              <w:rPr>
                <w:lang w:val="et-EE"/>
              </w:rPr>
            </w:pPr>
          </w:p>
        </w:tc>
      </w:tr>
      <w:tr w:rsidR="006E0583" w:rsidRPr="00DF3091" w14:paraId="55CCE0A7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25F71656" w14:textId="46F18D96" w:rsidR="006E0583" w:rsidRPr="00DF3091" w:rsidRDefault="006E0583" w:rsidP="002D26D1">
            <w:pPr>
              <w:jc w:val="both"/>
              <w:rPr>
                <w:b/>
                <w:bCs/>
                <w:lang w:val="et-EE"/>
              </w:rPr>
            </w:pPr>
            <w:r w:rsidRPr="114D9214">
              <w:rPr>
                <w:lang w:val="et-EE"/>
              </w:rPr>
              <w:lastRenderedPageBreak/>
              <w:t>4.3</w:t>
            </w:r>
            <w:r w:rsidRPr="114D9214">
              <w:rPr>
                <w:b/>
                <w:bCs/>
                <w:lang w:val="et-EE"/>
              </w:rPr>
              <w:t xml:space="preserve"> </w:t>
            </w:r>
            <w:r w:rsidR="00A15117" w:rsidRPr="114D9214">
              <w:rPr>
                <w:rFonts w:cs="Calibri"/>
                <w:lang w:val="et-EE"/>
              </w:rPr>
              <w:t>Turundusmaterjalide koostamine</w:t>
            </w:r>
          </w:p>
        </w:tc>
      </w:tr>
      <w:tr w:rsidR="006E0583" w:rsidRPr="00DF3091" w14:paraId="50C894FE" w14:textId="77777777" w:rsidTr="114D9214">
        <w:tc>
          <w:tcPr>
            <w:tcW w:w="2376" w:type="dxa"/>
            <w:gridSpan w:val="2"/>
          </w:tcPr>
          <w:p w14:paraId="6BE22279" w14:textId="638715D4" w:rsidR="006E0583" w:rsidRPr="00DF3091" w:rsidRDefault="006E0583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10B8F660" w:rsidRPr="114D9214">
              <w:rPr>
                <w:color w:val="000000" w:themeColor="text1"/>
                <w:lang w:val="et-EE"/>
              </w:rPr>
              <w:t>:</w:t>
            </w:r>
          </w:p>
          <w:p w14:paraId="418DF92A" w14:textId="632D5D1A" w:rsidR="006E0583" w:rsidRPr="00DF3091" w:rsidRDefault="114D9214" w:rsidP="114D9214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t-EE"/>
              </w:rPr>
              <w:t>koostab juhendamisel turundusmaterjale, kasutades muuhulgas foto- ja videotehnikat ning lähtudes ettevõtte vajadustest ja võimalustest;</w:t>
            </w:r>
            <w:r w:rsidR="50C34431" w:rsidRPr="114D9214">
              <w:rPr>
                <w:rFonts w:ascii="Calibri" w:eastAsia="Calibri" w:hAnsi="Calibri" w:cs="Calibri"/>
                <w:color w:val="00000A"/>
                <w:lang w:val="et-EE"/>
              </w:rPr>
              <w:t>;</w:t>
            </w:r>
          </w:p>
        </w:tc>
        <w:tc>
          <w:tcPr>
            <w:tcW w:w="6946" w:type="dxa"/>
            <w:shd w:val="clear" w:color="auto" w:fill="auto"/>
          </w:tcPr>
          <w:p w14:paraId="238601FE" w14:textId="77777777" w:rsidR="006E0583" w:rsidRPr="00DF3091" w:rsidRDefault="006E0583" w:rsidP="002D26D1">
            <w:pPr>
              <w:jc w:val="both"/>
              <w:rPr>
                <w:lang w:val="et-EE"/>
              </w:rPr>
            </w:pPr>
          </w:p>
        </w:tc>
      </w:tr>
      <w:tr w:rsidR="006E0583" w:rsidRPr="00DF3091" w14:paraId="44B93F35" w14:textId="77777777" w:rsidTr="114D9214">
        <w:tc>
          <w:tcPr>
            <w:tcW w:w="2376" w:type="dxa"/>
            <w:gridSpan w:val="2"/>
          </w:tcPr>
          <w:p w14:paraId="0BD9C305" w14:textId="77777777" w:rsidR="006E0583" w:rsidRPr="00DF3091" w:rsidRDefault="006E0583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0F3CABC7" w14:textId="77777777" w:rsidR="006E0583" w:rsidRPr="00DF3091" w:rsidRDefault="006E0583" w:rsidP="002D26D1">
            <w:pPr>
              <w:jc w:val="both"/>
              <w:rPr>
                <w:lang w:val="et-EE"/>
              </w:rPr>
            </w:pPr>
          </w:p>
        </w:tc>
      </w:tr>
      <w:tr w:rsidR="00A15117" w:rsidRPr="00DF3091" w14:paraId="115E98E5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95A1EDA" w14:textId="1B472D94" w:rsidR="00A15117" w:rsidRPr="00DF3091" w:rsidRDefault="00A15117" w:rsidP="00AB68E2">
            <w:pPr>
              <w:jc w:val="both"/>
              <w:rPr>
                <w:b/>
                <w:bCs/>
                <w:lang w:val="et-EE"/>
              </w:rPr>
            </w:pPr>
            <w:r w:rsidRPr="114D9214">
              <w:rPr>
                <w:lang w:val="et-EE"/>
              </w:rPr>
              <w:t>4.4</w:t>
            </w:r>
            <w:r w:rsidRPr="114D9214">
              <w:rPr>
                <w:b/>
                <w:bCs/>
                <w:lang w:val="et-EE"/>
              </w:rPr>
              <w:t xml:space="preserve"> </w:t>
            </w:r>
            <w:r w:rsidRPr="114D9214">
              <w:rPr>
                <w:lang w:val="et-EE"/>
              </w:rPr>
              <w:t>Sortimendi</w:t>
            </w:r>
            <w:r w:rsidRPr="114D9214">
              <w:rPr>
                <w:rFonts w:cs="Calibri"/>
                <w:lang w:val="et-EE"/>
              </w:rPr>
              <w:t xml:space="preserve"> kujundamine</w:t>
            </w:r>
          </w:p>
        </w:tc>
      </w:tr>
      <w:tr w:rsidR="00A15117" w:rsidRPr="00DF3091" w14:paraId="65C580E8" w14:textId="77777777" w:rsidTr="114D9214">
        <w:tc>
          <w:tcPr>
            <w:tcW w:w="2376" w:type="dxa"/>
            <w:gridSpan w:val="2"/>
          </w:tcPr>
          <w:p w14:paraId="36433EB8" w14:textId="0D166217" w:rsidR="00A15117" w:rsidRPr="00DF3091" w:rsidRDefault="00A15117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4E8D9B8C" w:rsidRPr="114D9214">
              <w:rPr>
                <w:color w:val="000000" w:themeColor="text1"/>
                <w:lang w:val="et-EE"/>
              </w:rPr>
              <w:t>:</w:t>
            </w:r>
          </w:p>
          <w:p w14:paraId="751C3ADE" w14:textId="60F5D748" w:rsidR="00A15117" w:rsidRPr="00DF3091" w:rsidRDefault="114D9214" w:rsidP="114D9214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t-EE"/>
              </w:rPr>
              <w:t>j</w:t>
            </w:r>
            <w:r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t>älgib kaubavoogusid, kujundab sortimendi ja tellib kaubad, arvestades müüki (sh hooajad ja tähtpäevad) ja laovarusid;</w:t>
            </w:r>
          </w:p>
        </w:tc>
        <w:tc>
          <w:tcPr>
            <w:tcW w:w="6946" w:type="dxa"/>
            <w:shd w:val="clear" w:color="auto" w:fill="auto"/>
          </w:tcPr>
          <w:p w14:paraId="570B40E5" w14:textId="77777777" w:rsidR="00A15117" w:rsidRPr="00DF3091" w:rsidRDefault="00A15117" w:rsidP="00AB68E2">
            <w:pPr>
              <w:jc w:val="both"/>
              <w:rPr>
                <w:lang w:val="et-EE"/>
              </w:rPr>
            </w:pPr>
          </w:p>
        </w:tc>
      </w:tr>
      <w:tr w:rsidR="00A15117" w:rsidRPr="00DF3091" w14:paraId="694A0DF6" w14:textId="77777777" w:rsidTr="114D9214">
        <w:tc>
          <w:tcPr>
            <w:tcW w:w="2376" w:type="dxa"/>
            <w:gridSpan w:val="2"/>
          </w:tcPr>
          <w:p w14:paraId="64EF3DD0" w14:textId="77777777" w:rsidR="00A15117" w:rsidRPr="00DF3091" w:rsidRDefault="00A15117" w:rsidP="00AB68E2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4923463A" w14:textId="77777777" w:rsidR="00A15117" w:rsidRPr="00DF3091" w:rsidRDefault="00A15117" w:rsidP="00AB68E2">
            <w:pPr>
              <w:jc w:val="both"/>
              <w:rPr>
                <w:lang w:val="et-EE"/>
              </w:rPr>
            </w:pPr>
          </w:p>
        </w:tc>
      </w:tr>
      <w:tr w:rsidR="006E0583" w:rsidRPr="00DF3091" w14:paraId="7428AA34" w14:textId="77777777" w:rsidTr="114D9214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6CB74E9" w14:textId="46343667" w:rsidR="006E0583" w:rsidRPr="00DF3091" w:rsidRDefault="00A15117" w:rsidP="002D26D1">
            <w:pPr>
              <w:jc w:val="both"/>
              <w:rPr>
                <w:b/>
                <w:bCs/>
                <w:lang w:val="et-EE"/>
              </w:rPr>
            </w:pPr>
            <w:r w:rsidRPr="114D9214">
              <w:rPr>
                <w:lang w:val="et-EE"/>
              </w:rPr>
              <w:t>4.5</w:t>
            </w:r>
            <w:r w:rsidR="006E0583" w:rsidRPr="114D9214">
              <w:rPr>
                <w:b/>
                <w:bCs/>
                <w:lang w:val="et-EE"/>
              </w:rPr>
              <w:t xml:space="preserve"> </w:t>
            </w:r>
            <w:r w:rsidRPr="114D9214">
              <w:rPr>
                <w:rFonts w:cs="Calibri"/>
                <w:lang w:val="et-EE"/>
              </w:rPr>
              <w:t>Hindade kujundamine</w:t>
            </w:r>
          </w:p>
        </w:tc>
      </w:tr>
      <w:tr w:rsidR="006E0583" w:rsidRPr="00DF3091" w14:paraId="710554A3" w14:textId="77777777" w:rsidTr="114D9214">
        <w:tc>
          <w:tcPr>
            <w:tcW w:w="2376" w:type="dxa"/>
            <w:gridSpan w:val="2"/>
          </w:tcPr>
          <w:p w14:paraId="3C38ED12" w14:textId="62F2918D" w:rsidR="006E0583" w:rsidRPr="00DF3091" w:rsidRDefault="006E0583" w:rsidP="5BB282E6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114D9214">
              <w:rPr>
                <w:color w:val="000000" w:themeColor="text1"/>
                <w:lang w:val="et-EE"/>
              </w:rPr>
              <w:t>Kompetentsi tõendamine</w:t>
            </w:r>
            <w:r w:rsidR="02BAFA03" w:rsidRPr="114D9214">
              <w:rPr>
                <w:color w:val="000000" w:themeColor="text1"/>
                <w:lang w:val="et-EE"/>
              </w:rPr>
              <w:t>:</w:t>
            </w:r>
          </w:p>
          <w:p w14:paraId="7BAD105F" w14:textId="5FD9FC21" w:rsidR="006E0583" w:rsidRPr="00DF3091" w:rsidRDefault="114D9214" w:rsidP="114D9214">
            <w:pPr>
              <w:tabs>
                <w:tab w:val="left" w:pos="318"/>
              </w:tabs>
              <w:rPr>
                <w:rFonts w:ascii="Calibri" w:eastAsia="Calibri" w:hAnsi="Calibri" w:cs="Calibri"/>
                <w:lang w:val="et-EE"/>
              </w:rPr>
            </w:pPr>
            <w:r w:rsidRPr="114D9214">
              <w:rPr>
                <w:rFonts w:ascii="Calibri" w:eastAsia="Calibri" w:hAnsi="Calibri" w:cs="Calibri"/>
                <w:color w:val="00000A"/>
                <w:sz w:val="22"/>
                <w:szCs w:val="22"/>
                <w:lang w:val="et-EE"/>
              </w:rPr>
              <w:t>kujundab hinna, arvestades materjali kvaliteeti ja nõudlust (sh arvestades hooaega ja tähtpäevi).</w:t>
            </w:r>
          </w:p>
        </w:tc>
        <w:tc>
          <w:tcPr>
            <w:tcW w:w="6946" w:type="dxa"/>
            <w:shd w:val="clear" w:color="auto" w:fill="auto"/>
          </w:tcPr>
          <w:p w14:paraId="5B08B5D1" w14:textId="77777777" w:rsidR="006E0583" w:rsidRPr="00DF3091" w:rsidRDefault="006E0583" w:rsidP="002D26D1">
            <w:pPr>
              <w:jc w:val="both"/>
              <w:rPr>
                <w:lang w:val="et-EE"/>
              </w:rPr>
            </w:pPr>
          </w:p>
        </w:tc>
      </w:tr>
      <w:tr w:rsidR="006E0583" w:rsidRPr="00DF3091" w14:paraId="7B2790F1" w14:textId="77777777" w:rsidTr="114D9214">
        <w:tc>
          <w:tcPr>
            <w:tcW w:w="2376" w:type="dxa"/>
            <w:gridSpan w:val="2"/>
          </w:tcPr>
          <w:p w14:paraId="618F1C5D" w14:textId="77777777" w:rsidR="006E0583" w:rsidRPr="00DF3091" w:rsidRDefault="006E0583" w:rsidP="002D26D1">
            <w:pPr>
              <w:tabs>
                <w:tab w:val="left" w:pos="318"/>
              </w:tabs>
              <w:jc w:val="both"/>
              <w:rPr>
                <w:lang w:val="et-EE"/>
              </w:rPr>
            </w:pPr>
            <w:r w:rsidRPr="00DF3091">
              <w:rPr>
                <w:color w:val="000000"/>
                <w:lang w:val="et-EE"/>
              </w:rPr>
              <w:t>Viide tõendusmaterjalile</w:t>
            </w:r>
          </w:p>
        </w:tc>
        <w:tc>
          <w:tcPr>
            <w:tcW w:w="6946" w:type="dxa"/>
            <w:shd w:val="clear" w:color="auto" w:fill="auto"/>
          </w:tcPr>
          <w:p w14:paraId="16DEB4AB" w14:textId="77777777" w:rsidR="006E0583" w:rsidRPr="00DF3091" w:rsidRDefault="006E0583" w:rsidP="002D26D1">
            <w:pPr>
              <w:jc w:val="both"/>
              <w:rPr>
                <w:lang w:val="et-EE"/>
              </w:rPr>
            </w:pPr>
          </w:p>
        </w:tc>
      </w:tr>
    </w:tbl>
    <w:p w14:paraId="664355AD" w14:textId="77777777" w:rsidR="00926534" w:rsidRPr="00DF3091" w:rsidRDefault="00926534" w:rsidP="002D26D1">
      <w:pPr>
        <w:jc w:val="both"/>
        <w:rPr>
          <w:b/>
          <w:bCs/>
          <w:lang w:val="et-EE"/>
        </w:rPr>
      </w:pPr>
    </w:p>
    <w:p w14:paraId="1A965116" w14:textId="77777777" w:rsidR="00397912" w:rsidRPr="00DF3091" w:rsidRDefault="00397912" w:rsidP="002D26D1">
      <w:pPr>
        <w:jc w:val="both"/>
        <w:rPr>
          <w:bCs/>
          <w:color w:val="000000"/>
          <w:lang w:val="et-EE"/>
        </w:rPr>
      </w:pPr>
    </w:p>
    <w:p w14:paraId="13CB595B" w14:textId="77777777" w:rsidR="00397912" w:rsidRPr="00DF3091" w:rsidRDefault="00397912" w:rsidP="002D26D1">
      <w:pPr>
        <w:jc w:val="both"/>
        <w:rPr>
          <w:bCs/>
          <w:color w:val="000000"/>
          <w:lang w:val="et-EE"/>
        </w:rPr>
      </w:pPr>
    </w:p>
    <w:p w14:paraId="6D9C8D39" w14:textId="77777777" w:rsidR="00397912" w:rsidRPr="00DF3091" w:rsidRDefault="00397912" w:rsidP="002D26D1">
      <w:pPr>
        <w:jc w:val="both"/>
        <w:rPr>
          <w:bCs/>
          <w:color w:val="000000"/>
          <w:lang w:val="et-EE"/>
        </w:rPr>
      </w:pPr>
    </w:p>
    <w:p w14:paraId="69E2BB2B" w14:textId="77777777" w:rsidR="009E6F59" w:rsidRPr="00DF3091" w:rsidRDefault="009E6F59" w:rsidP="002D26D1">
      <w:pPr>
        <w:jc w:val="both"/>
        <w:rPr>
          <w:lang w:val="et-EE"/>
        </w:rPr>
      </w:pPr>
    </w:p>
    <w:sectPr w:rsidR="009E6F59" w:rsidRPr="00DF3091" w:rsidSect="0091629F"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89023" w14:textId="77777777" w:rsidR="00F330F9" w:rsidRDefault="00F330F9">
      <w:r>
        <w:separator/>
      </w:r>
    </w:p>
  </w:endnote>
  <w:endnote w:type="continuationSeparator" w:id="0">
    <w:p w14:paraId="056B5869" w14:textId="77777777" w:rsidR="00F330F9" w:rsidRDefault="00F3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1"/>
      <w:gridCol w:w="3021"/>
      <w:gridCol w:w="3021"/>
    </w:tblGrid>
    <w:tr w:rsidR="00BE0157" w14:paraId="3BFF9743" w14:textId="77777777" w:rsidTr="506A3211">
      <w:tc>
        <w:tcPr>
          <w:tcW w:w="3021" w:type="dxa"/>
        </w:tcPr>
        <w:p w14:paraId="5CB7339F" w14:textId="0760A68D" w:rsidR="00BE0157" w:rsidRDefault="00BE0157" w:rsidP="506A3211">
          <w:pPr>
            <w:pStyle w:val="Pis"/>
            <w:ind w:left="-115"/>
          </w:pPr>
        </w:p>
      </w:tc>
      <w:tc>
        <w:tcPr>
          <w:tcW w:w="3021" w:type="dxa"/>
        </w:tcPr>
        <w:p w14:paraId="40F87793" w14:textId="43DC4ED7" w:rsidR="00BE0157" w:rsidRDefault="00BE0157" w:rsidP="506A3211">
          <w:pPr>
            <w:pStyle w:val="Pis"/>
            <w:jc w:val="center"/>
          </w:pPr>
        </w:p>
      </w:tc>
      <w:tc>
        <w:tcPr>
          <w:tcW w:w="3021" w:type="dxa"/>
        </w:tcPr>
        <w:p w14:paraId="37C1F461" w14:textId="2E7ABD15" w:rsidR="00BE0157" w:rsidRDefault="00BE0157" w:rsidP="506A3211">
          <w:pPr>
            <w:pStyle w:val="Pis"/>
            <w:ind w:right="-115"/>
            <w:jc w:val="right"/>
          </w:pPr>
        </w:p>
      </w:tc>
    </w:tr>
  </w:tbl>
  <w:p w14:paraId="74E469E6" w14:textId="3931EEAC" w:rsidR="00BE0157" w:rsidRDefault="00BE0157" w:rsidP="506A321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0063" w14:textId="77777777" w:rsidR="00F330F9" w:rsidRDefault="00F330F9">
      <w:r>
        <w:separator/>
      </w:r>
    </w:p>
  </w:footnote>
  <w:footnote w:type="continuationSeparator" w:id="0">
    <w:p w14:paraId="6A300B95" w14:textId="77777777" w:rsidR="00F330F9" w:rsidRDefault="00F3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0460"/>
    <w:multiLevelType w:val="hybridMultilevel"/>
    <w:tmpl w:val="F8D6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2098"/>
    <w:multiLevelType w:val="hybridMultilevel"/>
    <w:tmpl w:val="1962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C31"/>
    <w:multiLevelType w:val="hybridMultilevel"/>
    <w:tmpl w:val="B0A0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27CF"/>
    <w:multiLevelType w:val="hybridMultilevel"/>
    <w:tmpl w:val="BF26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A2A7E"/>
    <w:multiLevelType w:val="hybridMultilevel"/>
    <w:tmpl w:val="98F2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68"/>
    <w:rsid w:val="0003E9FF"/>
    <w:rsid w:val="000B7DC1"/>
    <w:rsid w:val="00173B3C"/>
    <w:rsid w:val="001757C2"/>
    <w:rsid w:val="001924E0"/>
    <w:rsid w:val="002328FC"/>
    <w:rsid w:val="002C17E7"/>
    <w:rsid w:val="002D26D1"/>
    <w:rsid w:val="00397912"/>
    <w:rsid w:val="003B053C"/>
    <w:rsid w:val="00442624"/>
    <w:rsid w:val="00467653"/>
    <w:rsid w:val="004A50E1"/>
    <w:rsid w:val="004E4E68"/>
    <w:rsid w:val="005C7C8C"/>
    <w:rsid w:val="006B0190"/>
    <w:rsid w:val="006E0583"/>
    <w:rsid w:val="007448EE"/>
    <w:rsid w:val="00763312"/>
    <w:rsid w:val="00776DD3"/>
    <w:rsid w:val="007C1A17"/>
    <w:rsid w:val="0080662E"/>
    <w:rsid w:val="00813A4F"/>
    <w:rsid w:val="00851A22"/>
    <w:rsid w:val="008644AA"/>
    <w:rsid w:val="0091629F"/>
    <w:rsid w:val="00926534"/>
    <w:rsid w:val="009E6F59"/>
    <w:rsid w:val="00A127A7"/>
    <w:rsid w:val="00A15117"/>
    <w:rsid w:val="00B70C23"/>
    <w:rsid w:val="00BE0157"/>
    <w:rsid w:val="00C31A27"/>
    <w:rsid w:val="00CA32DA"/>
    <w:rsid w:val="00CB6BD9"/>
    <w:rsid w:val="00D543D0"/>
    <w:rsid w:val="00DA3200"/>
    <w:rsid w:val="00DF3091"/>
    <w:rsid w:val="00E50DA5"/>
    <w:rsid w:val="00F30CF9"/>
    <w:rsid w:val="00F330F9"/>
    <w:rsid w:val="00F5309E"/>
    <w:rsid w:val="01869203"/>
    <w:rsid w:val="01E7E8A1"/>
    <w:rsid w:val="020A1B5A"/>
    <w:rsid w:val="025500E4"/>
    <w:rsid w:val="02BAFA03"/>
    <w:rsid w:val="02D33EAB"/>
    <w:rsid w:val="03226264"/>
    <w:rsid w:val="0419B12C"/>
    <w:rsid w:val="04C6540F"/>
    <w:rsid w:val="06B48B0A"/>
    <w:rsid w:val="07BC20FA"/>
    <w:rsid w:val="07F5815B"/>
    <w:rsid w:val="09B645A0"/>
    <w:rsid w:val="09EC2BCC"/>
    <w:rsid w:val="09FFA04D"/>
    <w:rsid w:val="0E6D0291"/>
    <w:rsid w:val="0EE0B556"/>
    <w:rsid w:val="105B6D50"/>
    <w:rsid w:val="10B8F660"/>
    <w:rsid w:val="114D9214"/>
    <w:rsid w:val="1188B1D9"/>
    <w:rsid w:val="12A435CE"/>
    <w:rsid w:val="12E045F8"/>
    <w:rsid w:val="130F76CF"/>
    <w:rsid w:val="1343FF89"/>
    <w:rsid w:val="1546A50F"/>
    <w:rsid w:val="15956F73"/>
    <w:rsid w:val="16E27570"/>
    <w:rsid w:val="1763E9E3"/>
    <w:rsid w:val="181770AC"/>
    <w:rsid w:val="1877EAD8"/>
    <w:rsid w:val="196C41D5"/>
    <w:rsid w:val="19AFB538"/>
    <w:rsid w:val="1A1A1632"/>
    <w:rsid w:val="1BFC170A"/>
    <w:rsid w:val="1C88949E"/>
    <w:rsid w:val="1D41DDDE"/>
    <w:rsid w:val="1D6696A8"/>
    <w:rsid w:val="1ED45FF3"/>
    <w:rsid w:val="205AF96E"/>
    <w:rsid w:val="20CBB656"/>
    <w:rsid w:val="22154F01"/>
    <w:rsid w:val="23C0F878"/>
    <w:rsid w:val="24B08F02"/>
    <w:rsid w:val="24D3B31F"/>
    <w:rsid w:val="25C7EA4D"/>
    <w:rsid w:val="267D59A4"/>
    <w:rsid w:val="26ED6FA1"/>
    <w:rsid w:val="276C5EAB"/>
    <w:rsid w:val="27BB6D34"/>
    <w:rsid w:val="286219DC"/>
    <w:rsid w:val="29082F0C"/>
    <w:rsid w:val="2B26B01F"/>
    <w:rsid w:val="2BCC0A5D"/>
    <w:rsid w:val="2BDB90F9"/>
    <w:rsid w:val="2C3C43F9"/>
    <w:rsid w:val="2CACF1BF"/>
    <w:rsid w:val="2D802E13"/>
    <w:rsid w:val="2DC4CB1A"/>
    <w:rsid w:val="2E03938F"/>
    <w:rsid w:val="2E74E1CD"/>
    <w:rsid w:val="2F51C91C"/>
    <w:rsid w:val="2F8D0D18"/>
    <w:rsid w:val="2F8E42BD"/>
    <w:rsid w:val="2FC13FB3"/>
    <w:rsid w:val="2FE904DD"/>
    <w:rsid w:val="30A76906"/>
    <w:rsid w:val="32792C20"/>
    <w:rsid w:val="32B80344"/>
    <w:rsid w:val="335B8C27"/>
    <w:rsid w:val="33DF09C8"/>
    <w:rsid w:val="34607E3B"/>
    <w:rsid w:val="34D4213B"/>
    <w:rsid w:val="34F6E098"/>
    <w:rsid w:val="35592F49"/>
    <w:rsid w:val="3590FBE9"/>
    <w:rsid w:val="3596ACFB"/>
    <w:rsid w:val="35A83E9D"/>
    <w:rsid w:val="35E3263F"/>
    <w:rsid w:val="3666AF96"/>
    <w:rsid w:val="37828275"/>
    <w:rsid w:val="381FD3E0"/>
    <w:rsid w:val="385F7053"/>
    <w:rsid w:val="39754EE5"/>
    <w:rsid w:val="3A8156F9"/>
    <w:rsid w:val="3AF866E3"/>
    <w:rsid w:val="3C5267C3"/>
    <w:rsid w:val="3DEE3824"/>
    <w:rsid w:val="3ED0E82F"/>
    <w:rsid w:val="3F21BC6F"/>
    <w:rsid w:val="3FA5E1C8"/>
    <w:rsid w:val="3FC49D4B"/>
    <w:rsid w:val="41330165"/>
    <w:rsid w:val="4161618F"/>
    <w:rsid w:val="429D6428"/>
    <w:rsid w:val="439C43DD"/>
    <w:rsid w:val="4405FC8F"/>
    <w:rsid w:val="4590FDF3"/>
    <w:rsid w:val="46722B09"/>
    <w:rsid w:val="469863E3"/>
    <w:rsid w:val="46CC4A6E"/>
    <w:rsid w:val="48BE9D14"/>
    <w:rsid w:val="48C89EB5"/>
    <w:rsid w:val="4904FB12"/>
    <w:rsid w:val="493C6426"/>
    <w:rsid w:val="4AD83487"/>
    <w:rsid w:val="4AF4B90F"/>
    <w:rsid w:val="4B3F09AC"/>
    <w:rsid w:val="4D5A8306"/>
    <w:rsid w:val="4D966390"/>
    <w:rsid w:val="4DDBEDA4"/>
    <w:rsid w:val="4DF70AA7"/>
    <w:rsid w:val="4E8D9B8C"/>
    <w:rsid w:val="4FABA5AA"/>
    <w:rsid w:val="506A3211"/>
    <w:rsid w:val="508F4C75"/>
    <w:rsid w:val="50C34431"/>
    <w:rsid w:val="534A1B91"/>
    <w:rsid w:val="5403A13F"/>
    <w:rsid w:val="543DDE84"/>
    <w:rsid w:val="54B39C33"/>
    <w:rsid w:val="557D1D10"/>
    <w:rsid w:val="573B4201"/>
    <w:rsid w:val="57A2710C"/>
    <w:rsid w:val="58915225"/>
    <w:rsid w:val="59870D56"/>
    <w:rsid w:val="5B552D76"/>
    <w:rsid w:val="5B5C06DD"/>
    <w:rsid w:val="5BAFCA8A"/>
    <w:rsid w:val="5BB282E6"/>
    <w:rsid w:val="5BC56712"/>
    <w:rsid w:val="5D277579"/>
    <w:rsid w:val="5D635203"/>
    <w:rsid w:val="5EE76B4C"/>
    <w:rsid w:val="5FD9DB38"/>
    <w:rsid w:val="610043E9"/>
    <w:rsid w:val="614862EF"/>
    <w:rsid w:val="621B8039"/>
    <w:rsid w:val="62700597"/>
    <w:rsid w:val="63D99024"/>
    <w:rsid w:val="66031BEF"/>
    <w:rsid w:val="6608E2F0"/>
    <w:rsid w:val="67D3017C"/>
    <w:rsid w:val="691482F1"/>
    <w:rsid w:val="6DAB601F"/>
    <w:rsid w:val="72352FD8"/>
    <w:rsid w:val="72AD43F6"/>
    <w:rsid w:val="74097716"/>
    <w:rsid w:val="75085FB9"/>
    <w:rsid w:val="7660938D"/>
    <w:rsid w:val="779AD196"/>
    <w:rsid w:val="7862EF5E"/>
    <w:rsid w:val="78FB6D6B"/>
    <w:rsid w:val="7998344F"/>
    <w:rsid w:val="7B3078DB"/>
    <w:rsid w:val="7B9E6510"/>
    <w:rsid w:val="7C63FD26"/>
    <w:rsid w:val="7D7D35D8"/>
    <w:rsid w:val="7F61E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B951"/>
  <w14:defaultImageDpi w14:val="32767"/>
  <w15:chartTrackingRefBased/>
  <w15:docId w15:val="{FA1D30DB-A5DA-674F-81F9-319D18D7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926534"/>
    <w:pPr>
      <w:keepNext/>
      <w:outlineLvl w:val="0"/>
    </w:pPr>
    <w:rPr>
      <w:rFonts w:ascii="Times New Roman" w:eastAsia="Times New Roman" w:hAnsi="Times New Roman" w:cs="Times New Roman"/>
      <w:b/>
      <w:bCs/>
      <w:lang w:val="et-EE" w:eastAsia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E4E68"/>
    <w:pPr>
      <w:ind w:left="720"/>
      <w:contextualSpacing/>
    </w:pPr>
  </w:style>
  <w:style w:type="table" w:styleId="Kontuurtabel">
    <w:name w:val="Table Grid"/>
    <w:basedOn w:val="Normaaltabel"/>
    <w:uiPriority w:val="99"/>
    <w:rsid w:val="0085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rsid w:val="00926534"/>
    <w:rPr>
      <w:rFonts w:ascii="Times New Roman" w:eastAsia="Times New Roman" w:hAnsi="Times New Roman" w:cs="Times New Roman"/>
      <w:b/>
      <w:bCs/>
      <w:lang w:val="et-EE" w:eastAsia="x-none"/>
    </w:rPr>
  </w:style>
  <w:style w:type="paragraph" w:styleId="Pis">
    <w:name w:val="header"/>
    <w:basedOn w:val="Normaallaad"/>
    <w:link w:val="PisMrk"/>
    <w:uiPriority w:val="99"/>
    <w:unhideWhenUsed/>
    <w:rsid w:val="0092653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t-EE"/>
    </w:rPr>
  </w:style>
  <w:style w:type="character" w:customStyle="1" w:styleId="PisMrk">
    <w:name w:val="Päis Märk"/>
    <w:basedOn w:val="Liguvaikefont"/>
    <w:link w:val="Pis"/>
    <w:uiPriority w:val="99"/>
    <w:rsid w:val="00926534"/>
    <w:rPr>
      <w:rFonts w:ascii="Calibri" w:eastAsia="Calibri" w:hAnsi="Calibri" w:cs="Times New Roman"/>
      <w:sz w:val="22"/>
      <w:szCs w:val="22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2653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926534"/>
    <w:rPr>
      <w:rFonts w:ascii="Calibri" w:eastAsia="Calibri" w:hAnsi="Calibri" w:cs="Times New Roman"/>
      <w:sz w:val="22"/>
      <w:szCs w:val="22"/>
      <w:lang w:val="et-EE"/>
    </w:rPr>
  </w:style>
  <w:style w:type="character" w:styleId="Lehekljenumber">
    <w:name w:val="page number"/>
    <w:uiPriority w:val="99"/>
    <w:semiHidden/>
    <w:unhideWhenUsed/>
    <w:rsid w:val="00926534"/>
  </w:style>
  <w:style w:type="character" w:customStyle="1" w:styleId="CommentReference1">
    <w:name w:val="Comment Reference1"/>
    <w:rsid w:val="00926534"/>
    <w:rPr>
      <w:sz w:val="16"/>
      <w:szCs w:val="16"/>
    </w:rPr>
  </w:style>
  <w:style w:type="character" w:customStyle="1" w:styleId="Liguvaikefont1">
    <w:name w:val="Lõigu vaikefont1"/>
    <w:rsid w:val="00926534"/>
  </w:style>
  <w:style w:type="paragraph" w:customStyle="1" w:styleId="Standard">
    <w:name w:val="Standard"/>
    <w:rsid w:val="00926534"/>
    <w:pPr>
      <w:suppressAutoHyphens/>
      <w:autoSpaceDN w:val="0"/>
      <w:textAlignment w:val="baseline"/>
    </w:pPr>
    <w:rPr>
      <w:rFonts w:ascii="Times New Roman" w:eastAsia="Arial Unicode MS" w:hAnsi="Times New Roman" w:cs="Calibri"/>
      <w:kern w:val="3"/>
      <w:lang w:val="et-EE"/>
    </w:r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tseregister.ee/ctrl/et/Standardid/exportPdf/11019877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03A01E75708443A5D9A003B3C4923B" ma:contentTypeVersion="13" ma:contentTypeDescription="Loo uus dokument" ma:contentTypeScope="" ma:versionID="46e6159ed8352c85ec7612a36671798a">
  <xsd:schema xmlns:xsd="http://www.w3.org/2001/XMLSchema" xmlns:xs="http://www.w3.org/2001/XMLSchema" xmlns:p="http://schemas.microsoft.com/office/2006/metadata/properties" xmlns:ns2="7d3c4201-448a-4bb7-98b1-f73ffc2760b3" xmlns:ns3="0996673c-f2ce-491b-884f-904a386983f7" targetNamespace="http://schemas.microsoft.com/office/2006/metadata/properties" ma:root="true" ma:fieldsID="5415e88140455e17d5bad712ed37cdd8" ns2:_="" ns3:_="">
    <xsd:import namespace="7d3c4201-448a-4bb7-98b1-f73ffc2760b3"/>
    <xsd:import namespace="0996673c-f2ce-491b-884f-904a386983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c4201-448a-4bb7-98b1-f73ffc2760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6673c-f2ce-491b-884f-904a38698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3c4201-448a-4bb7-98b1-f73ffc2760b3">
      <UserInfo>
        <DisplayName>metoodiline</DisplayName>
        <AccountId>9</AccountId>
        <AccountType/>
      </UserInfo>
      <UserInfo>
        <DisplayName>Katrin Uurman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749C5F-DA12-45F0-AD77-918ED6C53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45607-DDB9-4CB0-944D-ABDAC2C70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c4201-448a-4bb7-98b1-f73ffc2760b3"/>
    <ds:schemaRef ds:uri="0996673c-f2ce-491b-884f-904a38698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A18EA-CEAC-48F3-BA68-51A76AA75AF5}">
  <ds:schemaRefs>
    <ds:schemaRef ds:uri="http://schemas.microsoft.com/office/2006/metadata/properties"/>
    <ds:schemaRef ds:uri="http://schemas.microsoft.com/office/infopath/2007/PartnerControls"/>
    <ds:schemaRef ds:uri="7d3c4201-448a-4bb7-98b1-f73ffc2760b3"/>
  </ds:schemaRefs>
</ds:datastoreItem>
</file>

<file path=customXml/itemProps4.xml><?xml version="1.0" encoding="utf-8"?>
<ds:datastoreItem xmlns:ds="http://schemas.openxmlformats.org/officeDocument/2006/customXml" ds:itemID="{3C744CC9-3C0D-4666-8425-7F8B082E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1781</Words>
  <Characters>10336</Characters>
  <Application>Microsoft Office Word</Application>
  <DocSecurity>0</DocSecurity>
  <Lines>86</Lines>
  <Paragraphs>24</Paragraphs>
  <ScaleCrop>false</ScaleCrop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Uurman</dc:creator>
  <cp:keywords/>
  <dc:description/>
  <cp:lastModifiedBy>Anu Seim</cp:lastModifiedBy>
  <cp:revision>14</cp:revision>
  <dcterms:created xsi:type="dcterms:W3CDTF">2018-09-25T08:52:00Z</dcterms:created>
  <dcterms:modified xsi:type="dcterms:W3CDTF">2022-05-05T08:20:00Z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0x0101003D03A01E75708443A5D9A003B3C4923B</vt:lpwstr>
  </property>
  <property fmtid="{D5CDD505-2E9C-101B-9397-08002B2CF9AE}" pid="3" name="Order">
    <vt:r8>312200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