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3FFAF" w14:textId="77777777" w:rsidR="005A1571" w:rsidRDefault="005A1571" w:rsidP="005A1571">
      <w:pPr>
        <w:jc w:val="right"/>
      </w:pPr>
      <w:r>
        <w:t xml:space="preserve">                                                                                         Kinnitatud direktori 30.09.2016</w:t>
      </w:r>
    </w:p>
    <w:p w14:paraId="7F78111C" w14:textId="4189FCC5" w:rsidR="005A1571" w:rsidRDefault="005A1571" w:rsidP="005A1571">
      <w:pPr>
        <w:jc w:val="right"/>
      </w:pPr>
      <w:r>
        <w:t xml:space="preserve">käskkirjaga nr 6.2-1/107 </w:t>
      </w:r>
    </w:p>
    <w:p w14:paraId="651BF914" w14:textId="77777777" w:rsidR="00381B5E" w:rsidRDefault="000A5FBB" w:rsidP="000A5FBB">
      <w:pPr>
        <w:pStyle w:val="Pealkiri1"/>
      </w:pPr>
      <w:r>
        <w:t>ESF VAHENDITEST RAHASTATAVA TÄISKASVANUTE TÄIENDUSKOOLITUSE ÕPPEKAVA</w:t>
      </w:r>
    </w:p>
    <w:p w14:paraId="7D2F693A" w14:textId="77777777" w:rsidR="004D4432" w:rsidRPr="005A1571" w:rsidRDefault="004D4432" w:rsidP="004D4432">
      <w:pPr>
        <w:rPr>
          <w:sz w:val="24"/>
          <w:szCs w:val="24"/>
        </w:rPr>
      </w:pPr>
    </w:p>
    <w:p w14:paraId="1EE4C4AB" w14:textId="77777777" w:rsidR="00720F7D" w:rsidRPr="005A1571" w:rsidRDefault="000A5FBB" w:rsidP="003109F7">
      <w:pPr>
        <w:pStyle w:val="Pealkiri2"/>
        <w:numPr>
          <w:ilvl w:val="0"/>
          <w:numId w:val="2"/>
        </w:numPr>
        <w:rPr>
          <w:rFonts w:asciiTheme="minorHAnsi" w:hAnsiTheme="minorHAnsi"/>
          <w:sz w:val="24"/>
          <w:szCs w:val="24"/>
        </w:rPr>
      </w:pPr>
      <w:proofErr w:type="spellStart"/>
      <w:r w:rsidRPr="005A1571">
        <w:rPr>
          <w:rFonts w:asciiTheme="minorHAnsi" w:hAnsiTheme="minorHAnsi"/>
          <w:sz w:val="24"/>
          <w:szCs w:val="24"/>
        </w:rPr>
        <w:t>Üldandmed</w:t>
      </w:r>
      <w:proofErr w:type="spellEnd"/>
    </w:p>
    <w:tbl>
      <w:tblPr>
        <w:tblStyle w:val="Kontuurtabel"/>
        <w:tblW w:w="9486" w:type="dxa"/>
        <w:tblLook w:val="04A0" w:firstRow="1" w:lastRow="0" w:firstColumn="1" w:lastColumn="0" w:noHBand="0" w:noVBand="1"/>
      </w:tblPr>
      <w:tblGrid>
        <w:gridCol w:w="2405"/>
        <w:gridCol w:w="7081"/>
      </w:tblGrid>
      <w:tr w:rsidR="00B15282" w:rsidRPr="005A1571" w14:paraId="14B07B52" w14:textId="77777777" w:rsidTr="00B15282">
        <w:tc>
          <w:tcPr>
            <w:tcW w:w="2405" w:type="dxa"/>
          </w:tcPr>
          <w:p w14:paraId="49598B7E" w14:textId="77777777" w:rsidR="00B15282" w:rsidRPr="005A1571" w:rsidRDefault="00B15282" w:rsidP="00C34C9A">
            <w:pPr>
              <w:rPr>
                <w:sz w:val="24"/>
                <w:szCs w:val="24"/>
              </w:rPr>
            </w:pPr>
            <w:r w:rsidRPr="005A1571">
              <w:rPr>
                <w:sz w:val="24"/>
                <w:szCs w:val="24"/>
              </w:rPr>
              <w:t>Õppeasutus:</w:t>
            </w:r>
          </w:p>
        </w:tc>
        <w:tc>
          <w:tcPr>
            <w:tcW w:w="7081" w:type="dxa"/>
          </w:tcPr>
          <w:p w14:paraId="0B494388" w14:textId="77777777" w:rsidR="00B15282" w:rsidRPr="005A1571" w:rsidRDefault="00B15282" w:rsidP="00C34C9A">
            <w:pPr>
              <w:rPr>
                <w:sz w:val="24"/>
                <w:szCs w:val="24"/>
              </w:rPr>
            </w:pPr>
            <w:r w:rsidRPr="005A1571">
              <w:rPr>
                <w:sz w:val="24"/>
                <w:szCs w:val="24"/>
              </w:rPr>
              <w:t>RÄPINA AIANDUSKOOL</w:t>
            </w:r>
          </w:p>
        </w:tc>
      </w:tr>
      <w:tr w:rsidR="00B15282" w:rsidRPr="005A1571" w14:paraId="3C9670C9" w14:textId="77777777" w:rsidTr="00B15282">
        <w:tc>
          <w:tcPr>
            <w:tcW w:w="2405" w:type="dxa"/>
          </w:tcPr>
          <w:p w14:paraId="5177B422" w14:textId="77777777" w:rsidR="00B15282" w:rsidRPr="005A1571" w:rsidRDefault="00B15282" w:rsidP="00C34C9A">
            <w:pPr>
              <w:rPr>
                <w:sz w:val="24"/>
                <w:szCs w:val="24"/>
              </w:rPr>
            </w:pPr>
            <w:r w:rsidRPr="005A1571">
              <w:rPr>
                <w:sz w:val="24"/>
                <w:szCs w:val="24"/>
              </w:rPr>
              <w:t>Õppekava nimetus:</w:t>
            </w:r>
          </w:p>
        </w:tc>
        <w:tc>
          <w:tcPr>
            <w:tcW w:w="7081" w:type="dxa"/>
          </w:tcPr>
          <w:p w14:paraId="784650CB" w14:textId="52217BD2" w:rsidR="00B15282" w:rsidRPr="005A1571" w:rsidRDefault="00AB1AE9" w:rsidP="00C34C9A">
            <w:pPr>
              <w:rPr>
                <w:sz w:val="24"/>
                <w:szCs w:val="24"/>
              </w:rPr>
            </w:pPr>
            <w:r w:rsidRPr="00AB1AE9">
              <w:rPr>
                <w:sz w:val="24"/>
                <w:szCs w:val="24"/>
              </w:rPr>
              <w:t>Ettevalmistus 4. taseme aedniku kutseeksamiks - ilutaimede kasvatamine, paljundamine ja hooldamine</w:t>
            </w:r>
          </w:p>
        </w:tc>
      </w:tr>
      <w:tr w:rsidR="00B15282" w:rsidRPr="005A1571" w14:paraId="145EA511" w14:textId="77777777" w:rsidTr="00B15282">
        <w:tc>
          <w:tcPr>
            <w:tcW w:w="2405" w:type="dxa"/>
          </w:tcPr>
          <w:p w14:paraId="72719E5E" w14:textId="77777777" w:rsidR="00B15282" w:rsidRPr="005A1571" w:rsidRDefault="00B15282" w:rsidP="00C34C9A">
            <w:pPr>
              <w:rPr>
                <w:sz w:val="24"/>
                <w:szCs w:val="24"/>
              </w:rPr>
            </w:pPr>
            <w:r w:rsidRPr="005A1571">
              <w:rPr>
                <w:sz w:val="24"/>
                <w:szCs w:val="24"/>
              </w:rPr>
              <w:t>Õppekavarühm:</w:t>
            </w:r>
          </w:p>
        </w:tc>
        <w:tc>
          <w:tcPr>
            <w:tcW w:w="7081" w:type="dxa"/>
          </w:tcPr>
          <w:p w14:paraId="0BD563B4" w14:textId="77777777" w:rsidR="00B15282" w:rsidRPr="005A1571" w:rsidRDefault="009C646B" w:rsidP="00C34C9A">
            <w:pPr>
              <w:rPr>
                <w:sz w:val="24"/>
                <w:szCs w:val="24"/>
              </w:rPr>
            </w:pPr>
            <w:r w:rsidRPr="005A1571">
              <w:rPr>
                <w:sz w:val="24"/>
                <w:szCs w:val="24"/>
              </w:rPr>
              <w:t>Aiandus 622</w:t>
            </w:r>
          </w:p>
        </w:tc>
      </w:tr>
      <w:tr w:rsidR="00B15282" w:rsidRPr="005A1571" w14:paraId="58CAE22E" w14:textId="77777777" w:rsidTr="00B15282">
        <w:tc>
          <w:tcPr>
            <w:tcW w:w="2405" w:type="dxa"/>
          </w:tcPr>
          <w:p w14:paraId="0DEF4B41" w14:textId="77777777" w:rsidR="00B15282" w:rsidRPr="005A1571" w:rsidRDefault="00B15282" w:rsidP="00C34C9A">
            <w:pPr>
              <w:rPr>
                <w:sz w:val="24"/>
                <w:szCs w:val="24"/>
              </w:rPr>
            </w:pPr>
            <w:r w:rsidRPr="005A1571">
              <w:rPr>
                <w:sz w:val="24"/>
                <w:szCs w:val="24"/>
              </w:rPr>
              <w:t>Õppekeel:</w:t>
            </w:r>
          </w:p>
        </w:tc>
        <w:tc>
          <w:tcPr>
            <w:tcW w:w="7081" w:type="dxa"/>
          </w:tcPr>
          <w:p w14:paraId="3026BA6E" w14:textId="77777777" w:rsidR="00B15282" w:rsidRPr="005A1571" w:rsidRDefault="009C646B" w:rsidP="00C34C9A">
            <w:pPr>
              <w:rPr>
                <w:sz w:val="24"/>
                <w:szCs w:val="24"/>
              </w:rPr>
            </w:pPr>
            <w:r w:rsidRPr="005A1571">
              <w:rPr>
                <w:sz w:val="24"/>
                <w:szCs w:val="24"/>
              </w:rPr>
              <w:t>Eesti keel</w:t>
            </w:r>
          </w:p>
        </w:tc>
      </w:tr>
    </w:tbl>
    <w:p w14:paraId="7A53DED7" w14:textId="77777777" w:rsidR="004D4432" w:rsidRPr="005A1571" w:rsidRDefault="004D4432" w:rsidP="004D4432">
      <w:pPr>
        <w:rPr>
          <w:sz w:val="24"/>
          <w:szCs w:val="24"/>
        </w:rPr>
      </w:pPr>
    </w:p>
    <w:p w14:paraId="7E98E007" w14:textId="77777777" w:rsidR="00C34C9A" w:rsidRPr="005A1571" w:rsidRDefault="00C34C9A" w:rsidP="003109F7">
      <w:pPr>
        <w:pStyle w:val="Pealkiri2"/>
        <w:numPr>
          <w:ilvl w:val="0"/>
          <w:numId w:val="2"/>
        </w:numPr>
        <w:rPr>
          <w:rFonts w:asciiTheme="minorHAnsi" w:hAnsiTheme="minorHAnsi"/>
          <w:sz w:val="24"/>
          <w:szCs w:val="24"/>
        </w:rPr>
      </w:pPr>
      <w:r w:rsidRPr="005A1571">
        <w:rPr>
          <w:rFonts w:asciiTheme="minorHAnsi" w:hAnsiTheme="minorHAnsi"/>
          <w:sz w:val="24"/>
          <w:szCs w:val="24"/>
        </w:rPr>
        <w:t>Koolituse sihtgrupp ja õpiväljundid</w:t>
      </w:r>
    </w:p>
    <w:tbl>
      <w:tblPr>
        <w:tblStyle w:val="Kontuurtabel"/>
        <w:tblW w:w="9493" w:type="dxa"/>
        <w:tblLook w:val="04A0" w:firstRow="1" w:lastRow="0" w:firstColumn="1" w:lastColumn="0" w:noHBand="0" w:noVBand="1"/>
      </w:tblPr>
      <w:tblGrid>
        <w:gridCol w:w="9493"/>
      </w:tblGrid>
      <w:tr w:rsidR="00B15282" w:rsidRPr="005A1571" w14:paraId="545F3375" w14:textId="77777777" w:rsidTr="00B15282">
        <w:tc>
          <w:tcPr>
            <w:tcW w:w="9493" w:type="dxa"/>
          </w:tcPr>
          <w:p w14:paraId="311D6240" w14:textId="4F4F0F6F" w:rsidR="004D2A83" w:rsidRPr="005A1571" w:rsidRDefault="00B15282" w:rsidP="004D2A83">
            <w:pPr>
              <w:pStyle w:val="Pealkiri3"/>
              <w:keepNext w:val="0"/>
              <w:keepLines w:val="0"/>
              <w:outlineLvl w:val="2"/>
              <w:rPr>
                <w:rFonts w:asciiTheme="minorHAnsi" w:hAnsiTheme="minorHAnsi"/>
              </w:rPr>
            </w:pPr>
            <w:r w:rsidRPr="005A1571">
              <w:rPr>
                <w:rFonts w:asciiTheme="minorHAnsi" w:hAnsiTheme="minorHAnsi"/>
              </w:rPr>
              <w:t>Sihtrühma kirjeldus</w:t>
            </w:r>
          </w:p>
          <w:p w14:paraId="6845AF33" w14:textId="7955C6C0" w:rsidR="00C97382" w:rsidRPr="005A1571" w:rsidRDefault="004D2A83" w:rsidP="00A73763">
            <w:pPr>
              <w:pStyle w:val="Loendilik"/>
              <w:keepNext/>
              <w:pBdr>
                <w:top w:val="nil"/>
                <w:left w:val="nil"/>
                <w:bottom w:val="nil"/>
                <w:right w:val="nil"/>
              </w:pBdr>
              <w:suppressAutoHyphens/>
              <w:spacing w:before="0" w:after="0"/>
              <w:ind w:left="35"/>
              <w:textAlignment w:val="baseline"/>
              <w:rPr>
                <w:sz w:val="24"/>
                <w:szCs w:val="24"/>
              </w:rPr>
            </w:pPr>
            <w:r w:rsidRPr="005A1571">
              <w:rPr>
                <w:rFonts w:eastAsia="Times New Roman" w:cs="Times New Roman"/>
                <w:bCs/>
                <w:color w:val="000000"/>
                <w:sz w:val="24"/>
                <w:szCs w:val="24"/>
              </w:rPr>
              <w:t xml:space="preserve">Vananenud/ aegunud erialase haridusega või </w:t>
            </w:r>
            <w:r w:rsidR="00A73763" w:rsidRPr="005A1571">
              <w:rPr>
                <w:rFonts w:eastAsia="Times New Roman" w:cs="Times New Roman"/>
                <w:bCs/>
                <w:color w:val="000000"/>
                <w:sz w:val="24"/>
                <w:szCs w:val="24"/>
              </w:rPr>
              <w:t>aiandusliku tasemehariduseta</w:t>
            </w:r>
            <w:r w:rsidRPr="005A1571">
              <w:rPr>
                <w:rFonts w:eastAsia="Times New Roman" w:cs="Times New Roman"/>
                <w:bCs/>
                <w:color w:val="000000"/>
                <w:sz w:val="24"/>
                <w:szCs w:val="24"/>
              </w:rPr>
              <w:t xml:space="preserve"> puukoolide</w:t>
            </w:r>
            <w:r w:rsidR="00A73763" w:rsidRPr="005A1571">
              <w:rPr>
                <w:rFonts w:eastAsia="Times New Roman" w:cs="Times New Roman"/>
                <w:bCs/>
                <w:color w:val="000000"/>
                <w:sz w:val="24"/>
                <w:szCs w:val="24"/>
              </w:rPr>
              <w:t>,</w:t>
            </w:r>
            <w:r w:rsidRPr="005A1571">
              <w:rPr>
                <w:rFonts w:eastAsia="Times New Roman" w:cs="Times New Roman"/>
                <w:bCs/>
                <w:color w:val="000000"/>
                <w:sz w:val="24"/>
                <w:szCs w:val="24"/>
              </w:rPr>
              <w:t xml:space="preserve"> aiandite</w:t>
            </w:r>
            <w:r w:rsidR="00A73763" w:rsidRPr="005A1571">
              <w:rPr>
                <w:rFonts w:eastAsia="Times New Roman" w:cs="Times New Roman"/>
                <w:bCs/>
                <w:color w:val="000000"/>
                <w:sz w:val="24"/>
                <w:szCs w:val="24"/>
              </w:rPr>
              <w:t>, ja haljastusettevõtete</w:t>
            </w:r>
            <w:r w:rsidRPr="005A1571">
              <w:rPr>
                <w:rFonts w:eastAsia="Times New Roman" w:cs="Times New Roman"/>
                <w:bCs/>
                <w:color w:val="000000"/>
                <w:sz w:val="24"/>
                <w:szCs w:val="24"/>
              </w:rPr>
              <w:t xml:space="preserve"> töötajad, kutse Aednik, EKR tase 4 taotlejad</w:t>
            </w:r>
          </w:p>
        </w:tc>
      </w:tr>
      <w:tr w:rsidR="00B15282" w:rsidRPr="005A1571" w14:paraId="348D1756" w14:textId="77777777" w:rsidTr="004D2A83">
        <w:trPr>
          <w:trHeight w:val="1079"/>
        </w:trPr>
        <w:tc>
          <w:tcPr>
            <w:tcW w:w="9493" w:type="dxa"/>
          </w:tcPr>
          <w:p w14:paraId="6345F9FA" w14:textId="77777777" w:rsidR="00B15282" w:rsidRPr="005A1571" w:rsidRDefault="00042C71" w:rsidP="00AF65A3">
            <w:pPr>
              <w:pStyle w:val="Pealkiri3"/>
              <w:keepNext w:val="0"/>
              <w:keepLines w:val="0"/>
              <w:outlineLvl w:val="2"/>
              <w:rPr>
                <w:rFonts w:asciiTheme="minorHAnsi" w:hAnsiTheme="minorHAnsi"/>
              </w:rPr>
            </w:pPr>
            <w:r w:rsidRPr="005A1571">
              <w:rPr>
                <w:rFonts w:asciiTheme="minorHAnsi" w:hAnsiTheme="minorHAnsi"/>
              </w:rPr>
              <w:t>K</w:t>
            </w:r>
            <w:r w:rsidR="00CA2A98" w:rsidRPr="005A1571">
              <w:rPr>
                <w:rFonts w:asciiTheme="minorHAnsi" w:hAnsiTheme="minorHAnsi"/>
              </w:rPr>
              <w:t>ooli</w:t>
            </w:r>
            <w:r w:rsidRPr="005A1571">
              <w:rPr>
                <w:rFonts w:asciiTheme="minorHAnsi" w:hAnsiTheme="minorHAnsi"/>
              </w:rPr>
              <w:t>tuse</w:t>
            </w:r>
            <w:r w:rsidR="00B15282" w:rsidRPr="005A1571">
              <w:rPr>
                <w:rFonts w:asciiTheme="minorHAnsi" w:hAnsiTheme="minorHAnsi"/>
              </w:rPr>
              <w:t xml:space="preserve"> alustamise nõuded</w:t>
            </w:r>
          </w:p>
          <w:p w14:paraId="0E93C9EF" w14:textId="77777777" w:rsidR="009C646B" w:rsidRPr="005A1571" w:rsidRDefault="003E57D0" w:rsidP="003E57D0">
            <w:pPr>
              <w:pStyle w:val="Loendilik"/>
              <w:numPr>
                <w:ilvl w:val="0"/>
                <w:numId w:val="19"/>
              </w:numPr>
              <w:rPr>
                <w:color w:val="000000" w:themeColor="text1"/>
                <w:sz w:val="24"/>
                <w:szCs w:val="24"/>
              </w:rPr>
            </w:pPr>
            <w:r w:rsidRPr="005A1571">
              <w:rPr>
                <w:color w:val="000000" w:themeColor="text1"/>
                <w:sz w:val="24"/>
                <w:szCs w:val="24"/>
              </w:rPr>
              <w:t>aianduslikud alusteadmised</w:t>
            </w:r>
          </w:p>
          <w:p w14:paraId="56B68EB2" w14:textId="77777777" w:rsidR="003E57D0" w:rsidRPr="005A1571" w:rsidRDefault="003E57D0" w:rsidP="003E57D0">
            <w:pPr>
              <w:pStyle w:val="Loendilik"/>
              <w:numPr>
                <w:ilvl w:val="0"/>
                <w:numId w:val="19"/>
              </w:numPr>
              <w:rPr>
                <w:sz w:val="24"/>
                <w:szCs w:val="24"/>
              </w:rPr>
            </w:pPr>
            <w:r w:rsidRPr="005A1571">
              <w:rPr>
                <w:color w:val="000000" w:themeColor="text1"/>
                <w:sz w:val="24"/>
                <w:szCs w:val="24"/>
              </w:rPr>
              <w:t>arvuti- ja internetikasutuse eelteadmised</w:t>
            </w:r>
          </w:p>
        </w:tc>
      </w:tr>
      <w:tr w:rsidR="00B15282" w:rsidRPr="005A1571" w14:paraId="56EFA0B4" w14:textId="77777777" w:rsidTr="00B15282">
        <w:tc>
          <w:tcPr>
            <w:tcW w:w="9493" w:type="dxa"/>
          </w:tcPr>
          <w:p w14:paraId="1B4E6E06" w14:textId="77777777" w:rsidR="004D2A83" w:rsidRPr="005A1571" w:rsidRDefault="00042C71" w:rsidP="00061566">
            <w:pPr>
              <w:pStyle w:val="Pealkiri3"/>
              <w:keepNext w:val="0"/>
              <w:keepLines w:val="0"/>
              <w:outlineLvl w:val="2"/>
              <w:rPr>
                <w:rFonts w:asciiTheme="minorHAnsi" w:hAnsiTheme="minorHAnsi"/>
              </w:rPr>
            </w:pPr>
            <w:r w:rsidRPr="005A1571">
              <w:rPr>
                <w:rFonts w:asciiTheme="minorHAnsi" w:hAnsiTheme="minorHAnsi"/>
              </w:rPr>
              <w:t>R</w:t>
            </w:r>
            <w:r w:rsidR="00BE6A41" w:rsidRPr="005A1571">
              <w:rPr>
                <w:rFonts w:asciiTheme="minorHAnsi" w:hAnsiTheme="minorHAnsi"/>
              </w:rPr>
              <w:t>ühma optimaalne suurus</w:t>
            </w:r>
            <w:r w:rsidR="003E57D0" w:rsidRPr="005A1571">
              <w:rPr>
                <w:rFonts w:asciiTheme="minorHAnsi" w:hAnsiTheme="minorHAnsi"/>
              </w:rPr>
              <w:t xml:space="preserve"> </w:t>
            </w:r>
          </w:p>
          <w:p w14:paraId="23C4FB76" w14:textId="4B6269BE" w:rsidR="00AF65A3" w:rsidRPr="005A1571" w:rsidRDefault="001E085F" w:rsidP="00061566">
            <w:pPr>
              <w:pStyle w:val="Pealkiri3"/>
              <w:keepNext w:val="0"/>
              <w:keepLines w:val="0"/>
              <w:outlineLvl w:val="2"/>
              <w:rPr>
                <w:rFonts w:asciiTheme="minorHAnsi" w:hAnsiTheme="minorHAnsi"/>
              </w:rPr>
            </w:pPr>
            <w:r w:rsidRPr="005A1571">
              <w:rPr>
                <w:rFonts w:asciiTheme="minorHAnsi" w:hAnsiTheme="minorHAnsi"/>
                <w:color w:val="000000" w:themeColor="text1"/>
              </w:rPr>
              <w:t>12</w:t>
            </w:r>
            <w:r w:rsidR="004D2A83" w:rsidRPr="005A1571">
              <w:rPr>
                <w:rFonts w:asciiTheme="minorHAnsi" w:hAnsiTheme="minorHAnsi"/>
                <w:color w:val="000000" w:themeColor="text1"/>
              </w:rPr>
              <w:t xml:space="preserve"> osalejat</w:t>
            </w:r>
          </w:p>
        </w:tc>
      </w:tr>
      <w:tr w:rsidR="00B15282" w:rsidRPr="005A1571" w14:paraId="644FE400" w14:textId="77777777" w:rsidTr="00B15282">
        <w:tc>
          <w:tcPr>
            <w:tcW w:w="9493" w:type="dxa"/>
          </w:tcPr>
          <w:p w14:paraId="41F4F421" w14:textId="77777777" w:rsidR="00B15282" w:rsidRPr="005A1571" w:rsidRDefault="00CA2A98" w:rsidP="00AF65A3">
            <w:pPr>
              <w:pStyle w:val="Pealkiri3"/>
              <w:keepNext w:val="0"/>
              <w:keepLines w:val="0"/>
              <w:outlineLvl w:val="2"/>
              <w:rPr>
                <w:rFonts w:asciiTheme="minorHAnsi" w:hAnsiTheme="minorHAnsi"/>
              </w:rPr>
            </w:pPr>
            <w:r w:rsidRPr="005A1571">
              <w:rPr>
                <w:rFonts w:asciiTheme="minorHAnsi" w:hAnsiTheme="minorHAnsi"/>
              </w:rPr>
              <w:t>Koolituse õpiväljundid</w:t>
            </w:r>
          </w:p>
          <w:p w14:paraId="6D466E8D" w14:textId="77777777" w:rsidR="003E57D0" w:rsidRPr="005A1571" w:rsidRDefault="003E57D0" w:rsidP="003E57D0">
            <w:pPr>
              <w:tabs>
                <w:tab w:val="left" w:pos="743"/>
                <w:tab w:val="left" w:pos="1800"/>
              </w:tabs>
              <w:spacing w:before="0" w:after="0"/>
              <w:rPr>
                <w:rFonts w:eastAsia="Times New Roman"/>
                <w:color w:val="000000" w:themeColor="text1"/>
                <w:sz w:val="24"/>
                <w:szCs w:val="24"/>
                <w:lang w:eastAsia="et-EE"/>
              </w:rPr>
            </w:pPr>
            <w:r w:rsidRPr="005A1571">
              <w:rPr>
                <w:rFonts w:eastAsia="Times New Roman"/>
                <w:color w:val="000000" w:themeColor="text1"/>
                <w:sz w:val="24"/>
                <w:szCs w:val="24"/>
                <w:lang w:eastAsia="et-EE"/>
              </w:rPr>
              <w:t xml:space="preserve">Kursusel osaleja: </w:t>
            </w:r>
          </w:p>
          <w:p w14:paraId="420C0BE3" w14:textId="77777777" w:rsidR="003E57D0" w:rsidRPr="005A1571" w:rsidRDefault="003E57D0" w:rsidP="003E57D0">
            <w:pPr>
              <w:numPr>
                <w:ilvl w:val="0"/>
                <w:numId w:val="18"/>
              </w:numPr>
              <w:tabs>
                <w:tab w:val="left" w:pos="743"/>
                <w:tab w:val="left" w:pos="1800"/>
              </w:tabs>
              <w:spacing w:before="0" w:after="0"/>
              <w:rPr>
                <w:rFonts w:eastAsia="Times New Roman"/>
                <w:color w:val="000000" w:themeColor="text1"/>
                <w:sz w:val="24"/>
                <w:szCs w:val="24"/>
                <w:lang w:eastAsia="et-EE"/>
              </w:rPr>
            </w:pPr>
            <w:r w:rsidRPr="005A1571">
              <w:rPr>
                <w:color w:val="000000" w:themeColor="text1"/>
                <w:sz w:val="24"/>
                <w:szCs w:val="24"/>
              </w:rPr>
              <w:t>tunneb ära ja liigitab ilutaimi (</w:t>
            </w:r>
            <w:proofErr w:type="spellStart"/>
            <w:r w:rsidRPr="005A1571">
              <w:rPr>
                <w:color w:val="000000" w:themeColor="text1"/>
                <w:sz w:val="24"/>
                <w:szCs w:val="24"/>
              </w:rPr>
              <w:t>roht</w:t>
            </w:r>
            <w:proofErr w:type="spellEnd"/>
            <w:r w:rsidRPr="005A1571">
              <w:rPr>
                <w:color w:val="000000" w:themeColor="text1"/>
                <w:sz w:val="24"/>
                <w:szCs w:val="24"/>
              </w:rPr>
              <w:t>- ja puittaimed), mõistab nende süstemaatikat, morfoloogiat, füsioloogiat, fenoloogiat;</w:t>
            </w:r>
          </w:p>
          <w:p w14:paraId="6398972A" w14:textId="184A8941" w:rsidR="003E57D0" w:rsidRPr="005A1571" w:rsidRDefault="003E57D0" w:rsidP="00A73763">
            <w:pPr>
              <w:numPr>
                <w:ilvl w:val="0"/>
                <w:numId w:val="18"/>
              </w:numPr>
              <w:tabs>
                <w:tab w:val="left" w:pos="743"/>
                <w:tab w:val="left" w:pos="1800"/>
              </w:tabs>
              <w:spacing w:before="0" w:after="0"/>
              <w:jc w:val="both"/>
              <w:rPr>
                <w:rFonts w:eastAsia="Times New Roman"/>
                <w:color w:val="000000" w:themeColor="text1"/>
                <w:sz w:val="24"/>
                <w:szCs w:val="24"/>
                <w:lang w:eastAsia="et-EE"/>
              </w:rPr>
            </w:pPr>
            <w:r w:rsidRPr="005A1571">
              <w:rPr>
                <w:sz w:val="24"/>
                <w:szCs w:val="24"/>
              </w:rPr>
              <w:t xml:space="preserve">rakendab ilutaimede kasvatamisel </w:t>
            </w:r>
            <w:proofErr w:type="spellStart"/>
            <w:r w:rsidRPr="005A1571">
              <w:rPr>
                <w:sz w:val="24"/>
                <w:szCs w:val="24"/>
              </w:rPr>
              <w:t>agrotehnoloogia</w:t>
            </w:r>
            <w:proofErr w:type="spellEnd"/>
            <w:r w:rsidRPr="005A1571">
              <w:rPr>
                <w:sz w:val="24"/>
                <w:szCs w:val="24"/>
              </w:rPr>
              <w:t xml:space="preserve"> nõudeid ning kasutab töödeks vajalikku tehnikat;</w:t>
            </w:r>
          </w:p>
          <w:p w14:paraId="6FEC0364" w14:textId="7E803B55" w:rsidR="003E57D0" w:rsidRPr="005A1571" w:rsidRDefault="00A73763" w:rsidP="003E57D0">
            <w:pPr>
              <w:pStyle w:val="Loendilik"/>
              <w:numPr>
                <w:ilvl w:val="0"/>
                <w:numId w:val="18"/>
              </w:numPr>
              <w:tabs>
                <w:tab w:val="left" w:pos="945"/>
                <w:tab w:val="left" w:pos="1800"/>
              </w:tabs>
              <w:spacing w:before="0" w:after="0"/>
              <w:jc w:val="both"/>
              <w:rPr>
                <w:sz w:val="24"/>
                <w:szCs w:val="24"/>
              </w:rPr>
            </w:pPr>
            <w:r w:rsidRPr="005A1571">
              <w:rPr>
                <w:sz w:val="24"/>
                <w:szCs w:val="24"/>
              </w:rPr>
              <w:t xml:space="preserve">valib paljundusmaterjali, </w:t>
            </w:r>
            <w:r w:rsidR="003E57D0" w:rsidRPr="005A1571">
              <w:rPr>
                <w:sz w:val="24"/>
                <w:szCs w:val="24"/>
              </w:rPr>
              <w:t>paljundab ilutaimi generatiivselt ja vegetatiivselt lähtudes taime eripärast;</w:t>
            </w:r>
          </w:p>
          <w:p w14:paraId="75F448D7" w14:textId="187118FA" w:rsidR="003E57D0" w:rsidRPr="005A1571" w:rsidRDefault="00A73763" w:rsidP="003E57D0">
            <w:pPr>
              <w:pStyle w:val="Loendilik"/>
              <w:numPr>
                <w:ilvl w:val="0"/>
                <w:numId w:val="18"/>
              </w:numPr>
              <w:tabs>
                <w:tab w:val="left" w:pos="945"/>
                <w:tab w:val="left" w:pos="1800"/>
              </w:tabs>
              <w:spacing w:before="0" w:after="0"/>
              <w:jc w:val="both"/>
              <w:rPr>
                <w:sz w:val="24"/>
                <w:szCs w:val="24"/>
              </w:rPr>
            </w:pPr>
            <w:r w:rsidRPr="005A1571">
              <w:rPr>
                <w:sz w:val="24"/>
                <w:szCs w:val="24"/>
              </w:rPr>
              <w:t xml:space="preserve">planeerib ja valmistab ette ilutaimede kasvukoha, istutab ning </w:t>
            </w:r>
            <w:r w:rsidR="003E57D0" w:rsidRPr="005A1571">
              <w:rPr>
                <w:sz w:val="24"/>
                <w:szCs w:val="24"/>
              </w:rPr>
              <w:t xml:space="preserve">hooldab ilutaimi, lähtudes taime </w:t>
            </w:r>
            <w:proofErr w:type="spellStart"/>
            <w:r w:rsidR="003E57D0" w:rsidRPr="005A1571">
              <w:rPr>
                <w:sz w:val="24"/>
                <w:szCs w:val="24"/>
              </w:rPr>
              <w:t>agrotehnoloogiast</w:t>
            </w:r>
            <w:proofErr w:type="spellEnd"/>
            <w:r w:rsidR="003E57D0" w:rsidRPr="005A1571">
              <w:rPr>
                <w:sz w:val="24"/>
                <w:szCs w:val="24"/>
              </w:rPr>
              <w:t>;</w:t>
            </w:r>
          </w:p>
          <w:p w14:paraId="379B4CC1" w14:textId="77777777" w:rsidR="003E57D0" w:rsidRPr="005A1571" w:rsidRDefault="003E57D0" w:rsidP="003E57D0">
            <w:pPr>
              <w:pStyle w:val="Loendilik"/>
              <w:numPr>
                <w:ilvl w:val="0"/>
                <w:numId w:val="18"/>
              </w:numPr>
              <w:tabs>
                <w:tab w:val="left" w:pos="945"/>
                <w:tab w:val="left" w:pos="1800"/>
              </w:tabs>
              <w:spacing w:before="0" w:after="0"/>
              <w:jc w:val="both"/>
              <w:rPr>
                <w:sz w:val="24"/>
                <w:szCs w:val="24"/>
              </w:rPr>
            </w:pPr>
            <w:r w:rsidRPr="005A1571">
              <w:rPr>
                <w:sz w:val="24"/>
                <w:szCs w:val="24"/>
              </w:rPr>
              <w:t>kasutab oma töös erinevaid tööriistu, vahendeid ja materjale ohutult ning säästvalt;</w:t>
            </w:r>
          </w:p>
          <w:p w14:paraId="5BDC4A46" w14:textId="77777777" w:rsidR="003E57D0" w:rsidRPr="005A1571" w:rsidRDefault="003E57D0" w:rsidP="003E57D0">
            <w:pPr>
              <w:pStyle w:val="Loendilik"/>
              <w:numPr>
                <w:ilvl w:val="0"/>
                <w:numId w:val="18"/>
              </w:numPr>
              <w:tabs>
                <w:tab w:val="left" w:pos="945"/>
                <w:tab w:val="left" w:pos="1800"/>
              </w:tabs>
              <w:spacing w:before="0" w:after="0"/>
              <w:jc w:val="both"/>
              <w:rPr>
                <w:sz w:val="24"/>
                <w:szCs w:val="24"/>
              </w:rPr>
            </w:pPr>
            <w:r w:rsidRPr="005A1571">
              <w:rPr>
                <w:sz w:val="24"/>
                <w:szCs w:val="24"/>
              </w:rPr>
              <w:t>kasutab erinevaid infoallikaid ja IKT-vahendeid ning hindab info usaldusväärsust.</w:t>
            </w:r>
          </w:p>
          <w:p w14:paraId="2D1A482E" w14:textId="77777777" w:rsidR="003E57D0" w:rsidRPr="005A1571" w:rsidRDefault="003E57D0" w:rsidP="003E57D0">
            <w:pPr>
              <w:keepNext/>
              <w:pBdr>
                <w:top w:val="nil"/>
                <w:left w:val="nil"/>
                <w:bottom w:val="nil"/>
                <w:right w:val="nil"/>
              </w:pBdr>
              <w:suppressAutoHyphens/>
              <w:spacing w:before="0" w:after="0"/>
              <w:textAlignment w:val="baseline"/>
              <w:rPr>
                <w:sz w:val="24"/>
                <w:szCs w:val="24"/>
              </w:rPr>
            </w:pPr>
          </w:p>
        </w:tc>
      </w:tr>
      <w:tr w:rsidR="00B15282" w:rsidRPr="005A1571" w14:paraId="6C8035F9" w14:textId="77777777" w:rsidTr="00B15282">
        <w:tc>
          <w:tcPr>
            <w:tcW w:w="9493" w:type="dxa"/>
          </w:tcPr>
          <w:p w14:paraId="67EAC54A" w14:textId="77777777" w:rsidR="00B15282" w:rsidRPr="005A1571" w:rsidRDefault="00CA2A98" w:rsidP="00AF65A3">
            <w:pPr>
              <w:pStyle w:val="Pealkiri3"/>
              <w:keepNext w:val="0"/>
              <w:keepLines w:val="0"/>
              <w:outlineLvl w:val="2"/>
              <w:rPr>
                <w:rFonts w:asciiTheme="minorHAnsi" w:hAnsiTheme="minorHAnsi"/>
              </w:rPr>
            </w:pPr>
            <w:r w:rsidRPr="005A1571">
              <w:rPr>
                <w:rFonts w:asciiTheme="minorHAnsi" w:hAnsiTheme="minorHAnsi"/>
              </w:rPr>
              <w:t>Õpiväljundite seos kutsestandardi või tasemeõppe õppekavaga</w:t>
            </w:r>
            <w:r w:rsidR="00A82F1A" w:rsidRPr="005A1571">
              <w:rPr>
                <w:rFonts w:asciiTheme="minorHAnsi" w:hAnsiTheme="minorHAnsi"/>
              </w:rPr>
              <w:t xml:space="preserve"> (kompetentside tasemel)</w:t>
            </w:r>
          </w:p>
          <w:p w14:paraId="349F9A4D" w14:textId="77777777" w:rsidR="00C52580" w:rsidRPr="005A1571" w:rsidRDefault="003E57D0" w:rsidP="008E251A">
            <w:pPr>
              <w:tabs>
                <w:tab w:val="left" w:pos="6216"/>
              </w:tabs>
              <w:jc w:val="both"/>
              <w:rPr>
                <w:rFonts w:cs="ArialMT"/>
                <w:sz w:val="24"/>
                <w:szCs w:val="24"/>
              </w:rPr>
            </w:pPr>
            <w:r w:rsidRPr="005A1571">
              <w:rPr>
                <w:rFonts w:cs="ArialMT"/>
                <w:sz w:val="24"/>
                <w:szCs w:val="24"/>
              </w:rPr>
              <w:t>Kutsestandard Aednik, tase 4</w:t>
            </w:r>
          </w:p>
          <w:p w14:paraId="69EF3D75" w14:textId="77777777" w:rsidR="00086F52" w:rsidRPr="005A1571" w:rsidRDefault="00086F52" w:rsidP="008E251A">
            <w:pPr>
              <w:tabs>
                <w:tab w:val="left" w:pos="6216"/>
              </w:tabs>
              <w:jc w:val="both"/>
              <w:rPr>
                <w:rFonts w:cs="ArialMT"/>
                <w:sz w:val="24"/>
                <w:szCs w:val="24"/>
              </w:rPr>
            </w:pPr>
            <w:r w:rsidRPr="005A1571">
              <w:rPr>
                <w:rFonts w:cs="ArialMT"/>
                <w:sz w:val="24"/>
                <w:szCs w:val="24"/>
              </w:rPr>
              <w:t xml:space="preserve">Kompetentsid: </w:t>
            </w:r>
          </w:p>
          <w:p w14:paraId="1A15A845" w14:textId="77777777" w:rsidR="003E57D0" w:rsidRPr="005A1571" w:rsidRDefault="00086F52" w:rsidP="00086F52">
            <w:pPr>
              <w:pStyle w:val="Loendilik"/>
              <w:numPr>
                <w:ilvl w:val="0"/>
                <w:numId w:val="20"/>
              </w:numPr>
              <w:tabs>
                <w:tab w:val="left" w:pos="6216"/>
              </w:tabs>
              <w:jc w:val="both"/>
              <w:rPr>
                <w:rFonts w:cs="ArialMT"/>
                <w:sz w:val="24"/>
                <w:szCs w:val="24"/>
              </w:rPr>
            </w:pPr>
            <w:r w:rsidRPr="005A1571">
              <w:rPr>
                <w:rFonts w:cs="ArialMT"/>
                <w:sz w:val="24"/>
                <w:szCs w:val="24"/>
              </w:rPr>
              <w:t>B.2.2 Külvi- ja istutuspinna ettevalmistamine ning külvamine ja istutamine</w:t>
            </w:r>
          </w:p>
          <w:p w14:paraId="4BE50EB8" w14:textId="7844BC93" w:rsidR="00086F52" w:rsidRPr="005A1571" w:rsidRDefault="00086F52" w:rsidP="00086F52">
            <w:pPr>
              <w:pStyle w:val="Loendilik"/>
              <w:numPr>
                <w:ilvl w:val="0"/>
                <w:numId w:val="20"/>
              </w:numPr>
              <w:tabs>
                <w:tab w:val="left" w:pos="6216"/>
              </w:tabs>
              <w:jc w:val="both"/>
              <w:rPr>
                <w:rFonts w:cs="ArialMT"/>
                <w:sz w:val="24"/>
                <w:szCs w:val="24"/>
              </w:rPr>
            </w:pPr>
            <w:r w:rsidRPr="005A1571">
              <w:rPr>
                <w:rFonts w:cs="ArialMT"/>
                <w:sz w:val="24"/>
                <w:szCs w:val="24"/>
              </w:rPr>
              <w:t xml:space="preserve">B.2.3 Aiakultuuride </w:t>
            </w:r>
            <w:r w:rsidR="00B36F69" w:rsidRPr="005A1571">
              <w:rPr>
                <w:rFonts w:cs="ArialMT"/>
                <w:sz w:val="24"/>
                <w:szCs w:val="24"/>
              </w:rPr>
              <w:t xml:space="preserve"> </w:t>
            </w:r>
            <w:r w:rsidRPr="005A1571">
              <w:rPr>
                <w:rFonts w:cs="ArialMT"/>
                <w:sz w:val="24"/>
                <w:szCs w:val="24"/>
              </w:rPr>
              <w:t>hooldamine</w:t>
            </w:r>
          </w:p>
          <w:p w14:paraId="2D7296C4" w14:textId="77777777" w:rsidR="00086F52" w:rsidRPr="005A1571" w:rsidRDefault="00086F52" w:rsidP="008E251A">
            <w:pPr>
              <w:pStyle w:val="Loendilik"/>
              <w:numPr>
                <w:ilvl w:val="0"/>
                <w:numId w:val="20"/>
              </w:numPr>
              <w:tabs>
                <w:tab w:val="left" w:pos="6216"/>
              </w:tabs>
              <w:jc w:val="both"/>
              <w:rPr>
                <w:rFonts w:cs="ArialMT"/>
                <w:sz w:val="24"/>
                <w:szCs w:val="24"/>
              </w:rPr>
            </w:pPr>
            <w:r w:rsidRPr="005A1571">
              <w:rPr>
                <w:rFonts w:cs="ArialMT"/>
                <w:sz w:val="24"/>
                <w:szCs w:val="24"/>
              </w:rPr>
              <w:lastRenderedPageBreak/>
              <w:t>B.2.5 Taimmaterjali paljundamine ja istikute kasvatamine</w:t>
            </w:r>
          </w:p>
          <w:p w14:paraId="200EA297" w14:textId="77777777" w:rsidR="00086F52" w:rsidRPr="005A1571" w:rsidRDefault="00086F52" w:rsidP="008E251A">
            <w:pPr>
              <w:pStyle w:val="Loendilik"/>
              <w:numPr>
                <w:ilvl w:val="0"/>
                <w:numId w:val="20"/>
              </w:numPr>
              <w:tabs>
                <w:tab w:val="left" w:pos="6216"/>
              </w:tabs>
              <w:jc w:val="both"/>
              <w:rPr>
                <w:rFonts w:cs="ArialMT"/>
                <w:sz w:val="24"/>
                <w:szCs w:val="24"/>
              </w:rPr>
            </w:pPr>
            <w:r w:rsidRPr="005A1571">
              <w:rPr>
                <w:rFonts w:cs="ArialMT"/>
                <w:sz w:val="24"/>
                <w:szCs w:val="24"/>
              </w:rPr>
              <w:t>B.2.13 Aednik, tase 4 kutset läbiv kompetents</w:t>
            </w:r>
          </w:p>
        </w:tc>
      </w:tr>
      <w:tr w:rsidR="00A82F1A" w:rsidRPr="005A1571" w14:paraId="15577FF2" w14:textId="77777777" w:rsidTr="00B15282">
        <w:tc>
          <w:tcPr>
            <w:tcW w:w="9493" w:type="dxa"/>
          </w:tcPr>
          <w:p w14:paraId="0DA3775D" w14:textId="77777777" w:rsidR="00A82F1A" w:rsidRPr="005A1571" w:rsidRDefault="00A82F1A" w:rsidP="00086F52">
            <w:pPr>
              <w:pStyle w:val="Pealkiri3"/>
              <w:keepNext w:val="0"/>
              <w:keepLines w:val="0"/>
              <w:outlineLvl w:val="2"/>
              <w:rPr>
                <w:rFonts w:asciiTheme="minorHAnsi" w:hAnsiTheme="minorHAnsi"/>
              </w:rPr>
            </w:pPr>
            <w:r w:rsidRPr="005A1571">
              <w:rPr>
                <w:rFonts w:asciiTheme="minorHAnsi" w:hAnsiTheme="minorHAnsi"/>
              </w:rPr>
              <w:lastRenderedPageBreak/>
              <w:t>Põhjendus koolituse sihtrühma ja õpiväljundite valiku osas</w:t>
            </w:r>
            <w:r w:rsidR="008E251A" w:rsidRPr="005A1571">
              <w:rPr>
                <w:rFonts w:asciiTheme="minorHAnsi" w:hAnsiTheme="minorHAnsi"/>
              </w:rPr>
              <w:t>:</w:t>
            </w:r>
            <w:r w:rsidR="00086F52" w:rsidRPr="005A1571">
              <w:rPr>
                <w:rFonts w:asciiTheme="minorHAnsi" w:hAnsiTheme="minorHAnsi"/>
              </w:rPr>
              <w:t xml:space="preserve"> </w:t>
            </w:r>
          </w:p>
          <w:p w14:paraId="5326DF75" w14:textId="3F4BEA97" w:rsidR="00086F52" w:rsidRPr="005A1571" w:rsidRDefault="00641605" w:rsidP="004A12A8">
            <w:pPr>
              <w:rPr>
                <w:sz w:val="24"/>
                <w:szCs w:val="24"/>
              </w:rPr>
            </w:pPr>
            <w:r w:rsidRPr="005A1571">
              <w:rPr>
                <w:color w:val="000000" w:themeColor="text1"/>
                <w:sz w:val="24"/>
                <w:szCs w:val="24"/>
              </w:rPr>
              <w:t>Kursus on aedniku, tase 4 ilu</w:t>
            </w:r>
            <w:r w:rsidR="00726F9B" w:rsidRPr="005A1571">
              <w:rPr>
                <w:color w:val="000000" w:themeColor="text1"/>
                <w:sz w:val="24"/>
                <w:szCs w:val="24"/>
              </w:rPr>
              <w:t xml:space="preserve">taimede </w:t>
            </w:r>
            <w:r w:rsidR="00726F9B" w:rsidRPr="005A1571">
              <w:rPr>
                <w:sz w:val="24"/>
                <w:szCs w:val="24"/>
              </w:rPr>
              <w:t>kasvatamise, paljundamise ja hooldamise</w:t>
            </w:r>
            <w:r w:rsidRPr="005A1571">
              <w:rPr>
                <w:color w:val="000000" w:themeColor="text1"/>
                <w:sz w:val="24"/>
                <w:szCs w:val="24"/>
              </w:rPr>
              <w:t xml:space="preserve"> osaoskuse ettevalmistav koolitus. Aianduse valdkonnas on töökohti, kus töötajal on vajalik ühe või kahe aedniku osaoskuse valdamist, et olla edukas töötaja ning seetõttu on meie poole üha rohkem pöördutud just aianduslike osaoskuste koolituste soovidega (näiteks väikeettevõtjad, kes tegelevad lilleistikute või üldse istikute kasvatamise ja müügiga; samuti </w:t>
            </w:r>
            <w:proofErr w:type="spellStart"/>
            <w:r w:rsidRPr="005A1571">
              <w:rPr>
                <w:color w:val="000000" w:themeColor="text1"/>
                <w:sz w:val="24"/>
                <w:szCs w:val="24"/>
              </w:rPr>
              <w:t>haljastajad</w:t>
            </w:r>
            <w:proofErr w:type="spellEnd"/>
            <w:r w:rsidRPr="005A1571">
              <w:rPr>
                <w:color w:val="000000" w:themeColor="text1"/>
                <w:sz w:val="24"/>
                <w:szCs w:val="24"/>
              </w:rPr>
              <w:t>)</w:t>
            </w:r>
            <w:r w:rsidR="00B36F69" w:rsidRPr="005A1571">
              <w:rPr>
                <w:color w:val="000000" w:themeColor="text1"/>
                <w:sz w:val="24"/>
                <w:szCs w:val="24"/>
              </w:rPr>
              <w:t>.</w:t>
            </w:r>
            <w:r w:rsidR="00726F9B" w:rsidRPr="005A1571">
              <w:rPr>
                <w:color w:val="000000" w:themeColor="text1"/>
                <w:sz w:val="24"/>
                <w:szCs w:val="24"/>
              </w:rPr>
              <w:t xml:space="preserve"> Õpiväljundid tulenevad osaoskuses vajalike oskuste omandamisest ning sihtgrupp tööandjate koolituss</w:t>
            </w:r>
            <w:r w:rsidR="004A12A8">
              <w:rPr>
                <w:color w:val="000000" w:themeColor="text1"/>
                <w:sz w:val="24"/>
                <w:szCs w:val="24"/>
              </w:rPr>
              <w:t>oo</w:t>
            </w:r>
            <w:bookmarkStart w:id="0" w:name="_GoBack"/>
            <w:bookmarkEnd w:id="0"/>
            <w:r w:rsidR="00726F9B" w:rsidRPr="005A1571">
              <w:rPr>
                <w:color w:val="000000" w:themeColor="text1"/>
                <w:sz w:val="24"/>
                <w:szCs w:val="24"/>
              </w:rPr>
              <w:t>vist.</w:t>
            </w:r>
          </w:p>
        </w:tc>
      </w:tr>
    </w:tbl>
    <w:p w14:paraId="58D424BB" w14:textId="77777777" w:rsidR="000C58BB" w:rsidRPr="005A1571" w:rsidRDefault="000C58BB" w:rsidP="000C58BB">
      <w:pPr>
        <w:pStyle w:val="Pealkiri2"/>
        <w:rPr>
          <w:rFonts w:asciiTheme="minorHAnsi" w:hAnsiTheme="minorHAnsi"/>
          <w:sz w:val="24"/>
          <w:szCs w:val="24"/>
        </w:rPr>
      </w:pPr>
    </w:p>
    <w:p w14:paraId="5D91EE27" w14:textId="77777777" w:rsidR="00C34C9A" w:rsidRPr="005A1571" w:rsidRDefault="00B15282" w:rsidP="000C58BB">
      <w:pPr>
        <w:pStyle w:val="Pealkiri2"/>
        <w:numPr>
          <w:ilvl w:val="0"/>
          <w:numId w:val="2"/>
        </w:numPr>
        <w:rPr>
          <w:rFonts w:asciiTheme="minorHAnsi" w:hAnsiTheme="minorHAnsi"/>
          <w:sz w:val="24"/>
          <w:szCs w:val="24"/>
        </w:rPr>
      </w:pPr>
      <w:r w:rsidRPr="005A1571">
        <w:rPr>
          <w:rFonts w:asciiTheme="minorHAnsi" w:hAnsiTheme="minorHAnsi"/>
          <w:sz w:val="24"/>
          <w:szCs w:val="24"/>
        </w:rPr>
        <w:t>Koolituse maht</w:t>
      </w:r>
    </w:p>
    <w:tbl>
      <w:tblPr>
        <w:tblStyle w:val="Kontuurtabel"/>
        <w:tblW w:w="9493" w:type="dxa"/>
        <w:tblLook w:val="04A0" w:firstRow="1" w:lastRow="0" w:firstColumn="1" w:lastColumn="0" w:noHBand="0" w:noVBand="1"/>
      </w:tblPr>
      <w:tblGrid>
        <w:gridCol w:w="7225"/>
        <w:gridCol w:w="2268"/>
      </w:tblGrid>
      <w:tr w:rsidR="00081E09" w:rsidRPr="005A1571" w14:paraId="6D502F42" w14:textId="77777777" w:rsidTr="008D6A47">
        <w:tc>
          <w:tcPr>
            <w:tcW w:w="7225" w:type="dxa"/>
          </w:tcPr>
          <w:p w14:paraId="426A2E4D" w14:textId="77777777" w:rsidR="00081E09" w:rsidRPr="005A1571" w:rsidRDefault="0012035B">
            <w:pPr>
              <w:rPr>
                <w:sz w:val="24"/>
                <w:szCs w:val="24"/>
              </w:rPr>
            </w:pPr>
            <w:r w:rsidRPr="005A1571">
              <w:rPr>
                <w:sz w:val="24"/>
                <w:szCs w:val="24"/>
              </w:rPr>
              <w:t>Koolituse kogumaht akadeemilistes tundides</w:t>
            </w:r>
            <w:r w:rsidR="00E05318" w:rsidRPr="005A1571">
              <w:rPr>
                <w:sz w:val="24"/>
                <w:szCs w:val="24"/>
              </w:rPr>
              <w:t>:</w:t>
            </w:r>
          </w:p>
        </w:tc>
        <w:tc>
          <w:tcPr>
            <w:tcW w:w="2268" w:type="dxa"/>
          </w:tcPr>
          <w:p w14:paraId="7E7F1B88" w14:textId="77777777" w:rsidR="00081E09" w:rsidRPr="005A1571" w:rsidRDefault="00F62BBC" w:rsidP="000C5CB1">
            <w:pPr>
              <w:jc w:val="center"/>
              <w:rPr>
                <w:sz w:val="24"/>
                <w:szCs w:val="24"/>
              </w:rPr>
            </w:pPr>
            <w:r w:rsidRPr="005A1571">
              <w:rPr>
                <w:sz w:val="24"/>
                <w:szCs w:val="24"/>
              </w:rPr>
              <w:t>160</w:t>
            </w:r>
          </w:p>
        </w:tc>
      </w:tr>
      <w:tr w:rsidR="00081E09" w:rsidRPr="005A1571" w14:paraId="3237B4C2" w14:textId="77777777" w:rsidTr="008D6A47">
        <w:tc>
          <w:tcPr>
            <w:tcW w:w="7225" w:type="dxa"/>
          </w:tcPr>
          <w:p w14:paraId="3831E4BF" w14:textId="77777777" w:rsidR="00081E09" w:rsidRPr="005A1571" w:rsidRDefault="00E05318">
            <w:pPr>
              <w:rPr>
                <w:sz w:val="24"/>
                <w:szCs w:val="24"/>
              </w:rPr>
            </w:pPr>
            <w:r w:rsidRPr="005A1571">
              <w:rPr>
                <w:sz w:val="24"/>
                <w:szCs w:val="24"/>
              </w:rPr>
              <w:tab/>
              <w:t>sh kontaktõppe maht:</w:t>
            </w:r>
          </w:p>
        </w:tc>
        <w:tc>
          <w:tcPr>
            <w:tcW w:w="2268" w:type="dxa"/>
          </w:tcPr>
          <w:p w14:paraId="6D215145" w14:textId="77777777" w:rsidR="00081E09" w:rsidRPr="005A1571" w:rsidRDefault="006B1CB4" w:rsidP="000C5CB1">
            <w:pPr>
              <w:jc w:val="center"/>
              <w:rPr>
                <w:sz w:val="24"/>
                <w:szCs w:val="24"/>
              </w:rPr>
            </w:pPr>
            <w:r w:rsidRPr="005A1571">
              <w:rPr>
                <w:sz w:val="24"/>
                <w:szCs w:val="24"/>
              </w:rPr>
              <w:t>160</w:t>
            </w:r>
          </w:p>
        </w:tc>
      </w:tr>
      <w:tr w:rsidR="00081E09" w:rsidRPr="005A1571" w14:paraId="38C41EFA" w14:textId="77777777" w:rsidTr="008D6A47">
        <w:tc>
          <w:tcPr>
            <w:tcW w:w="7225" w:type="dxa"/>
          </w:tcPr>
          <w:p w14:paraId="1E1E5783" w14:textId="77777777" w:rsidR="00081E09" w:rsidRPr="005A1571" w:rsidRDefault="00E05318">
            <w:pPr>
              <w:rPr>
                <w:sz w:val="24"/>
                <w:szCs w:val="24"/>
              </w:rPr>
            </w:pPr>
            <w:r w:rsidRPr="005A1571">
              <w:rPr>
                <w:sz w:val="24"/>
                <w:szCs w:val="24"/>
              </w:rPr>
              <w:tab/>
            </w:r>
            <w:r w:rsidRPr="005A1571">
              <w:rPr>
                <w:sz w:val="24"/>
                <w:szCs w:val="24"/>
              </w:rPr>
              <w:tab/>
              <w:t>sh auditoorse töö maht:</w:t>
            </w:r>
          </w:p>
        </w:tc>
        <w:tc>
          <w:tcPr>
            <w:tcW w:w="2268" w:type="dxa"/>
          </w:tcPr>
          <w:p w14:paraId="0D0FF8B0" w14:textId="77777777" w:rsidR="00081E09" w:rsidRPr="005A1571" w:rsidRDefault="006B1CB4" w:rsidP="000C5CB1">
            <w:pPr>
              <w:jc w:val="center"/>
              <w:rPr>
                <w:sz w:val="24"/>
                <w:szCs w:val="24"/>
              </w:rPr>
            </w:pPr>
            <w:r w:rsidRPr="005A1571">
              <w:rPr>
                <w:sz w:val="24"/>
                <w:szCs w:val="24"/>
              </w:rPr>
              <w:t>60</w:t>
            </w:r>
          </w:p>
        </w:tc>
      </w:tr>
      <w:tr w:rsidR="00081E09" w:rsidRPr="005A1571" w14:paraId="50CEE303" w14:textId="77777777" w:rsidTr="008D6A47">
        <w:tc>
          <w:tcPr>
            <w:tcW w:w="7225" w:type="dxa"/>
          </w:tcPr>
          <w:p w14:paraId="56E528A6" w14:textId="77777777" w:rsidR="00081E09" w:rsidRPr="005A1571" w:rsidRDefault="00E05318">
            <w:pPr>
              <w:rPr>
                <w:sz w:val="24"/>
                <w:szCs w:val="24"/>
              </w:rPr>
            </w:pPr>
            <w:r w:rsidRPr="005A1571">
              <w:rPr>
                <w:sz w:val="24"/>
                <w:szCs w:val="24"/>
              </w:rPr>
              <w:tab/>
            </w:r>
            <w:r w:rsidRPr="005A1571">
              <w:rPr>
                <w:sz w:val="24"/>
                <w:szCs w:val="24"/>
              </w:rPr>
              <w:tab/>
              <w:t>sh praktilise töö maht:</w:t>
            </w:r>
          </w:p>
        </w:tc>
        <w:tc>
          <w:tcPr>
            <w:tcW w:w="2268" w:type="dxa"/>
          </w:tcPr>
          <w:p w14:paraId="30553B40" w14:textId="77777777" w:rsidR="00081E09" w:rsidRPr="005A1571" w:rsidRDefault="006B1CB4" w:rsidP="000C5CB1">
            <w:pPr>
              <w:jc w:val="center"/>
              <w:rPr>
                <w:sz w:val="24"/>
                <w:szCs w:val="24"/>
              </w:rPr>
            </w:pPr>
            <w:r w:rsidRPr="005A1571">
              <w:rPr>
                <w:sz w:val="24"/>
                <w:szCs w:val="24"/>
              </w:rPr>
              <w:t>100</w:t>
            </w:r>
          </w:p>
        </w:tc>
      </w:tr>
      <w:tr w:rsidR="00081E09" w:rsidRPr="005A1571" w14:paraId="50DECBF5" w14:textId="77777777" w:rsidTr="008D6A47">
        <w:tc>
          <w:tcPr>
            <w:tcW w:w="7225" w:type="dxa"/>
          </w:tcPr>
          <w:p w14:paraId="2BE7BEFC" w14:textId="77777777" w:rsidR="00081E09" w:rsidRPr="005A1571" w:rsidRDefault="00E05318">
            <w:pPr>
              <w:rPr>
                <w:sz w:val="24"/>
                <w:szCs w:val="24"/>
              </w:rPr>
            </w:pPr>
            <w:r w:rsidRPr="005A1571">
              <w:rPr>
                <w:sz w:val="24"/>
                <w:szCs w:val="24"/>
              </w:rPr>
              <w:tab/>
              <w:t>sh koolitaja poolt tagasisidestatava iseseisva töö  maht:</w:t>
            </w:r>
          </w:p>
        </w:tc>
        <w:tc>
          <w:tcPr>
            <w:tcW w:w="2268" w:type="dxa"/>
          </w:tcPr>
          <w:p w14:paraId="74969BAA" w14:textId="77777777" w:rsidR="00081E09" w:rsidRPr="005A1571" w:rsidRDefault="006B1CB4" w:rsidP="000C5CB1">
            <w:pPr>
              <w:jc w:val="center"/>
              <w:rPr>
                <w:sz w:val="24"/>
                <w:szCs w:val="24"/>
              </w:rPr>
            </w:pPr>
            <w:r w:rsidRPr="005A1571">
              <w:rPr>
                <w:sz w:val="24"/>
                <w:szCs w:val="24"/>
              </w:rPr>
              <w:t>0</w:t>
            </w:r>
          </w:p>
        </w:tc>
      </w:tr>
    </w:tbl>
    <w:p w14:paraId="0E4351F2" w14:textId="77777777" w:rsidR="004D4432" w:rsidRPr="005A1571" w:rsidRDefault="004D4432" w:rsidP="004D4432">
      <w:pPr>
        <w:rPr>
          <w:sz w:val="24"/>
          <w:szCs w:val="24"/>
        </w:rPr>
      </w:pPr>
    </w:p>
    <w:p w14:paraId="47AB5F85" w14:textId="77777777" w:rsidR="00720F7D" w:rsidRPr="005A1571" w:rsidRDefault="00B15282" w:rsidP="003109F7">
      <w:pPr>
        <w:pStyle w:val="Pealkiri2"/>
        <w:numPr>
          <w:ilvl w:val="0"/>
          <w:numId w:val="2"/>
        </w:numPr>
        <w:rPr>
          <w:rFonts w:asciiTheme="minorHAnsi" w:hAnsiTheme="minorHAnsi"/>
          <w:sz w:val="24"/>
          <w:szCs w:val="24"/>
        </w:rPr>
      </w:pPr>
      <w:r w:rsidRPr="005A1571">
        <w:rPr>
          <w:rFonts w:asciiTheme="minorHAnsi" w:hAnsiTheme="minorHAnsi"/>
          <w:sz w:val="24"/>
          <w:szCs w:val="24"/>
        </w:rPr>
        <w:t>Koolituse sisu ja õppekeskkonna kirjeldus ning lõpetamise nõuded</w:t>
      </w:r>
    </w:p>
    <w:tbl>
      <w:tblPr>
        <w:tblStyle w:val="Kontuurtabel"/>
        <w:tblW w:w="9493" w:type="dxa"/>
        <w:tblLook w:val="04A0" w:firstRow="1" w:lastRow="0" w:firstColumn="1" w:lastColumn="0" w:noHBand="0" w:noVBand="1"/>
      </w:tblPr>
      <w:tblGrid>
        <w:gridCol w:w="9493"/>
      </w:tblGrid>
      <w:tr w:rsidR="008402F1" w:rsidRPr="005A1571" w14:paraId="0DA2833E" w14:textId="77777777" w:rsidTr="00D66154">
        <w:tc>
          <w:tcPr>
            <w:tcW w:w="9493" w:type="dxa"/>
          </w:tcPr>
          <w:p w14:paraId="147C4A69" w14:textId="77777777" w:rsidR="004B45AC" w:rsidRPr="005A1571" w:rsidRDefault="00490AA8" w:rsidP="004B45AC">
            <w:pPr>
              <w:pStyle w:val="Pealkiri3"/>
              <w:keepNext w:val="0"/>
              <w:keepLines w:val="0"/>
              <w:outlineLvl w:val="2"/>
              <w:rPr>
                <w:rFonts w:asciiTheme="minorHAnsi" w:hAnsiTheme="minorHAnsi"/>
              </w:rPr>
            </w:pPr>
            <w:r w:rsidRPr="005A1571">
              <w:rPr>
                <w:rFonts w:asciiTheme="minorHAnsi" w:hAnsiTheme="minorHAnsi"/>
              </w:rPr>
              <w:t xml:space="preserve">Õppesisu </w:t>
            </w:r>
            <w:r w:rsidR="005A16DD" w:rsidRPr="005A1571">
              <w:rPr>
                <w:rFonts w:asciiTheme="minorHAnsi" w:hAnsiTheme="minorHAnsi"/>
              </w:rPr>
              <w:t xml:space="preserve">(teemad, alateemad, sh auditoorne ja praktiline töö) </w:t>
            </w:r>
            <w:r w:rsidRPr="005A1571">
              <w:rPr>
                <w:rFonts w:asciiTheme="minorHAnsi" w:hAnsiTheme="minorHAnsi"/>
              </w:rPr>
              <w:t>kirjeldus</w:t>
            </w:r>
          </w:p>
          <w:p w14:paraId="7F3F507E" w14:textId="77777777" w:rsidR="004B45AC" w:rsidRPr="005A1571" w:rsidRDefault="004B45AC" w:rsidP="004B45AC">
            <w:pPr>
              <w:pStyle w:val="Vahedeta"/>
              <w:jc w:val="both"/>
              <w:rPr>
                <w:sz w:val="24"/>
                <w:szCs w:val="24"/>
              </w:rPr>
            </w:pPr>
            <w:r w:rsidRPr="005A1571">
              <w:rPr>
                <w:sz w:val="24"/>
                <w:szCs w:val="24"/>
              </w:rPr>
              <w:t>1. Sissejuhatus</w:t>
            </w:r>
            <w:r w:rsidR="009230FA" w:rsidRPr="005A1571">
              <w:rPr>
                <w:sz w:val="24"/>
                <w:szCs w:val="24"/>
              </w:rPr>
              <w:t>:</w:t>
            </w:r>
          </w:p>
          <w:p w14:paraId="3AFFF460" w14:textId="77777777" w:rsidR="004B45AC" w:rsidRPr="005A1571" w:rsidRDefault="004B45AC" w:rsidP="004B45AC">
            <w:pPr>
              <w:pStyle w:val="Vahedeta"/>
              <w:jc w:val="both"/>
              <w:rPr>
                <w:sz w:val="24"/>
                <w:szCs w:val="24"/>
              </w:rPr>
            </w:pPr>
            <w:r w:rsidRPr="005A1571">
              <w:rPr>
                <w:sz w:val="24"/>
                <w:szCs w:val="24"/>
              </w:rPr>
              <w:t xml:space="preserve">   1.1 Õpikeskkonna </w:t>
            </w:r>
            <w:proofErr w:type="spellStart"/>
            <w:r w:rsidRPr="005A1571">
              <w:rPr>
                <w:sz w:val="24"/>
                <w:szCs w:val="24"/>
              </w:rPr>
              <w:t>Moodle</w:t>
            </w:r>
            <w:r w:rsidR="006B1CB4" w:rsidRPr="005A1571">
              <w:rPr>
                <w:sz w:val="24"/>
                <w:szCs w:val="24"/>
              </w:rPr>
              <w:t>’i</w:t>
            </w:r>
            <w:proofErr w:type="spellEnd"/>
            <w:r w:rsidRPr="005A1571">
              <w:rPr>
                <w:sz w:val="24"/>
                <w:szCs w:val="24"/>
              </w:rPr>
              <w:t xml:space="preserve"> tutvustus, kasutajakonto loomine</w:t>
            </w:r>
          </w:p>
          <w:p w14:paraId="084ED16F" w14:textId="77777777" w:rsidR="004B45AC" w:rsidRPr="005A1571" w:rsidRDefault="004B45AC" w:rsidP="004B45AC">
            <w:pPr>
              <w:pStyle w:val="Vahedeta"/>
              <w:jc w:val="both"/>
              <w:rPr>
                <w:sz w:val="24"/>
                <w:szCs w:val="24"/>
              </w:rPr>
            </w:pPr>
            <w:r w:rsidRPr="005A1571">
              <w:rPr>
                <w:sz w:val="24"/>
                <w:szCs w:val="24"/>
              </w:rPr>
              <w:t xml:space="preserve">   1.2 Nõuded kursusel osalemiseks ja läbimiseks</w:t>
            </w:r>
          </w:p>
          <w:p w14:paraId="52C53889" w14:textId="77777777" w:rsidR="004B45AC" w:rsidRPr="005A1571" w:rsidRDefault="004B45AC" w:rsidP="004B45AC">
            <w:pPr>
              <w:pStyle w:val="Vahedeta"/>
              <w:jc w:val="both"/>
              <w:rPr>
                <w:sz w:val="24"/>
                <w:szCs w:val="24"/>
              </w:rPr>
            </w:pPr>
            <w:r w:rsidRPr="005A1571">
              <w:rPr>
                <w:sz w:val="24"/>
                <w:szCs w:val="24"/>
              </w:rPr>
              <w:t xml:space="preserve">2. </w:t>
            </w:r>
            <w:r w:rsidR="006B1CB4" w:rsidRPr="005A1571">
              <w:rPr>
                <w:sz w:val="24"/>
                <w:szCs w:val="24"/>
              </w:rPr>
              <w:t>Avamaalilled ja</w:t>
            </w:r>
            <w:r w:rsidRPr="005A1571">
              <w:rPr>
                <w:sz w:val="24"/>
                <w:szCs w:val="24"/>
              </w:rPr>
              <w:t xml:space="preserve"> kasvatustehnoloogiad</w:t>
            </w:r>
            <w:r w:rsidR="009230FA" w:rsidRPr="005A1571">
              <w:rPr>
                <w:sz w:val="24"/>
                <w:szCs w:val="24"/>
              </w:rPr>
              <w:t>:</w:t>
            </w:r>
          </w:p>
          <w:p w14:paraId="7316B5DC" w14:textId="77777777" w:rsidR="009230FA" w:rsidRPr="005A1571" w:rsidRDefault="004B45AC" w:rsidP="009230FA">
            <w:pPr>
              <w:pStyle w:val="Vahedeta"/>
              <w:ind w:left="177"/>
              <w:jc w:val="both"/>
              <w:rPr>
                <w:sz w:val="24"/>
                <w:szCs w:val="24"/>
              </w:rPr>
            </w:pPr>
            <w:r w:rsidRPr="005A1571">
              <w:rPr>
                <w:sz w:val="24"/>
                <w:szCs w:val="24"/>
              </w:rPr>
              <w:t xml:space="preserve">2.1 </w:t>
            </w:r>
            <w:r w:rsidR="009230FA" w:rsidRPr="005A1571">
              <w:rPr>
                <w:sz w:val="24"/>
                <w:szCs w:val="24"/>
              </w:rPr>
              <w:t xml:space="preserve">klassifikatsioon ja </w:t>
            </w:r>
            <w:r w:rsidRPr="005A1571">
              <w:rPr>
                <w:sz w:val="24"/>
                <w:szCs w:val="24"/>
              </w:rPr>
              <w:t>taimesüstemaatika</w:t>
            </w:r>
          </w:p>
          <w:p w14:paraId="494BADCF" w14:textId="77777777" w:rsidR="009230FA" w:rsidRPr="005A1571" w:rsidRDefault="009230FA" w:rsidP="009230FA">
            <w:pPr>
              <w:pStyle w:val="Vahedeta"/>
              <w:ind w:left="177"/>
              <w:jc w:val="both"/>
              <w:rPr>
                <w:sz w:val="24"/>
                <w:szCs w:val="24"/>
              </w:rPr>
            </w:pPr>
            <w:r w:rsidRPr="005A1571">
              <w:rPr>
                <w:sz w:val="24"/>
                <w:szCs w:val="24"/>
              </w:rPr>
              <w:t>2.2 kasvatamine, paljundamine ja hooldamine, sh taimekaitse</w:t>
            </w:r>
          </w:p>
          <w:p w14:paraId="7757C5D2" w14:textId="77777777" w:rsidR="004B45AC" w:rsidRPr="005A1571" w:rsidRDefault="004B45AC" w:rsidP="004B45AC">
            <w:pPr>
              <w:pStyle w:val="Vahedeta"/>
              <w:jc w:val="both"/>
              <w:rPr>
                <w:sz w:val="24"/>
                <w:szCs w:val="24"/>
              </w:rPr>
            </w:pPr>
            <w:r w:rsidRPr="005A1571">
              <w:rPr>
                <w:sz w:val="24"/>
                <w:szCs w:val="24"/>
              </w:rPr>
              <w:t>3.</w:t>
            </w:r>
            <w:r w:rsidR="006B1CB4" w:rsidRPr="005A1571">
              <w:rPr>
                <w:sz w:val="24"/>
                <w:szCs w:val="24"/>
              </w:rPr>
              <w:t xml:space="preserve"> Katmikalalilled ja</w:t>
            </w:r>
            <w:r w:rsidRPr="005A1571">
              <w:rPr>
                <w:sz w:val="24"/>
                <w:szCs w:val="24"/>
              </w:rPr>
              <w:t xml:space="preserve"> kasvatustehnoloogiad</w:t>
            </w:r>
            <w:r w:rsidR="009230FA" w:rsidRPr="005A1571">
              <w:rPr>
                <w:sz w:val="24"/>
                <w:szCs w:val="24"/>
              </w:rPr>
              <w:t>:</w:t>
            </w:r>
          </w:p>
          <w:p w14:paraId="7D4D1181" w14:textId="77777777" w:rsidR="009230FA" w:rsidRPr="005A1571" w:rsidRDefault="009230FA" w:rsidP="009230FA">
            <w:pPr>
              <w:pStyle w:val="Vahedeta"/>
              <w:ind w:left="177"/>
              <w:jc w:val="both"/>
              <w:rPr>
                <w:sz w:val="24"/>
                <w:szCs w:val="24"/>
              </w:rPr>
            </w:pPr>
            <w:r w:rsidRPr="005A1571">
              <w:rPr>
                <w:sz w:val="24"/>
                <w:szCs w:val="24"/>
              </w:rPr>
              <w:t>3.1 klassifikatsioon ja taimesüstemaatika</w:t>
            </w:r>
          </w:p>
          <w:p w14:paraId="10A58AC3" w14:textId="77777777" w:rsidR="009230FA" w:rsidRPr="005A1571" w:rsidRDefault="009230FA" w:rsidP="009230FA">
            <w:pPr>
              <w:pStyle w:val="Vahedeta"/>
              <w:ind w:left="177"/>
              <w:jc w:val="both"/>
              <w:rPr>
                <w:sz w:val="24"/>
                <w:szCs w:val="24"/>
              </w:rPr>
            </w:pPr>
            <w:r w:rsidRPr="005A1571">
              <w:rPr>
                <w:sz w:val="24"/>
                <w:szCs w:val="24"/>
              </w:rPr>
              <w:t>3.2 kasvatamine, paljundamine ja hooldamine, sh taimekaitse</w:t>
            </w:r>
          </w:p>
          <w:p w14:paraId="39C908EC" w14:textId="77777777" w:rsidR="004B45AC" w:rsidRPr="005A1571" w:rsidRDefault="006B1CB4" w:rsidP="004B45AC">
            <w:pPr>
              <w:pStyle w:val="Vahedeta"/>
              <w:jc w:val="both"/>
              <w:rPr>
                <w:sz w:val="24"/>
                <w:szCs w:val="24"/>
              </w:rPr>
            </w:pPr>
            <w:r w:rsidRPr="005A1571">
              <w:rPr>
                <w:sz w:val="24"/>
                <w:szCs w:val="24"/>
              </w:rPr>
              <w:t>4. Puittaimed ja</w:t>
            </w:r>
            <w:r w:rsidR="004B45AC" w:rsidRPr="005A1571">
              <w:rPr>
                <w:sz w:val="24"/>
                <w:szCs w:val="24"/>
              </w:rPr>
              <w:t xml:space="preserve"> kasvatustehnoloogiad</w:t>
            </w:r>
          </w:p>
          <w:p w14:paraId="70681468" w14:textId="77777777" w:rsidR="009230FA" w:rsidRPr="005A1571" w:rsidRDefault="009230FA" w:rsidP="009230FA">
            <w:pPr>
              <w:pStyle w:val="Vahedeta"/>
              <w:ind w:left="177"/>
              <w:jc w:val="both"/>
              <w:rPr>
                <w:sz w:val="24"/>
                <w:szCs w:val="24"/>
              </w:rPr>
            </w:pPr>
            <w:r w:rsidRPr="005A1571">
              <w:rPr>
                <w:sz w:val="24"/>
                <w:szCs w:val="24"/>
              </w:rPr>
              <w:t>4.1 klassifikatsioon ja taimesüstemaatika</w:t>
            </w:r>
          </w:p>
          <w:p w14:paraId="2F8DE7BD" w14:textId="72000C42" w:rsidR="00B36F69" w:rsidRPr="005A1571" w:rsidRDefault="009230FA" w:rsidP="00B36F69">
            <w:pPr>
              <w:pStyle w:val="Vahedeta"/>
              <w:ind w:left="177"/>
              <w:jc w:val="both"/>
              <w:rPr>
                <w:sz w:val="24"/>
                <w:szCs w:val="24"/>
              </w:rPr>
            </w:pPr>
            <w:r w:rsidRPr="005A1571">
              <w:rPr>
                <w:sz w:val="24"/>
                <w:szCs w:val="24"/>
              </w:rPr>
              <w:t>4.2 kasvatamine, paljundamine ja hooldamine, sh taimekaitse</w:t>
            </w:r>
          </w:p>
          <w:p w14:paraId="35963CA9" w14:textId="00034872" w:rsidR="009230FA" w:rsidRPr="005A1571" w:rsidRDefault="006B1CB4" w:rsidP="006B1CB4">
            <w:pPr>
              <w:pStyle w:val="Vahedeta"/>
              <w:ind w:firstLine="35"/>
              <w:jc w:val="both"/>
              <w:rPr>
                <w:sz w:val="24"/>
                <w:szCs w:val="24"/>
              </w:rPr>
            </w:pPr>
            <w:r w:rsidRPr="005A1571">
              <w:rPr>
                <w:sz w:val="24"/>
                <w:szCs w:val="24"/>
              </w:rPr>
              <w:t xml:space="preserve">5. Praktilise suunitlusega õppekäigud </w:t>
            </w:r>
            <w:r w:rsidR="00B36F69" w:rsidRPr="005A1571">
              <w:rPr>
                <w:sz w:val="24"/>
                <w:szCs w:val="24"/>
              </w:rPr>
              <w:t>aiandisse ja puukooli (ilupuud- ja põõsad)</w:t>
            </w:r>
            <w:r w:rsidRPr="005A1571">
              <w:rPr>
                <w:sz w:val="24"/>
                <w:szCs w:val="24"/>
              </w:rPr>
              <w:t xml:space="preserve">. </w:t>
            </w:r>
          </w:p>
          <w:p w14:paraId="5FA1E321" w14:textId="77777777" w:rsidR="006B1CB4" w:rsidRPr="005A1571" w:rsidRDefault="006B1CB4" w:rsidP="006B1CB4">
            <w:pPr>
              <w:pStyle w:val="Vahedeta"/>
              <w:ind w:firstLine="35"/>
              <w:jc w:val="both"/>
              <w:rPr>
                <w:sz w:val="24"/>
                <w:szCs w:val="24"/>
              </w:rPr>
            </w:pPr>
            <w:r w:rsidRPr="005A1571">
              <w:rPr>
                <w:sz w:val="24"/>
                <w:szCs w:val="24"/>
              </w:rPr>
              <w:t xml:space="preserve">6. Arvestus. </w:t>
            </w:r>
          </w:p>
          <w:p w14:paraId="60934A9E" w14:textId="77777777" w:rsidR="009230FA" w:rsidRPr="005A1571" w:rsidRDefault="009230FA" w:rsidP="009230FA">
            <w:pPr>
              <w:pStyle w:val="Vahedeta"/>
              <w:ind w:left="177"/>
              <w:jc w:val="both"/>
              <w:rPr>
                <w:sz w:val="24"/>
                <w:szCs w:val="24"/>
              </w:rPr>
            </w:pPr>
          </w:p>
        </w:tc>
      </w:tr>
      <w:tr w:rsidR="008402F1" w:rsidRPr="005A1571" w14:paraId="0E48A828" w14:textId="77777777" w:rsidTr="00D66154">
        <w:tc>
          <w:tcPr>
            <w:tcW w:w="9493" w:type="dxa"/>
          </w:tcPr>
          <w:p w14:paraId="2E918DF5" w14:textId="77777777" w:rsidR="00AF65A3" w:rsidRPr="005A1571" w:rsidRDefault="00490AA8" w:rsidP="000C39AE">
            <w:pPr>
              <w:pStyle w:val="Pealkiri3"/>
              <w:keepNext w:val="0"/>
              <w:keepLines w:val="0"/>
              <w:outlineLvl w:val="2"/>
              <w:rPr>
                <w:rFonts w:asciiTheme="minorHAnsi" w:hAnsiTheme="minorHAnsi"/>
              </w:rPr>
            </w:pPr>
            <w:r w:rsidRPr="005A1571">
              <w:rPr>
                <w:rFonts w:asciiTheme="minorHAnsi" w:hAnsiTheme="minorHAnsi"/>
              </w:rPr>
              <w:t>Õppekeskkonna kirjeldus</w:t>
            </w:r>
            <w:r w:rsidR="00326EB6" w:rsidRPr="005A1571">
              <w:rPr>
                <w:rFonts w:asciiTheme="minorHAnsi" w:hAnsiTheme="minorHAnsi"/>
              </w:rPr>
              <w:t>:</w:t>
            </w:r>
          </w:p>
          <w:p w14:paraId="20FFBED5" w14:textId="77777777" w:rsidR="00326EB6" w:rsidRPr="005A1571" w:rsidRDefault="00F62BBC" w:rsidP="00F62BBC">
            <w:pPr>
              <w:rPr>
                <w:sz w:val="24"/>
                <w:szCs w:val="24"/>
              </w:rPr>
            </w:pPr>
            <w:r w:rsidRPr="005A1571">
              <w:rPr>
                <w:rFonts w:eastAsia="Times New Roman" w:cs="Times New Roman"/>
                <w:bCs/>
                <w:color w:val="000000"/>
                <w:spacing w:val="-1"/>
                <w:sz w:val="24"/>
                <w:szCs w:val="24"/>
              </w:rPr>
              <w:t xml:space="preserve">Kursuse teoreetiline õppetöö viiakse läbi Räpina Aianduskooli õppeklassides, e-õppena </w:t>
            </w:r>
            <w:proofErr w:type="spellStart"/>
            <w:r w:rsidRPr="005A1571">
              <w:rPr>
                <w:rFonts w:eastAsia="Times New Roman" w:cs="Times New Roman"/>
                <w:bCs/>
                <w:color w:val="000000"/>
                <w:spacing w:val="-1"/>
                <w:sz w:val="24"/>
                <w:szCs w:val="24"/>
              </w:rPr>
              <w:t>Moodle’i</w:t>
            </w:r>
            <w:proofErr w:type="spellEnd"/>
            <w:r w:rsidRPr="005A1571">
              <w:rPr>
                <w:rFonts w:eastAsia="Times New Roman" w:cs="Times New Roman"/>
                <w:bCs/>
                <w:color w:val="000000"/>
                <w:spacing w:val="-1"/>
                <w:sz w:val="24"/>
                <w:szCs w:val="24"/>
              </w:rPr>
              <w:t xml:space="preserve"> õpikeskkonnas</w:t>
            </w:r>
            <w:r w:rsidR="006B1CB4" w:rsidRPr="005A1571">
              <w:rPr>
                <w:rFonts w:eastAsia="Times New Roman" w:cs="Times New Roman"/>
                <w:bCs/>
                <w:color w:val="000000"/>
                <w:spacing w:val="-1"/>
                <w:sz w:val="24"/>
                <w:szCs w:val="24"/>
              </w:rPr>
              <w:t>. 16</w:t>
            </w:r>
            <w:r w:rsidRPr="005A1571">
              <w:rPr>
                <w:rFonts w:eastAsia="Times New Roman" w:cs="Times New Roman"/>
                <w:bCs/>
                <w:color w:val="000000"/>
                <w:spacing w:val="-1"/>
                <w:sz w:val="24"/>
                <w:szCs w:val="24"/>
              </w:rPr>
              <w:t xml:space="preserve"> tundi õppest viiakse läbi õppekäikudena, kaasates aianduskooli partnereid ja ettevõtjaid (nt aiandid ja ilutaimede istikuid tootvad puukoolid). Praktiline õppetöö viiakse läbi Räpina Aianduskooli õppekasvuhoones, õppeaias ja vastavates õpperuumides, puukoolides, aiandites.</w:t>
            </w:r>
          </w:p>
        </w:tc>
      </w:tr>
      <w:tr w:rsidR="008402F1" w:rsidRPr="005A1571" w14:paraId="69CA6092" w14:textId="77777777" w:rsidTr="00D66154">
        <w:tc>
          <w:tcPr>
            <w:tcW w:w="9493" w:type="dxa"/>
          </w:tcPr>
          <w:p w14:paraId="1467B18B" w14:textId="77777777" w:rsidR="008402F1" w:rsidRPr="005A1571" w:rsidRDefault="004C6F40" w:rsidP="00AF65A3">
            <w:pPr>
              <w:pStyle w:val="Pealkiri3"/>
              <w:keepNext w:val="0"/>
              <w:keepLines w:val="0"/>
              <w:outlineLvl w:val="2"/>
              <w:rPr>
                <w:rFonts w:asciiTheme="minorHAnsi" w:hAnsiTheme="minorHAnsi"/>
              </w:rPr>
            </w:pPr>
            <w:r w:rsidRPr="005A1571">
              <w:rPr>
                <w:rFonts w:asciiTheme="minorHAnsi" w:hAnsiTheme="minorHAnsi"/>
              </w:rPr>
              <w:lastRenderedPageBreak/>
              <w:t>Õppematerjalid ja –vahendid (sh kohustuslikud)</w:t>
            </w:r>
          </w:p>
          <w:p w14:paraId="6912DF03" w14:textId="77777777" w:rsidR="00F62BBC" w:rsidRPr="005A1571" w:rsidRDefault="009230FA" w:rsidP="004D2A83">
            <w:pPr>
              <w:pStyle w:val="Loendilik"/>
              <w:numPr>
                <w:ilvl w:val="0"/>
                <w:numId w:val="26"/>
              </w:numPr>
              <w:ind w:left="319" w:hanging="319"/>
              <w:rPr>
                <w:sz w:val="24"/>
                <w:szCs w:val="24"/>
              </w:rPr>
            </w:pPr>
            <w:r w:rsidRPr="005A1571">
              <w:rPr>
                <w:sz w:val="24"/>
                <w:szCs w:val="24"/>
              </w:rPr>
              <w:t>Õpetajate l</w:t>
            </w:r>
            <w:r w:rsidR="004B45AC" w:rsidRPr="005A1571">
              <w:rPr>
                <w:sz w:val="24"/>
                <w:szCs w:val="24"/>
              </w:rPr>
              <w:t>oengukonspektid</w:t>
            </w:r>
          </w:p>
          <w:p w14:paraId="140254CD" w14:textId="77777777" w:rsidR="009230FA" w:rsidRPr="005A1571" w:rsidRDefault="009230FA" w:rsidP="004D2A83">
            <w:pPr>
              <w:pStyle w:val="Vahedeta"/>
              <w:numPr>
                <w:ilvl w:val="0"/>
                <w:numId w:val="26"/>
              </w:numPr>
              <w:ind w:left="319" w:hanging="319"/>
              <w:rPr>
                <w:rFonts w:cs="Times New Roman"/>
                <w:sz w:val="24"/>
                <w:szCs w:val="24"/>
              </w:rPr>
            </w:pPr>
            <w:r w:rsidRPr="005A1571">
              <w:rPr>
                <w:rFonts w:cs="Times New Roman"/>
                <w:sz w:val="24"/>
                <w:szCs w:val="24"/>
              </w:rPr>
              <w:t xml:space="preserve">Laas, E. (1987). Dendroloogia. 2. Parandatud ja täiendatud trükk. Tln Valgus </w:t>
            </w:r>
          </w:p>
          <w:p w14:paraId="387C06BA" w14:textId="77777777" w:rsidR="009230FA" w:rsidRPr="005A1571" w:rsidRDefault="009230FA" w:rsidP="004D2A83">
            <w:pPr>
              <w:pStyle w:val="Vahedeta"/>
              <w:numPr>
                <w:ilvl w:val="0"/>
                <w:numId w:val="26"/>
              </w:numPr>
              <w:ind w:left="319" w:hanging="319"/>
              <w:rPr>
                <w:rFonts w:cs="Times New Roman"/>
                <w:sz w:val="24"/>
                <w:szCs w:val="24"/>
              </w:rPr>
            </w:pPr>
            <w:r w:rsidRPr="005A1571">
              <w:rPr>
                <w:rFonts w:cs="Times New Roman"/>
                <w:sz w:val="24"/>
                <w:szCs w:val="24"/>
              </w:rPr>
              <w:t xml:space="preserve">Laas, E. (2003). Okaspuud. Tartu. </w:t>
            </w:r>
            <w:proofErr w:type="spellStart"/>
            <w:r w:rsidRPr="005A1571">
              <w:rPr>
                <w:rFonts w:cs="Times New Roman"/>
                <w:sz w:val="24"/>
                <w:szCs w:val="24"/>
              </w:rPr>
              <w:t>Artlex</w:t>
            </w:r>
            <w:proofErr w:type="spellEnd"/>
            <w:r w:rsidRPr="005A1571">
              <w:rPr>
                <w:rFonts w:cs="Times New Roman"/>
                <w:sz w:val="24"/>
                <w:szCs w:val="24"/>
              </w:rPr>
              <w:t xml:space="preserve"> </w:t>
            </w:r>
          </w:p>
          <w:p w14:paraId="091AE7A3" w14:textId="77777777" w:rsidR="009230FA" w:rsidRPr="005A1571" w:rsidRDefault="009230FA" w:rsidP="004D2A83">
            <w:pPr>
              <w:pStyle w:val="Vahedeta"/>
              <w:numPr>
                <w:ilvl w:val="0"/>
                <w:numId w:val="26"/>
              </w:numPr>
              <w:ind w:left="319" w:hanging="319"/>
              <w:rPr>
                <w:rFonts w:cs="Times New Roman"/>
                <w:sz w:val="24"/>
                <w:szCs w:val="24"/>
              </w:rPr>
            </w:pPr>
            <w:r w:rsidRPr="005A1571">
              <w:rPr>
                <w:rFonts w:cs="Times New Roman"/>
                <w:sz w:val="24"/>
                <w:szCs w:val="24"/>
              </w:rPr>
              <w:t xml:space="preserve">Roht, U. (2007). Lehtpuud I. Tartu. </w:t>
            </w:r>
            <w:proofErr w:type="spellStart"/>
            <w:r w:rsidRPr="005A1571">
              <w:rPr>
                <w:rFonts w:cs="Times New Roman"/>
                <w:sz w:val="24"/>
                <w:szCs w:val="24"/>
              </w:rPr>
              <w:t>Artlex</w:t>
            </w:r>
            <w:proofErr w:type="spellEnd"/>
            <w:r w:rsidRPr="005A1571">
              <w:rPr>
                <w:rFonts w:cs="Times New Roman"/>
                <w:sz w:val="24"/>
                <w:szCs w:val="24"/>
              </w:rPr>
              <w:t xml:space="preserve"> </w:t>
            </w:r>
          </w:p>
          <w:p w14:paraId="6835186D" w14:textId="77777777" w:rsidR="009230FA" w:rsidRPr="005A1571" w:rsidRDefault="009230FA" w:rsidP="004D2A83">
            <w:pPr>
              <w:pStyle w:val="Vahedeta"/>
              <w:numPr>
                <w:ilvl w:val="0"/>
                <w:numId w:val="26"/>
              </w:numPr>
              <w:ind w:left="319" w:hanging="319"/>
              <w:rPr>
                <w:rFonts w:cs="Times New Roman"/>
                <w:sz w:val="24"/>
                <w:szCs w:val="24"/>
              </w:rPr>
            </w:pPr>
            <w:r w:rsidRPr="005A1571">
              <w:rPr>
                <w:rFonts w:cs="Times New Roman"/>
                <w:sz w:val="24"/>
                <w:szCs w:val="24"/>
              </w:rPr>
              <w:t xml:space="preserve">Roht, U. (2011). 90 kodumaist puittaime. Tln </w:t>
            </w:r>
            <w:proofErr w:type="spellStart"/>
            <w:r w:rsidRPr="005A1571">
              <w:rPr>
                <w:rFonts w:cs="Times New Roman"/>
                <w:sz w:val="24"/>
                <w:szCs w:val="24"/>
              </w:rPr>
              <w:t>Huma</w:t>
            </w:r>
            <w:proofErr w:type="spellEnd"/>
          </w:p>
          <w:p w14:paraId="57F700FC" w14:textId="77777777" w:rsidR="009230FA" w:rsidRPr="005A1571" w:rsidRDefault="009230FA" w:rsidP="004D2A83">
            <w:pPr>
              <w:pStyle w:val="Vahedeta"/>
              <w:numPr>
                <w:ilvl w:val="0"/>
                <w:numId w:val="26"/>
              </w:numPr>
              <w:ind w:left="319" w:hanging="319"/>
              <w:rPr>
                <w:rFonts w:cs="Times New Roman"/>
                <w:sz w:val="24"/>
                <w:szCs w:val="24"/>
              </w:rPr>
            </w:pPr>
            <w:r w:rsidRPr="005A1571">
              <w:rPr>
                <w:rFonts w:cs="Times New Roman"/>
                <w:sz w:val="24"/>
                <w:szCs w:val="24"/>
              </w:rPr>
              <w:t xml:space="preserve">Roht, U. (2012). 90 tavalisemat </w:t>
            </w:r>
            <w:proofErr w:type="spellStart"/>
            <w:r w:rsidRPr="005A1571">
              <w:rPr>
                <w:rFonts w:cs="Times New Roman"/>
                <w:sz w:val="24"/>
                <w:szCs w:val="24"/>
              </w:rPr>
              <w:t>võõrpuittaime</w:t>
            </w:r>
            <w:proofErr w:type="spellEnd"/>
            <w:r w:rsidRPr="005A1571">
              <w:rPr>
                <w:rFonts w:cs="Times New Roman"/>
                <w:sz w:val="24"/>
                <w:szCs w:val="24"/>
              </w:rPr>
              <w:t xml:space="preserve">. Tartu. </w:t>
            </w:r>
            <w:proofErr w:type="spellStart"/>
            <w:r w:rsidRPr="005A1571">
              <w:rPr>
                <w:rFonts w:cs="Times New Roman"/>
                <w:sz w:val="24"/>
                <w:szCs w:val="24"/>
              </w:rPr>
              <w:t>Artlex</w:t>
            </w:r>
            <w:proofErr w:type="spellEnd"/>
          </w:p>
          <w:p w14:paraId="39EDB943" w14:textId="77777777" w:rsidR="009230FA" w:rsidRPr="005A1571" w:rsidRDefault="009230FA" w:rsidP="004D2A83">
            <w:pPr>
              <w:pStyle w:val="Vahedeta"/>
              <w:numPr>
                <w:ilvl w:val="0"/>
                <w:numId w:val="26"/>
              </w:numPr>
              <w:ind w:left="319" w:hanging="319"/>
              <w:rPr>
                <w:rFonts w:cs="Times New Roman"/>
                <w:sz w:val="24"/>
                <w:szCs w:val="24"/>
              </w:rPr>
            </w:pPr>
            <w:r w:rsidRPr="005A1571">
              <w:rPr>
                <w:rFonts w:cs="Times New Roman"/>
                <w:sz w:val="24"/>
                <w:szCs w:val="24"/>
              </w:rPr>
              <w:t xml:space="preserve">Roht, U. (2013). 90 okaspuud. Tartu. </w:t>
            </w:r>
            <w:proofErr w:type="spellStart"/>
            <w:r w:rsidRPr="005A1571">
              <w:rPr>
                <w:rFonts w:cs="Times New Roman"/>
                <w:sz w:val="24"/>
                <w:szCs w:val="24"/>
              </w:rPr>
              <w:t>Artlex</w:t>
            </w:r>
            <w:proofErr w:type="spellEnd"/>
          </w:p>
          <w:p w14:paraId="6FE90086" w14:textId="77777777" w:rsidR="004B45AC" w:rsidRPr="005A1571" w:rsidRDefault="004B45AC" w:rsidP="004D2A83">
            <w:pPr>
              <w:pStyle w:val="Loendilik"/>
              <w:widowControl w:val="0"/>
              <w:numPr>
                <w:ilvl w:val="0"/>
                <w:numId w:val="26"/>
              </w:numPr>
              <w:shd w:val="clear" w:color="auto" w:fill="FFFFFF"/>
              <w:spacing w:before="0" w:after="0"/>
              <w:ind w:left="319" w:hanging="319"/>
              <w:rPr>
                <w:rFonts w:eastAsia="Times New Roman" w:cs="Times New Roman"/>
                <w:bCs/>
                <w:color w:val="000000"/>
                <w:spacing w:val="-1"/>
                <w:sz w:val="24"/>
                <w:szCs w:val="24"/>
              </w:rPr>
            </w:pPr>
            <w:r w:rsidRPr="005A1571">
              <w:rPr>
                <w:rFonts w:eastAsia="Times New Roman" w:cs="Times New Roman"/>
                <w:bCs/>
                <w:color w:val="000000"/>
                <w:spacing w:val="-1"/>
                <w:sz w:val="24"/>
                <w:szCs w:val="24"/>
              </w:rPr>
              <w:t>Teras, R. (2009). Seemnest suureks. Tln Ajakirjade Kirjastus. 125 lk</w:t>
            </w:r>
          </w:p>
          <w:p w14:paraId="58C615EE" w14:textId="77777777" w:rsidR="00F62BBC" w:rsidRPr="005A1571" w:rsidRDefault="00F62BBC" w:rsidP="004D2A83">
            <w:pPr>
              <w:pStyle w:val="Loendilik"/>
              <w:widowControl w:val="0"/>
              <w:numPr>
                <w:ilvl w:val="0"/>
                <w:numId w:val="26"/>
              </w:numPr>
              <w:shd w:val="clear" w:color="auto" w:fill="FFFFFF"/>
              <w:spacing w:before="0" w:after="0"/>
              <w:ind w:left="319" w:hanging="319"/>
              <w:rPr>
                <w:rFonts w:eastAsia="Times New Roman" w:cs="Times New Roman"/>
                <w:bCs/>
                <w:color w:val="000000"/>
                <w:spacing w:val="-1"/>
                <w:sz w:val="24"/>
                <w:szCs w:val="24"/>
              </w:rPr>
            </w:pPr>
            <w:r w:rsidRPr="005A1571">
              <w:rPr>
                <w:rFonts w:eastAsia="Times New Roman" w:cs="Times New Roman"/>
                <w:bCs/>
                <w:color w:val="000000"/>
                <w:spacing w:val="-1"/>
                <w:sz w:val="24"/>
                <w:szCs w:val="24"/>
              </w:rPr>
              <w:t xml:space="preserve">Uurman, K. (2007). Suvelillede generatiivne paljundamine. </w:t>
            </w:r>
            <w:hyperlink r:id="rId8" w:history="1">
              <w:r w:rsidRPr="005A1571">
                <w:rPr>
                  <w:rStyle w:val="Hperlink"/>
                  <w:rFonts w:eastAsia="Times New Roman" w:cs="Times New Roman"/>
                  <w:bCs/>
                  <w:spacing w:val="-1"/>
                  <w:sz w:val="24"/>
                  <w:szCs w:val="24"/>
                </w:rPr>
                <w:t>http://ak.rapina.ee/katrinu/gen_paljundamine/</w:t>
              </w:r>
            </w:hyperlink>
          </w:p>
          <w:p w14:paraId="4244320A" w14:textId="77777777" w:rsidR="00F62BBC" w:rsidRPr="005A1571" w:rsidRDefault="00F62BBC" w:rsidP="004D2A83">
            <w:pPr>
              <w:pStyle w:val="Loendilik"/>
              <w:widowControl w:val="0"/>
              <w:numPr>
                <w:ilvl w:val="0"/>
                <w:numId w:val="26"/>
              </w:numPr>
              <w:shd w:val="clear" w:color="auto" w:fill="FFFFFF"/>
              <w:spacing w:before="0" w:after="0"/>
              <w:ind w:left="319" w:hanging="319"/>
              <w:rPr>
                <w:rFonts w:eastAsia="Times New Roman" w:cs="Times New Roman"/>
                <w:bCs/>
                <w:color w:val="000000"/>
                <w:spacing w:val="-1"/>
                <w:sz w:val="24"/>
                <w:szCs w:val="24"/>
              </w:rPr>
            </w:pPr>
            <w:r w:rsidRPr="005A1571">
              <w:rPr>
                <w:rFonts w:eastAsia="Times New Roman" w:cs="Times New Roman"/>
                <w:bCs/>
                <w:color w:val="000000"/>
                <w:spacing w:val="-1"/>
                <w:sz w:val="24"/>
                <w:szCs w:val="24"/>
              </w:rPr>
              <w:t xml:space="preserve">Uurman, K. (2010). Rohtsete dekoratiivtaimede vegetatiivne paljundamine. </w:t>
            </w:r>
            <w:hyperlink r:id="rId9" w:history="1">
              <w:r w:rsidRPr="005A1571">
                <w:rPr>
                  <w:rStyle w:val="Hperlink"/>
                  <w:rFonts w:eastAsia="Times New Roman" w:cs="Times New Roman"/>
                  <w:bCs/>
                  <w:spacing w:val="-1"/>
                  <w:sz w:val="24"/>
                  <w:szCs w:val="24"/>
                </w:rPr>
                <w:t>http://ak.rapina.ee/katrinu/veg_paljundamine/</w:t>
              </w:r>
            </w:hyperlink>
          </w:p>
          <w:p w14:paraId="4D4076A9" w14:textId="77777777" w:rsidR="00F62BBC" w:rsidRPr="005A1571" w:rsidRDefault="00F62BBC" w:rsidP="004D2A83">
            <w:pPr>
              <w:pStyle w:val="Loendilik"/>
              <w:widowControl w:val="0"/>
              <w:numPr>
                <w:ilvl w:val="0"/>
                <w:numId w:val="26"/>
              </w:numPr>
              <w:shd w:val="clear" w:color="auto" w:fill="FFFFFF"/>
              <w:spacing w:before="0" w:after="0"/>
              <w:ind w:left="319" w:hanging="319"/>
              <w:rPr>
                <w:rStyle w:val="Hperlink"/>
                <w:rFonts w:eastAsia="Times New Roman" w:cs="Times New Roman"/>
                <w:bCs/>
                <w:color w:val="000000"/>
                <w:spacing w:val="-1"/>
                <w:sz w:val="24"/>
                <w:szCs w:val="24"/>
                <w:u w:val="none"/>
              </w:rPr>
            </w:pPr>
            <w:r w:rsidRPr="005A1571">
              <w:rPr>
                <w:rFonts w:eastAsia="Times New Roman" w:cs="Times New Roman"/>
                <w:bCs/>
                <w:color w:val="000000" w:themeColor="text1"/>
                <w:spacing w:val="-1"/>
                <w:sz w:val="24"/>
                <w:szCs w:val="24"/>
              </w:rPr>
              <w:t xml:space="preserve">Uurman, K. (2010). Suvelillede kahjustajad. </w:t>
            </w:r>
            <w:hyperlink r:id="rId10" w:history="1">
              <w:r w:rsidRPr="005A1571">
                <w:rPr>
                  <w:rStyle w:val="Hperlink"/>
                  <w:rFonts w:eastAsia="Times New Roman" w:cs="Times New Roman"/>
                  <w:bCs/>
                  <w:spacing w:val="-1"/>
                  <w:sz w:val="24"/>
                  <w:szCs w:val="24"/>
                </w:rPr>
                <w:t>http://ak.rapina.ee/katrinu/suvelill-kahjustajad1/index.html</w:t>
              </w:r>
            </w:hyperlink>
          </w:p>
          <w:p w14:paraId="3D1500BE" w14:textId="77777777" w:rsidR="008402F1" w:rsidRPr="005A1571" w:rsidRDefault="004B45AC" w:rsidP="004D2A83">
            <w:pPr>
              <w:pStyle w:val="Loendilik"/>
              <w:widowControl w:val="0"/>
              <w:numPr>
                <w:ilvl w:val="0"/>
                <w:numId w:val="26"/>
              </w:numPr>
              <w:shd w:val="clear" w:color="auto" w:fill="FFFFFF"/>
              <w:spacing w:before="0" w:after="0"/>
              <w:ind w:left="319" w:hanging="319"/>
              <w:rPr>
                <w:rFonts w:eastAsia="Times New Roman" w:cs="Times New Roman"/>
                <w:bCs/>
                <w:color w:val="000000"/>
                <w:spacing w:val="-1"/>
                <w:sz w:val="24"/>
                <w:szCs w:val="24"/>
              </w:rPr>
            </w:pPr>
            <w:r w:rsidRPr="005A1571">
              <w:rPr>
                <w:rFonts w:eastAsia="Times New Roman" w:cs="Times New Roman"/>
                <w:bCs/>
                <w:color w:val="000000" w:themeColor="text1"/>
                <w:spacing w:val="-1"/>
                <w:sz w:val="24"/>
                <w:szCs w:val="24"/>
              </w:rPr>
              <w:t>Uurman, K.</w:t>
            </w:r>
            <w:r w:rsidRPr="005A1571">
              <w:rPr>
                <w:rFonts w:eastAsia="Times New Roman" w:cs="Times New Roman"/>
                <w:bCs/>
                <w:color w:val="000000"/>
                <w:spacing w:val="-1"/>
                <w:sz w:val="24"/>
                <w:szCs w:val="24"/>
              </w:rPr>
              <w:t xml:space="preserve"> (2010). E-kursus Lillekasvatus. </w:t>
            </w:r>
            <w:hyperlink r:id="rId11" w:history="1">
              <w:r w:rsidRPr="005A1571">
                <w:rPr>
                  <w:rStyle w:val="Hperlink"/>
                  <w:rFonts w:eastAsia="Times New Roman" w:cs="Times New Roman"/>
                  <w:bCs/>
                  <w:spacing w:val="-1"/>
                  <w:sz w:val="24"/>
                  <w:szCs w:val="24"/>
                </w:rPr>
                <w:t>https://moodle.hitsa.ee/course/view.php?id=2687</w:t>
              </w:r>
            </w:hyperlink>
          </w:p>
        </w:tc>
      </w:tr>
      <w:tr w:rsidR="008402F1" w:rsidRPr="005A1571" w14:paraId="7B91D705" w14:textId="77777777" w:rsidTr="00326EB6">
        <w:trPr>
          <w:trHeight w:val="699"/>
        </w:trPr>
        <w:tc>
          <w:tcPr>
            <w:tcW w:w="9493" w:type="dxa"/>
          </w:tcPr>
          <w:p w14:paraId="13E7C24B" w14:textId="77777777" w:rsidR="008402F1" w:rsidRPr="005A1571" w:rsidRDefault="004C6F40" w:rsidP="00CF3E89">
            <w:pPr>
              <w:pStyle w:val="Pealkiri3"/>
              <w:keepNext w:val="0"/>
              <w:keepLines w:val="0"/>
              <w:outlineLvl w:val="2"/>
              <w:rPr>
                <w:rFonts w:asciiTheme="minorHAnsi" w:hAnsiTheme="minorHAnsi"/>
              </w:rPr>
            </w:pPr>
            <w:r w:rsidRPr="005A1571">
              <w:rPr>
                <w:rFonts w:asciiTheme="minorHAnsi" w:hAnsiTheme="minorHAnsi"/>
              </w:rPr>
              <w:t>Nõuded k</w:t>
            </w:r>
            <w:r w:rsidR="008402F1" w:rsidRPr="005A1571">
              <w:rPr>
                <w:rFonts w:asciiTheme="minorHAnsi" w:hAnsiTheme="minorHAnsi"/>
              </w:rPr>
              <w:t xml:space="preserve">oolituse </w:t>
            </w:r>
            <w:r w:rsidRPr="005A1571">
              <w:rPr>
                <w:rFonts w:asciiTheme="minorHAnsi" w:hAnsiTheme="minorHAnsi"/>
              </w:rPr>
              <w:t xml:space="preserve">lõpetamiseks, sh hindamismeetodid ja </w:t>
            </w:r>
            <w:r w:rsidR="00F62BBC" w:rsidRPr="005A1571">
              <w:rPr>
                <w:rFonts w:asciiTheme="minorHAnsi" w:hAnsiTheme="minorHAnsi"/>
              </w:rPr>
              <w:t>–</w:t>
            </w:r>
            <w:r w:rsidRPr="005A1571">
              <w:rPr>
                <w:rFonts w:asciiTheme="minorHAnsi" w:hAnsiTheme="minorHAnsi"/>
              </w:rPr>
              <w:t>kriteeriumid</w:t>
            </w:r>
          </w:p>
          <w:p w14:paraId="3D157763" w14:textId="0C19F593" w:rsidR="00CF3E89" w:rsidRPr="005A1571" w:rsidRDefault="00F62BBC" w:rsidP="00F62BBC">
            <w:pPr>
              <w:widowControl w:val="0"/>
              <w:shd w:val="clear" w:color="auto" w:fill="FFFFFF"/>
              <w:spacing w:line="276" w:lineRule="auto"/>
              <w:jc w:val="both"/>
              <w:rPr>
                <w:rFonts w:eastAsia="Times New Roman" w:cs="Times New Roman"/>
                <w:bCs/>
                <w:color w:val="000000"/>
                <w:spacing w:val="-1"/>
                <w:sz w:val="24"/>
                <w:szCs w:val="24"/>
              </w:rPr>
            </w:pPr>
            <w:r w:rsidRPr="005A1571">
              <w:rPr>
                <w:rFonts w:eastAsia="Times New Roman" w:cs="Times New Roman"/>
                <w:bCs/>
                <w:color w:val="000000"/>
                <w:spacing w:val="-1"/>
                <w:sz w:val="24"/>
                <w:szCs w:val="24"/>
              </w:rPr>
              <w:t>Õpingute lõpetamise eelduseks on 100 %</w:t>
            </w:r>
            <w:r w:rsidR="00153E07">
              <w:rPr>
                <w:rFonts w:eastAsia="Times New Roman" w:cs="Times New Roman"/>
                <w:bCs/>
                <w:color w:val="000000"/>
                <w:spacing w:val="-1"/>
                <w:sz w:val="24"/>
                <w:szCs w:val="24"/>
              </w:rPr>
              <w:t xml:space="preserve"> </w:t>
            </w:r>
            <w:proofErr w:type="spellStart"/>
            <w:r w:rsidRPr="005A1571">
              <w:rPr>
                <w:rFonts w:eastAsia="Times New Roman" w:cs="Times New Roman"/>
                <w:bCs/>
                <w:color w:val="000000"/>
                <w:spacing w:val="-1"/>
                <w:sz w:val="24"/>
                <w:szCs w:val="24"/>
              </w:rPr>
              <w:t>line</w:t>
            </w:r>
            <w:proofErr w:type="spellEnd"/>
            <w:r w:rsidRPr="005A1571">
              <w:rPr>
                <w:rFonts w:eastAsia="Times New Roman" w:cs="Times New Roman"/>
                <w:bCs/>
                <w:color w:val="000000"/>
                <w:spacing w:val="-1"/>
                <w:sz w:val="24"/>
                <w:szCs w:val="24"/>
              </w:rPr>
              <w:t xml:space="preserve"> osalemine teoreetilises ja praktilises õppetegevuses. Kursuse põhiteemad lõpevad teoreetilise </w:t>
            </w:r>
            <w:proofErr w:type="spellStart"/>
            <w:r w:rsidRPr="005A1571">
              <w:rPr>
                <w:rFonts w:eastAsia="Times New Roman" w:cs="Times New Roman"/>
                <w:bCs/>
                <w:color w:val="000000"/>
                <w:spacing w:val="-1"/>
                <w:sz w:val="24"/>
                <w:szCs w:val="24"/>
              </w:rPr>
              <w:t>Moodle’i</w:t>
            </w:r>
            <w:proofErr w:type="spellEnd"/>
            <w:r w:rsidRPr="005A1571">
              <w:rPr>
                <w:rFonts w:eastAsia="Times New Roman" w:cs="Times New Roman"/>
                <w:bCs/>
                <w:color w:val="000000"/>
                <w:spacing w:val="-1"/>
                <w:sz w:val="24"/>
                <w:szCs w:val="24"/>
              </w:rPr>
              <w:t xml:space="preserve"> testi ja/ või praktilise tööga (arvestusega). </w:t>
            </w:r>
            <w:proofErr w:type="spellStart"/>
            <w:r w:rsidRPr="005A1571">
              <w:rPr>
                <w:rFonts w:eastAsia="Times New Roman" w:cs="Times New Roman"/>
                <w:bCs/>
                <w:color w:val="000000"/>
                <w:spacing w:val="-1"/>
                <w:sz w:val="24"/>
                <w:szCs w:val="24"/>
              </w:rPr>
              <w:t>Moodle’i</w:t>
            </w:r>
            <w:proofErr w:type="spellEnd"/>
            <w:r w:rsidRPr="005A1571">
              <w:rPr>
                <w:rFonts w:eastAsia="Times New Roman" w:cs="Times New Roman"/>
                <w:bCs/>
                <w:color w:val="000000"/>
                <w:spacing w:val="-1"/>
                <w:sz w:val="24"/>
                <w:szCs w:val="24"/>
              </w:rPr>
              <w:t xml:space="preserve"> testis näitavad õppijad teoreetilisi teadmisi ilutaimede tundmise, kasvatamise, paljundamise ja hooldamise kohta. Praktilistes ülesannetes demonstreerivad õppijad ilutaimede kasvatamise, paljundamise võtete ja hooldamiseg</w:t>
            </w:r>
            <w:r w:rsidR="00F01174" w:rsidRPr="005A1571">
              <w:rPr>
                <w:rFonts w:eastAsia="Times New Roman" w:cs="Times New Roman"/>
                <w:bCs/>
                <w:color w:val="000000"/>
                <w:spacing w:val="-1"/>
                <w:sz w:val="24"/>
                <w:szCs w:val="24"/>
              </w:rPr>
              <w:t xml:space="preserve">a seotud tööde tegemise oskust. </w:t>
            </w:r>
            <w:r w:rsidRPr="005A1571">
              <w:rPr>
                <w:rFonts w:eastAsia="Times New Roman" w:cs="Times New Roman"/>
                <w:bCs/>
                <w:color w:val="000000"/>
                <w:spacing w:val="-1"/>
                <w:sz w:val="24"/>
                <w:szCs w:val="24"/>
              </w:rPr>
              <w:t>Nõutud töödega tõendab osaleja oma valmisolekut kutseeksamile suundumiseks iluaianduse valdkonnas.</w:t>
            </w:r>
          </w:p>
        </w:tc>
      </w:tr>
    </w:tbl>
    <w:p w14:paraId="24F2D4A7" w14:textId="77777777" w:rsidR="004D4432" w:rsidRPr="005A1571" w:rsidRDefault="004D4432" w:rsidP="004D4432">
      <w:pPr>
        <w:rPr>
          <w:sz w:val="24"/>
          <w:szCs w:val="24"/>
        </w:rPr>
      </w:pPr>
    </w:p>
    <w:p w14:paraId="12D4CBA2" w14:textId="77777777" w:rsidR="00720F7D" w:rsidRPr="005A1571" w:rsidRDefault="00B15282" w:rsidP="002443BF">
      <w:pPr>
        <w:pStyle w:val="Pealkiri2"/>
        <w:numPr>
          <w:ilvl w:val="0"/>
          <w:numId w:val="12"/>
        </w:numPr>
        <w:rPr>
          <w:rFonts w:asciiTheme="minorHAnsi" w:hAnsiTheme="minorHAnsi"/>
          <w:sz w:val="24"/>
          <w:szCs w:val="24"/>
        </w:rPr>
      </w:pPr>
      <w:r w:rsidRPr="005A1571">
        <w:rPr>
          <w:rFonts w:asciiTheme="minorHAnsi" w:hAnsiTheme="minorHAnsi"/>
          <w:sz w:val="24"/>
          <w:szCs w:val="24"/>
        </w:rPr>
        <w:t>Koolitaja andmed</w:t>
      </w:r>
      <w:r w:rsidR="003109F7" w:rsidRPr="005A1571">
        <w:rPr>
          <w:rFonts w:asciiTheme="minorHAnsi" w:hAnsiTheme="minorHAnsi"/>
          <w:sz w:val="24"/>
          <w:szCs w:val="24"/>
        </w:rPr>
        <w:t xml:space="preserve"> (sh kompetentsus)</w:t>
      </w:r>
      <w:r w:rsidR="00061566" w:rsidRPr="005A1571">
        <w:rPr>
          <w:rFonts w:asciiTheme="minorHAnsi" w:hAnsiTheme="minorHAnsi"/>
          <w:sz w:val="24"/>
          <w:szCs w:val="24"/>
        </w:rPr>
        <w:t xml:space="preserve"> – nimi, kvalifikatsioon, e-post, telefoni nr.</w:t>
      </w:r>
    </w:p>
    <w:tbl>
      <w:tblPr>
        <w:tblStyle w:val="Kontuurtabel"/>
        <w:tblW w:w="9493" w:type="dxa"/>
        <w:tblLook w:val="04A0" w:firstRow="1" w:lastRow="0" w:firstColumn="1" w:lastColumn="0" w:noHBand="0" w:noVBand="1"/>
      </w:tblPr>
      <w:tblGrid>
        <w:gridCol w:w="9493"/>
      </w:tblGrid>
      <w:tr w:rsidR="003109F7" w:rsidRPr="005A1571" w14:paraId="1200346C" w14:textId="77777777" w:rsidTr="00D66154">
        <w:tc>
          <w:tcPr>
            <w:tcW w:w="9493" w:type="dxa"/>
          </w:tcPr>
          <w:p w14:paraId="5162F7D6" w14:textId="77777777" w:rsidR="001E085F" w:rsidRPr="005A1571" w:rsidRDefault="001E085F" w:rsidP="001E085F">
            <w:pPr>
              <w:rPr>
                <w:rFonts w:eastAsia="Times New Roman" w:cs="Times New Roman"/>
                <w:sz w:val="24"/>
                <w:szCs w:val="24"/>
              </w:rPr>
            </w:pPr>
            <w:r w:rsidRPr="005A1571">
              <w:rPr>
                <w:rFonts w:eastAsiaTheme="minorEastAsia"/>
                <w:b/>
                <w:sz w:val="24"/>
                <w:szCs w:val="24"/>
              </w:rPr>
              <w:t>Andres Vaasa</w:t>
            </w:r>
            <w:r w:rsidRPr="005A1571">
              <w:rPr>
                <w:rFonts w:eastAsiaTheme="minorEastAsia"/>
                <w:sz w:val="24"/>
                <w:szCs w:val="24"/>
              </w:rPr>
              <w:t xml:space="preserve"> -</w:t>
            </w:r>
            <w:r w:rsidRPr="005A1571">
              <w:rPr>
                <w:rFonts w:eastAsia="Times New Roman" w:cs="Times New Roman"/>
                <w:sz w:val="24"/>
                <w:szCs w:val="24"/>
              </w:rPr>
              <w:t xml:space="preserve"> </w:t>
            </w:r>
            <w:r w:rsidRPr="005A1571">
              <w:rPr>
                <w:rFonts w:eastAsiaTheme="minorEastAsia"/>
                <w:sz w:val="24"/>
                <w:szCs w:val="24"/>
              </w:rPr>
              <w:t>Eesti Põllumajandusülikool aianduse eriala 1996</w:t>
            </w:r>
            <w:r w:rsidRPr="005A1571">
              <w:rPr>
                <w:rFonts w:eastAsia="Times New Roman" w:cs="Times New Roman"/>
                <w:sz w:val="24"/>
                <w:szCs w:val="24"/>
              </w:rPr>
              <w:t xml:space="preserve">, </w:t>
            </w:r>
            <w:r w:rsidRPr="005A1571">
              <w:rPr>
                <w:rFonts w:eastAsiaTheme="minorEastAsia"/>
                <w:sz w:val="24"/>
                <w:szCs w:val="24"/>
              </w:rPr>
              <w:t>põllumajandusteaduste magister 1998,</w:t>
            </w:r>
          </w:p>
          <w:p w14:paraId="5CCAAEF9" w14:textId="77777777" w:rsidR="001E085F" w:rsidRPr="005A1571" w:rsidRDefault="001E085F" w:rsidP="001E085F">
            <w:pPr>
              <w:rPr>
                <w:sz w:val="24"/>
                <w:szCs w:val="24"/>
              </w:rPr>
            </w:pPr>
            <w:r w:rsidRPr="005A1571">
              <w:rPr>
                <w:rFonts w:eastAsiaTheme="minorEastAsia"/>
                <w:sz w:val="24"/>
                <w:szCs w:val="24"/>
              </w:rPr>
              <w:t>aednik III kusetase kutsetunnistus nr 069046</w:t>
            </w:r>
            <w:r w:rsidRPr="005A1571">
              <w:rPr>
                <w:sz w:val="24"/>
                <w:szCs w:val="24"/>
              </w:rPr>
              <w:t xml:space="preserve">, </w:t>
            </w:r>
            <w:r w:rsidRPr="005A1571">
              <w:rPr>
                <w:rFonts w:eastAsiaTheme="minorEastAsia"/>
                <w:sz w:val="24"/>
                <w:szCs w:val="24"/>
              </w:rPr>
              <w:t>Räpina Aianduskooli kutseõpetaja alates 2004, suure kogemusega praktik (erataimekogu ca 2000 taimetaksonit), pikaajaline lektor dendroloogia valdkonnas, esinenud korduvalt Eesti TV aiandussaadetes ning ettekannetega välismaal.</w:t>
            </w:r>
          </w:p>
          <w:p w14:paraId="66A76550" w14:textId="77777777" w:rsidR="001E085F" w:rsidRPr="005A1571" w:rsidRDefault="001E085F" w:rsidP="001E085F">
            <w:pPr>
              <w:rPr>
                <w:sz w:val="24"/>
                <w:szCs w:val="24"/>
              </w:rPr>
            </w:pPr>
            <w:proofErr w:type="spellStart"/>
            <w:r w:rsidRPr="005A1571">
              <w:rPr>
                <w:rFonts w:eastAsiaTheme="minorEastAsia"/>
                <w:sz w:val="24"/>
                <w:szCs w:val="24"/>
              </w:rPr>
              <w:t>E-post:</w:t>
            </w:r>
            <w:hyperlink r:id="rId12">
              <w:r w:rsidRPr="005A1571">
                <w:rPr>
                  <w:rFonts w:eastAsiaTheme="minorEastAsia"/>
                  <w:color w:val="0563C1" w:themeColor="hyperlink"/>
                  <w:sz w:val="24"/>
                  <w:szCs w:val="24"/>
                  <w:u w:val="single"/>
                </w:rPr>
                <w:t>andres.vaasa@aianduskool.ee</w:t>
              </w:r>
              <w:proofErr w:type="spellEnd"/>
            </w:hyperlink>
          </w:p>
          <w:p w14:paraId="3EE6AC9E" w14:textId="77777777" w:rsidR="001E085F" w:rsidRPr="005A1571" w:rsidRDefault="001E085F" w:rsidP="001E085F">
            <w:pPr>
              <w:rPr>
                <w:rFonts w:cs="Times New Roman"/>
                <w:sz w:val="24"/>
                <w:szCs w:val="24"/>
              </w:rPr>
            </w:pPr>
            <w:r w:rsidRPr="005A1571">
              <w:rPr>
                <w:rFonts w:eastAsiaTheme="minorEastAsia"/>
                <w:sz w:val="24"/>
                <w:szCs w:val="24"/>
              </w:rPr>
              <w:t>Telefon: +372 53417874</w:t>
            </w:r>
          </w:p>
          <w:p w14:paraId="637CC97C" w14:textId="77777777" w:rsidR="00500373" w:rsidRPr="005A1571" w:rsidRDefault="00500373" w:rsidP="00500373">
            <w:pPr>
              <w:spacing w:before="0" w:after="0"/>
              <w:jc w:val="both"/>
              <w:rPr>
                <w:sz w:val="24"/>
                <w:szCs w:val="24"/>
              </w:rPr>
            </w:pPr>
            <w:r w:rsidRPr="005A1571">
              <w:rPr>
                <w:b/>
                <w:sz w:val="24"/>
                <w:szCs w:val="24"/>
              </w:rPr>
              <w:t>Tairi Albert</w:t>
            </w:r>
            <w:r w:rsidRPr="005A1571">
              <w:rPr>
                <w:sz w:val="24"/>
                <w:szCs w:val="24"/>
              </w:rPr>
              <w:t xml:space="preserve"> – Räpina Aianduskooli köögiviljanduse ja Maheviljeluse õpetaja, </w:t>
            </w:r>
            <w:r w:rsidRPr="005A1571">
              <w:rPr>
                <w:color w:val="0070C0"/>
                <w:sz w:val="24"/>
                <w:szCs w:val="24"/>
                <w:u w:val="single"/>
              </w:rPr>
              <w:t>tairi.albert@aianduskool.ee</w:t>
            </w:r>
          </w:p>
          <w:p w14:paraId="1AAC6097" w14:textId="77777777" w:rsidR="00F62BBC" w:rsidRPr="005A1571" w:rsidRDefault="00F62BBC" w:rsidP="00061566">
            <w:pPr>
              <w:rPr>
                <w:rFonts w:eastAsia="Times New Roman" w:cs="Times New Roman"/>
                <w:bCs/>
                <w:color w:val="000000"/>
                <w:spacing w:val="-1"/>
                <w:sz w:val="24"/>
                <w:szCs w:val="24"/>
              </w:rPr>
            </w:pPr>
            <w:r w:rsidRPr="005A1571">
              <w:rPr>
                <w:rFonts w:eastAsia="Times New Roman" w:cs="Times New Roman"/>
                <w:b/>
                <w:bCs/>
                <w:color w:val="000000"/>
                <w:spacing w:val="-1"/>
                <w:sz w:val="24"/>
                <w:szCs w:val="24"/>
              </w:rPr>
              <w:t>Katrin Uurman</w:t>
            </w:r>
            <w:r w:rsidRPr="005A1571">
              <w:rPr>
                <w:rFonts w:eastAsia="Times New Roman" w:cs="Times New Roman"/>
                <w:bCs/>
                <w:color w:val="000000"/>
                <w:spacing w:val="-1"/>
                <w:sz w:val="24"/>
                <w:szCs w:val="24"/>
              </w:rPr>
              <w:t xml:space="preserve"> – Eesti Maaülikool, </w:t>
            </w:r>
            <w:proofErr w:type="spellStart"/>
            <w:r w:rsidRPr="005A1571">
              <w:rPr>
                <w:rFonts w:eastAsia="Times New Roman" w:cs="Times New Roman"/>
                <w:bCs/>
                <w:color w:val="000000"/>
                <w:spacing w:val="-1"/>
                <w:sz w:val="24"/>
                <w:szCs w:val="24"/>
              </w:rPr>
              <w:t>teadustemagistri</w:t>
            </w:r>
            <w:proofErr w:type="spellEnd"/>
            <w:r w:rsidRPr="005A1571">
              <w:rPr>
                <w:rFonts w:eastAsia="Times New Roman" w:cs="Times New Roman"/>
                <w:bCs/>
                <w:color w:val="000000"/>
                <w:spacing w:val="-1"/>
                <w:sz w:val="24"/>
                <w:szCs w:val="24"/>
              </w:rPr>
              <w:t xml:space="preserve"> kraad aianduse erialal; Täiskasvanute koolitaja, EKR tase 6; töötanud aianduskoolis kutseõpetajana 13 aastat</w:t>
            </w:r>
          </w:p>
          <w:p w14:paraId="620233CE" w14:textId="6A737627" w:rsidR="00500373" w:rsidRPr="005A1571" w:rsidRDefault="00500373" w:rsidP="00500373">
            <w:pPr>
              <w:rPr>
                <w:sz w:val="24"/>
                <w:szCs w:val="24"/>
              </w:rPr>
            </w:pPr>
            <w:r w:rsidRPr="005A1571">
              <w:rPr>
                <w:b/>
                <w:sz w:val="24"/>
                <w:szCs w:val="24"/>
              </w:rPr>
              <w:lastRenderedPageBreak/>
              <w:t>Urmas Roht</w:t>
            </w:r>
            <w:r w:rsidRPr="005A1571">
              <w:rPr>
                <w:sz w:val="24"/>
                <w:szCs w:val="24"/>
              </w:rPr>
              <w:t xml:space="preserve"> – Ettevõtja. Praktik puittaimede kasvatamise alal (s.h. vilja- ja ilupuud). Lõpetanud Eesti Põllumajanduse Akadeemia metsanduse eriala 1983.aastal. Viimased 3 aastat (2013-2016) töötas Räpina Aianduskoolis aianduse eriala juhtõpetajana.</w:t>
            </w:r>
            <w:r w:rsidR="003224BA" w:rsidRPr="005A1571">
              <w:rPr>
                <w:sz w:val="24"/>
                <w:szCs w:val="24"/>
              </w:rPr>
              <w:t xml:space="preserve"> </w:t>
            </w:r>
            <w:r w:rsidR="003224BA" w:rsidRPr="005A1571">
              <w:rPr>
                <w:color w:val="0070C0"/>
                <w:sz w:val="24"/>
                <w:szCs w:val="24"/>
                <w:u w:val="single"/>
              </w:rPr>
              <w:t>urmas.roht@gmail.com</w:t>
            </w:r>
          </w:p>
          <w:p w14:paraId="0A95A65F" w14:textId="77777777" w:rsidR="003224BA" w:rsidRPr="005A1571" w:rsidRDefault="003224BA" w:rsidP="003224BA">
            <w:pPr>
              <w:tabs>
                <w:tab w:val="left" w:pos="3075"/>
              </w:tabs>
              <w:spacing w:line="235" w:lineRule="exact"/>
              <w:rPr>
                <w:rFonts w:eastAsia="Calibri" w:cs="Times New Roman"/>
                <w:bCs/>
                <w:sz w:val="24"/>
                <w:szCs w:val="24"/>
              </w:rPr>
            </w:pPr>
            <w:r w:rsidRPr="005A1571">
              <w:rPr>
                <w:rFonts w:eastAsia="Calibri" w:cs="Times New Roman"/>
                <w:b/>
                <w:bCs/>
                <w:sz w:val="24"/>
                <w:szCs w:val="24"/>
              </w:rPr>
              <w:t>Anu Käär</w:t>
            </w:r>
            <w:r w:rsidRPr="005A1571">
              <w:rPr>
                <w:rFonts w:eastAsia="Calibri" w:cs="Times New Roman"/>
                <w:bCs/>
                <w:sz w:val="24"/>
                <w:szCs w:val="24"/>
              </w:rPr>
              <w:t xml:space="preserve">- </w:t>
            </w:r>
            <w:hyperlink r:id="rId13" w:history="1">
              <w:r w:rsidRPr="005A1571">
                <w:rPr>
                  <w:rStyle w:val="Hperlink"/>
                  <w:rFonts w:eastAsia="Calibri" w:cs="Times New Roman"/>
                  <w:bCs/>
                  <w:sz w:val="24"/>
                  <w:szCs w:val="24"/>
                </w:rPr>
                <w:t>anu.kaar@aianduskool.ee</w:t>
              </w:r>
            </w:hyperlink>
          </w:p>
          <w:p w14:paraId="2A1C2E2E" w14:textId="7184C116" w:rsidR="003224BA" w:rsidRPr="005A1571" w:rsidRDefault="003224BA" w:rsidP="003224BA">
            <w:pPr>
              <w:tabs>
                <w:tab w:val="left" w:pos="3075"/>
              </w:tabs>
              <w:spacing w:line="235" w:lineRule="exact"/>
              <w:rPr>
                <w:rFonts w:cs="Times New Roman"/>
                <w:sz w:val="24"/>
                <w:szCs w:val="24"/>
              </w:rPr>
            </w:pPr>
            <w:r w:rsidRPr="005A1571">
              <w:rPr>
                <w:rFonts w:eastAsia="Calibri" w:cs="Times New Roman"/>
                <w:bCs/>
                <w:sz w:val="24"/>
                <w:szCs w:val="24"/>
              </w:rPr>
              <w:t xml:space="preserve"> Räpina Aianduskooli kutseõpetaja aastast 2012. On töötanud ühe aasta AS </w:t>
            </w:r>
            <w:proofErr w:type="spellStart"/>
            <w:r w:rsidRPr="005A1571">
              <w:rPr>
                <w:rFonts w:eastAsia="Calibri" w:cs="Times New Roman"/>
                <w:bCs/>
                <w:sz w:val="24"/>
                <w:szCs w:val="24"/>
              </w:rPr>
              <w:t>Bauhofis</w:t>
            </w:r>
            <w:proofErr w:type="spellEnd"/>
            <w:r w:rsidRPr="005A1571">
              <w:rPr>
                <w:rFonts w:eastAsia="Calibri" w:cs="Times New Roman"/>
                <w:bCs/>
                <w:sz w:val="24"/>
                <w:szCs w:val="24"/>
              </w:rPr>
              <w:t xml:space="preserve"> ja  7 aastat AS </w:t>
            </w:r>
            <w:proofErr w:type="spellStart"/>
            <w:r w:rsidRPr="005A1571">
              <w:rPr>
                <w:rFonts w:eastAsia="Calibri" w:cs="Times New Roman"/>
                <w:bCs/>
                <w:sz w:val="24"/>
                <w:szCs w:val="24"/>
              </w:rPr>
              <w:t>Sagros</w:t>
            </w:r>
            <w:proofErr w:type="spellEnd"/>
            <w:r w:rsidRPr="005A1571">
              <w:rPr>
                <w:rFonts w:eastAsia="Calibri" w:cs="Times New Roman"/>
                <w:bCs/>
                <w:sz w:val="24"/>
                <w:szCs w:val="24"/>
              </w:rPr>
              <w:t xml:space="preserve"> köögivilja kasvatajana. Lõpetanud Räpina Aianduskooli 2010.aastal ning omab kutset – Aednik, tase 4. Jätkab õpinguid Eesti Maaülikoolis magistriõppes erialal: aiasaaduste tootmine ja turustamine. </w:t>
            </w:r>
            <w:r w:rsidRPr="005A1571">
              <w:rPr>
                <w:rFonts w:cs="Times New Roman"/>
                <w:sz w:val="24"/>
                <w:szCs w:val="24"/>
              </w:rPr>
              <w:t xml:space="preserve"> </w:t>
            </w:r>
          </w:p>
          <w:p w14:paraId="10BBDC54" w14:textId="77777777" w:rsidR="00500373" w:rsidRPr="005A1571" w:rsidRDefault="00500373" w:rsidP="00061566">
            <w:pPr>
              <w:rPr>
                <w:sz w:val="24"/>
                <w:szCs w:val="24"/>
              </w:rPr>
            </w:pPr>
          </w:p>
        </w:tc>
      </w:tr>
    </w:tbl>
    <w:p w14:paraId="2CE7C5AA" w14:textId="77777777" w:rsidR="003109F7" w:rsidRPr="005A1571" w:rsidRDefault="003109F7" w:rsidP="003109F7">
      <w:pPr>
        <w:rPr>
          <w:sz w:val="24"/>
          <w:szCs w:val="24"/>
        </w:rPr>
      </w:pPr>
    </w:p>
    <w:p w14:paraId="5296C799" w14:textId="77777777" w:rsidR="003109F7" w:rsidRPr="005A1571" w:rsidRDefault="003109F7" w:rsidP="004D4432">
      <w:pPr>
        <w:pStyle w:val="Pealkiri2"/>
        <w:rPr>
          <w:rFonts w:asciiTheme="minorHAnsi" w:hAnsiTheme="minorHAnsi"/>
          <w:sz w:val="24"/>
          <w:szCs w:val="24"/>
        </w:rPr>
      </w:pPr>
      <w:r w:rsidRPr="005A1571">
        <w:rPr>
          <w:rFonts w:asciiTheme="minorHAnsi" w:hAnsiTheme="minorHAnsi"/>
          <w:sz w:val="24"/>
          <w:szCs w:val="24"/>
        </w:rPr>
        <w:t>Õppekava koostaja</w:t>
      </w:r>
      <w:r w:rsidR="004D4432" w:rsidRPr="005A1571">
        <w:rPr>
          <w:rFonts w:asciiTheme="minorHAnsi" w:hAnsiTheme="minorHAnsi"/>
          <w:sz w:val="24"/>
          <w:szCs w:val="24"/>
        </w:rPr>
        <w:t xml:space="preserve"> andmed</w:t>
      </w:r>
      <w:r w:rsidR="00061566" w:rsidRPr="005A1571">
        <w:rPr>
          <w:rFonts w:asciiTheme="minorHAnsi" w:hAnsiTheme="minorHAnsi"/>
          <w:sz w:val="24"/>
          <w:szCs w:val="24"/>
        </w:rPr>
        <w:t>: nimi, ametinimetus, e-post</w:t>
      </w:r>
    </w:p>
    <w:tbl>
      <w:tblPr>
        <w:tblStyle w:val="Kontuurtabel"/>
        <w:tblW w:w="9493" w:type="dxa"/>
        <w:tblLook w:val="04A0" w:firstRow="1" w:lastRow="0" w:firstColumn="1" w:lastColumn="0" w:noHBand="0" w:noVBand="1"/>
      </w:tblPr>
      <w:tblGrid>
        <w:gridCol w:w="9493"/>
      </w:tblGrid>
      <w:tr w:rsidR="003109F7" w:rsidRPr="005A1571" w14:paraId="6BC7EA50" w14:textId="77777777" w:rsidTr="00D66154">
        <w:tc>
          <w:tcPr>
            <w:tcW w:w="9493" w:type="dxa"/>
          </w:tcPr>
          <w:p w14:paraId="7D74254D" w14:textId="689453C0" w:rsidR="00CA3039" w:rsidRPr="005A1571" w:rsidRDefault="00F62BBC" w:rsidP="00D66154">
            <w:pPr>
              <w:rPr>
                <w:iCs/>
                <w:sz w:val="24"/>
                <w:szCs w:val="24"/>
              </w:rPr>
            </w:pPr>
            <w:r w:rsidRPr="005A1571">
              <w:rPr>
                <w:rFonts w:eastAsia="Times New Roman" w:cs="Times New Roman"/>
                <w:bCs/>
                <w:color w:val="000000"/>
                <w:spacing w:val="-1"/>
                <w:sz w:val="24"/>
                <w:szCs w:val="24"/>
              </w:rPr>
              <w:t>Katrin Uurman,</w:t>
            </w:r>
            <w:r w:rsidR="009239CE" w:rsidRPr="005A1571">
              <w:rPr>
                <w:rFonts w:eastAsia="Times New Roman" w:cs="Times New Roman"/>
                <w:bCs/>
                <w:color w:val="000000"/>
                <w:spacing w:val="-1"/>
                <w:sz w:val="24"/>
                <w:szCs w:val="24"/>
              </w:rPr>
              <w:t xml:space="preserve"> Räpina Aianduskooli</w:t>
            </w:r>
            <w:r w:rsidRPr="005A1571">
              <w:rPr>
                <w:rFonts w:eastAsia="Times New Roman" w:cs="Times New Roman"/>
                <w:bCs/>
                <w:color w:val="000000"/>
                <w:spacing w:val="-1"/>
                <w:sz w:val="24"/>
                <w:szCs w:val="24"/>
              </w:rPr>
              <w:t xml:space="preserve"> kutseõpetaja, katrin.uurman@aianduskool.ee</w:t>
            </w:r>
          </w:p>
        </w:tc>
      </w:tr>
    </w:tbl>
    <w:p w14:paraId="6F74FC44" w14:textId="77777777" w:rsidR="003109F7" w:rsidRPr="005A1571" w:rsidRDefault="003109F7" w:rsidP="004D4432">
      <w:pPr>
        <w:rPr>
          <w:sz w:val="24"/>
          <w:szCs w:val="24"/>
        </w:rPr>
      </w:pPr>
    </w:p>
    <w:sectPr w:rsidR="003109F7" w:rsidRPr="005A1571" w:rsidSect="00DA4386">
      <w:footerReference w:type="default" r:id="rId14"/>
      <w:headerReference w:type="first" r:id="rId15"/>
      <w:pgSz w:w="11906" w:h="16838" w:code="9"/>
      <w:pgMar w:top="1985" w:right="1134" w:bottom="1134"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4D566" w14:textId="77777777" w:rsidR="009B329C" w:rsidRDefault="009B329C" w:rsidP="00720F7D">
      <w:pPr>
        <w:spacing w:before="0" w:after="0"/>
      </w:pPr>
      <w:r>
        <w:separator/>
      </w:r>
    </w:p>
  </w:endnote>
  <w:endnote w:type="continuationSeparator" w:id="0">
    <w:p w14:paraId="72E9A319" w14:textId="77777777" w:rsidR="009B329C" w:rsidRDefault="009B329C" w:rsidP="00720F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MT">
    <w:charset w:val="BA"/>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38451"/>
      <w:docPartObj>
        <w:docPartGallery w:val="Page Numbers (Bottom of Page)"/>
        <w:docPartUnique/>
      </w:docPartObj>
    </w:sdtPr>
    <w:sdtEndPr/>
    <w:sdtContent>
      <w:p w14:paraId="3F88BEC0" w14:textId="77777777" w:rsidR="003110E0" w:rsidRDefault="003110E0" w:rsidP="003110E0">
        <w:pPr>
          <w:pStyle w:val="Jalus"/>
          <w:jc w:val="right"/>
        </w:pPr>
        <w:r>
          <w:fldChar w:fldCharType="begin"/>
        </w:r>
        <w:r>
          <w:instrText>PAGE   \* MERGEFORMAT</w:instrText>
        </w:r>
        <w:r>
          <w:fldChar w:fldCharType="separate"/>
        </w:r>
        <w:r w:rsidR="004A12A8">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4B48B" w14:textId="77777777" w:rsidR="009B329C" w:rsidRDefault="009B329C" w:rsidP="00720F7D">
      <w:pPr>
        <w:spacing w:before="0" w:after="0"/>
      </w:pPr>
      <w:r>
        <w:separator/>
      </w:r>
    </w:p>
  </w:footnote>
  <w:footnote w:type="continuationSeparator" w:id="0">
    <w:p w14:paraId="2871B736" w14:textId="77777777" w:rsidR="009B329C" w:rsidRDefault="009B329C" w:rsidP="00720F7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72FBE" w14:textId="77777777" w:rsidR="00720F7D" w:rsidRDefault="00720F7D">
    <w:pPr>
      <w:pStyle w:val="Pis"/>
    </w:pPr>
    <w:r>
      <w:rPr>
        <w:noProof/>
        <w:lang w:eastAsia="et-EE"/>
      </w:rPr>
      <w:drawing>
        <wp:anchor distT="0" distB="0" distL="114300" distR="114300" simplePos="0" relativeHeight="251659264" behindDoc="0" locked="0" layoutInCell="1" allowOverlap="1" wp14:anchorId="386C6179" wp14:editId="30E4326E">
          <wp:simplePos x="0" y="0"/>
          <wp:positionH relativeFrom="margin">
            <wp:posOffset>0</wp:posOffset>
          </wp:positionH>
          <wp:positionV relativeFrom="paragraph">
            <wp:posOffset>0</wp:posOffset>
          </wp:positionV>
          <wp:extent cx="1767600" cy="921600"/>
          <wp:effectExtent l="0" t="0" r="4445" b="0"/>
          <wp:wrapNone/>
          <wp:docPr id="19" name="Pil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600" cy="92160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et-EE"/>
      </w:rPr>
      <w:drawing>
        <wp:anchor distT="0" distB="0" distL="114300" distR="114300" simplePos="0" relativeHeight="251660288" behindDoc="0" locked="0" layoutInCell="1" allowOverlap="1" wp14:anchorId="3D6F66C6" wp14:editId="75C69856">
          <wp:simplePos x="0" y="0"/>
          <wp:positionH relativeFrom="margin">
            <wp:posOffset>3471545</wp:posOffset>
          </wp:positionH>
          <wp:positionV relativeFrom="paragraph">
            <wp:posOffset>0</wp:posOffset>
          </wp:positionV>
          <wp:extent cx="2289600" cy="910800"/>
          <wp:effectExtent l="0" t="0" r="0" b="3810"/>
          <wp:wrapNone/>
          <wp:docPr id="20"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lt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9600" cy="910800"/>
                  </a:xfrm>
                  <a:prstGeom prst="rect">
                    <a:avLst/>
                  </a:prstGeom>
                  <a:noFill/>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0138"/>
    <w:multiLevelType w:val="hybridMultilevel"/>
    <w:tmpl w:val="EFB0CF12"/>
    <w:lvl w:ilvl="0" w:tplc="A1C699D8">
      <w:start w:val="1"/>
      <w:numFmt w:val="bullet"/>
      <w:lvlText w:val=""/>
      <w:lvlJc w:val="left"/>
      <w:pPr>
        <w:ind w:left="720" w:hanging="360"/>
      </w:pPr>
      <w:rPr>
        <w:rFonts w:ascii="Symbol" w:hAnsi="Symbol" w:hint="default"/>
      </w:rPr>
    </w:lvl>
    <w:lvl w:ilvl="1" w:tplc="83CCCBCA">
      <w:start w:val="1"/>
      <w:numFmt w:val="bullet"/>
      <w:lvlText w:val="o"/>
      <w:lvlJc w:val="left"/>
      <w:pPr>
        <w:ind w:left="1440" w:hanging="360"/>
      </w:pPr>
      <w:rPr>
        <w:rFonts w:ascii="Courier New" w:hAnsi="Courier New" w:hint="default"/>
      </w:rPr>
    </w:lvl>
    <w:lvl w:ilvl="2" w:tplc="7F8EF152">
      <w:start w:val="1"/>
      <w:numFmt w:val="bullet"/>
      <w:lvlText w:val=""/>
      <w:lvlJc w:val="left"/>
      <w:pPr>
        <w:ind w:left="2160" w:hanging="360"/>
      </w:pPr>
      <w:rPr>
        <w:rFonts w:ascii="Wingdings" w:hAnsi="Wingdings" w:hint="default"/>
      </w:rPr>
    </w:lvl>
    <w:lvl w:ilvl="3" w:tplc="6EA65C44">
      <w:start w:val="1"/>
      <w:numFmt w:val="bullet"/>
      <w:lvlText w:val=""/>
      <w:lvlJc w:val="left"/>
      <w:pPr>
        <w:ind w:left="2880" w:hanging="360"/>
      </w:pPr>
      <w:rPr>
        <w:rFonts w:ascii="Symbol" w:hAnsi="Symbol" w:hint="default"/>
      </w:rPr>
    </w:lvl>
    <w:lvl w:ilvl="4" w:tplc="2DE2A220">
      <w:start w:val="1"/>
      <w:numFmt w:val="bullet"/>
      <w:lvlText w:val="o"/>
      <w:lvlJc w:val="left"/>
      <w:pPr>
        <w:ind w:left="3600" w:hanging="360"/>
      </w:pPr>
      <w:rPr>
        <w:rFonts w:ascii="Courier New" w:hAnsi="Courier New" w:hint="default"/>
      </w:rPr>
    </w:lvl>
    <w:lvl w:ilvl="5" w:tplc="0D20E976">
      <w:start w:val="1"/>
      <w:numFmt w:val="bullet"/>
      <w:lvlText w:val=""/>
      <w:lvlJc w:val="left"/>
      <w:pPr>
        <w:ind w:left="4320" w:hanging="360"/>
      </w:pPr>
      <w:rPr>
        <w:rFonts w:ascii="Wingdings" w:hAnsi="Wingdings" w:hint="default"/>
      </w:rPr>
    </w:lvl>
    <w:lvl w:ilvl="6" w:tplc="0DC6C0EA">
      <w:start w:val="1"/>
      <w:numFmt w:val="bullet"/>
      <w:lvlText w:val=""/>
      <w:lvlJc w:val="left"/>
      <w:pPr>
        <w:ind w:left="5040" w:hanging="360"/>
      </w:pPr>
      <w:rPr>
        <w:rFonts w:ascii="Symbol" w:hAnsi="Symbol" w:hint="default"/>
      </w:rPr>
    </w:lvl>
    <w:lvl w:ilvl="7" w:tplc="49BE94FA">
      <w:start w:val="1"/>
      <w:numFmt w:val="bullet"/>
      <w:lvlText w:val="o"/>
      <w:lvlJc w:val="left"/>
      <w:pPr>
        <w:ind w:left="5760" w:hanging="360"/>
      </w:pPr>
      <w:rPr>
        <w:rFonts w:ascii="Courier New" w:hAnsi="Courier New" w:hint="default"/>
      </w:rPr>
    </w:lvl>
    <w:lvl w:ilvl="8" w:tplc="E77285BC">
      <w:start w:val="1"/>
      <w:numFmt w:val="bullet"/>
      <w:lvlText w:val=""/>
      <w:lvlJc w:val="left"/>
      <w:pPr>
        <w:ind w:left="6480" w:hanging="360"/>
      </w:pPr>
      <w:rPr>
        <w:rFonts w:ascii="Wingdings" w:hAnsi="Wingdings" w:hint="default"/>
      </w:rPr>
    </w:lvl>
  </w:abstractNum>
  <w:abstractNum w:abstractNumId="1" w15:restartNumberingAfterBreak="0">
    <w:nsid w:val="0BD51613"/>
    <w:multiLevelType w:val="hybridMultilevel"/>
    <w:tmpl w:val="2D0A2EC4"/>
    <w:lvl w:ilvl="0" w:tplc="77961A8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0E86670A"/>
    <w:multiLevelType w:val="hybridMultilevel"/>
    <w:tmpl w:val="6A12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70ED2"/>
    <w:multiLevelType w:val="hybridMultilevel"/>
    <w:tmpl w:val="6EEA91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739087C"/>
    <w:multiLevelType w:val="hybridMultilevel"/>
    <w:tmpl w:val="C8501A3C"/>
    <w:lvl w:ilvl="0" w:tplc="AFA030B4">
      <w:numFmt w:val="bullet"/>
      <w:lvlText w:val=""/>
      <w:lvlJc w:val="left"/>
      <w:pPr>
        <w:ind w:left="720" w:hanging="360"/>
      </w:pPr>
      <w:rPr>
        <w:rFonts w:ascii="Symbol" w:eastAsia="Calibri" w:hAnsi="Symbol"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BC20FA5"/>
    <w:multiLevelType w:val="hybridMultilevel"/>
    <w:tmpl w:val="C17C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40BC2"/>
    <w:multiLevelType w:val="hybridMultilevel"/>
    <w:tmpl w:val="8BA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86703"/>
    <w:multiLevelType w:val="hybridMultilevel"/>
    <w:tmpl w:val="7598E9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DEF6278"/>
    <w:multiLevelType w:val="hybridMultilevel"/>
    <w:tmpl w:val="2EEC9952"/>
    <w:lvl w:ilvl="0" w:tplc="77A6BD5E">
      <w:start w:val="2"/>
      <w:numFmt w:val="bullet"/>
      <w:lvlText w:val=""/>
      <w:lvlJc w:val="left"/>
      <w:pPr>
        <w:ind w:left="1716" w:hanging="360"/>
      </w:pPr>
      <w:rPr>
        <w:rFonts w:ascii="Symbol" w:eastAsia="Calibri" w:hAnsi="Symbol" w:cs="Calibri" w:hint="default"/>
      </w:rPr>
    </w:lvl>
    <w:lvl w:ilvl="1" w:tplc="04250003" w:tentative="1">
      <w:start w:val="1"/>
      <w:numFmt w:val="bullet"/>
      <w:lvlText w:val="o"/>
      <w:lvlJc w:val="left"/>
      <w:pPr>
        <w:ind w:left="2436" w:hanging="360"/>
      </w:pPr>
      <w:rPr>
        <w:rFonts w:ascii="Courier New" w:hAnsi="Courier New" w:cs="Courier New" w:hint="default"/>
      </w:rPr>
    </w:lvl>
    <w:lvl w:ilvl="2" w:tplc="04250005" w:tentative="1">
      <w:start w:val="1"/>
      <w:numFmt w:val="bullet"/>
      <w:lvlText w:val=""/>
      <w:lvlJc w:val="left"/>
      <w:pPr>
        <w:ind w:left="3156" w:hanging="360"/>
      </w:pPr>
      <w:rPr>
        <w:rFonts w:ascii="Wingdings" w:hAnsi="Wingdings" w:hint="default"/>
      </w:rPr>
    </w:lvl>
    <w:lvl w:ilvl="3" w:tplc="04250001" w:tentative="1">
      <w:start w:val="1"/>
      <w:numFmt w:val="bullet"/>
      <w:lvlText w:val=""/>
      <w:lvlJc w:val="left"/>
      <w:pPr>
        <w:ind w:left="3876" w:hanging="360"/>
      </w:pPr>
      <w:rPr>
        <w:rFonts w:ascii="Symbol" w:hAnsi="Symbol" w:hint="default"/>
      </w:rPr>
    </w:lvl>
    <w:lvl w:ilvl="4" w:tplc="04250003" w:tentative="1">
      <w:start w:val="1"/>
      <w:numFmt w:val="bullet"/>
      <w:lvlText w:val="o"/>
      <w:lvlJc w:val="left"/>
      <w:pPr>
        <w:ind w:left="4596" w:hanging="360"/>
      </w:pPr>
      <w:rPr>
        <w:rFonts w:ascii="Courier New" w:hAnsi="Courier New" w:cs="Courier New" w:hint="default"/>
      </w:rPr>
    </w:lvl>
    <w:lvl w:ilvl="5" w:tplc="04250005" w:tentative="1">
      <w:start w:val="1"/>
      <w:numFmt w:val="bullet"/>
      <w:lvlText w:val=""/>
      <w:lvlJc w:val="left"/>
      <w:pPr>
        <w:ind w:left="5316" w:hanging="360"/>
      </w:pPr>
      <w:rPr>
        <w:rFonts w:ascii="Wingdings" w:hAnsi="Wingdings" w:hint="default"/>
      </w:rPr>
    </w:lvl>
    <w:lvl w:ilvl="6" w:tplc="04250001" w:tentative="1">
      <w:start w:val="1"/>
      <w:numFmt w:val="bullet"/>
      <w:lvlText w:val=""/>
      <w:lvlJc w:val="left"/>
      <w:pPr>
        <w:ind w:left="6036" w:hanging="360"/>
      </w:pPr>
      <w:rPr>
        <w:rFonts w:ascii="Symbol" w:hAnsi="Symbol" w:hint="default"/>
      </w:rPr>
    </w:lvl>
    <w:lvl w:ilvl="7" w:tplc="04250003" w:tentative="1">
      <w:start w:val="1"/>
      <w:numFmt w:val="bullet"/>
      <w:lvlText w:val="o"/>
      <w:lvlJc w:val="left"/>
      <w:pPr>
        <w:ind w:left="6756" w:hanging="360"/>
      </w:pPr>
      <w:rPr>
        <w:rFonts w:ascii="Courier New" w:hAnsi="Courier New" w:cs="Courier New" w:hint="default"/>
      </w:rPr>
    </w:lvl>
    <w:lvl w:ilvl="8" w:tplc="04250005" w:tentative="1">
      <w:start w:val="1"/>
      <w:numFmt w:val="bullet"/>
      <w:lvlText w:val=""/>
      <w:lvlJc w:val="left"/>
      <w:pPr>
        <w:ind w:left="7476" w:hanging="360"/>
      </w:pPr>
      <w:rPr>
        <w:rFonts w:ascii="Wingdings" w:hAnsi="Wingdings" w:hint="default"/>
      </w:rPr>
    </w:lvl>
  </w:abstractNum>
  <w:abstractNum w:abstractNumId="9" w15:restartNumberingAfterBreak="0">
    <w:nsid w:val="3EB43636"/>
    <w:multiLevelType w:val="hybridMultilevel"/>
    <w:tmpl w:val="9404E86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EC4265E"/>
    <w:multiLevelType w:val="hybridMultilevel"/>
    <w:tmpl w:val="1C72AE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44E5517B"/>
    <w:multiLevelType w:val="hybridMultilevel"/>
    <w:tmpl w:val="7076E6BE"/>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5592259"/>
    <w:multiLevelType w:val="hybridMultilevel"/>
    <w:tmpl w:val="C1345E50"/>
    <w:lvl w:ilvl="0" w:tplc="B4048F94">
      <w:start w:val="1"/>
      <w:numFmt w:val="bullet"/>
      <w:lvlText w:val=""/>
      <w:lvlJc w:val="left"/>
      <w:pPr>
        <w:ind w:left="720" w:hanging="360"/>
      </w:pPr>
      <w:rPr>
        <w:rFonts w:ascii="Symbol" w:hAnsi="Symbol" w:hint="default"/>
      </w:rPr>
    </w:lvl>
    <w:lvl w:ilvl="1" w:tplc="BBFC4F64">
      <w:start w:val="1"/>
      <w:numFmt w:val="bullet"/>
      <w:lvlText w:val="o"/>
      <w:lvlJc w:val="left"/>
      <w:pPr>
        <w:ind w:left="1440" w:hanging="360"/>
      </w:pPr>
      <w:rPr>
        <w:rFonts w:ascii="Courier New" w:hAnsi="Courier New" w:hint="default"/>
      </w:rPr>
    </w:lvl>
    <w:lvl w:ilvl="2" w:tplc="281C2D86">
      <w:start w:val="1"/>
      <w:numFmt w:val="bullet"/>
      <w:lvlText w:val=""/>
      <w:lvlJc w:val="left"/>
      <w:pPr>
        <w:ind w:left="2160" w:hanging="360"/>
      </w:pPr>
      <w:rPr>
        <w:rFonts w:ascii="Wingdings" w:hAnsi="Wingdings" w:hint="default"/>
      </w:rPr>
    </w:lvl>
    <w:lvl w:ilvl="3" w:tplc="DC8A45D0">
      <w:start w:val="1"/>
      <w:numFmt w:val="bullet"/>
      <w:lvlText w:val=""/>
      <w:lvlJc w:val="left"/>
      <w:pPr>
        <w:ind w:left="2880" w:hanging="360"/>
      </w:pPr>
      <w:rPr>
        <w:rFonts w:ascii="Symbol" w:hAnsi="Symbol" w:hint="default"/>
      </w:rPr>
    </w:lvl>
    <w:lvl w:ilvl="4" w:tplc="D18C6A9C">
      <w:start w:val="1"/>
      <w:numFmt w:val="bullet"/>
      <w:lvlText w:val="o"/>
      <w:lvlJc w:val="left"/>
      <w:pPr>
        <w:ind w:left="3600" w:hanging="360"/>
      </w:pPr>
      <w:rPr>
        <w:rFonts w:ascii="Courier New" w:hAnsi="Courier New" w:hint="default"/>
      </w:rPr>
    </w:lvl>
    <w:lvl w:ilvl="5" w:tplc="5FC47096">
      <w:start w:val="1"/>
      <w:numFmt w:val="bullet"/>
      <w:lvlText w:val=""/>
      <w:lvlJc w:val="left"/>
      <w:pPr>
        <w:ind w:left="4320" w:hanging="360"/>
      </w:pPr>
      <w:rPr>
        <w:rFonts w:ascii="Wingdings" w:hAnsi="Wingdings" w:hint="default"/>
      </w:rPr>
    </w:lvl>
    <w:lvl w:ilvl="6" w:tplc="878684F6">
      <w:start w:val="1"/>
      <w:numFmt w:val="bullet"/>
      <w:lvlText w:val=""/>
      <w:lvlJc w:val="left"/>
      <w:pPr>
        <w:ind w:left="5040" w:hanging="360"/>
      </w:pPr>
      <w:rPr>
        <w:rFonts w:ascii="Symbol" w:hAnsi="Symbol" w:hint="default"/>
      </w:rPr>
    </w:lvl>
    <w:lvl w:ilvl="7" w:tplc="3AA06C84">
      <w:start w:val="1"/>
      <w:numFmt w:val="bullet"/>
      <w:lvlText w:val="o"/>
      <w:lvlJc w:val="left"/>
      <w:pPr>
        <w:ind w:left="5760" w:hanging="360"/>
      </w:pPr>
      <w:rPr>
        <w:rFonts w:ascii="Courier New" w:hAnsi="Courier New" w:hint="default"/>
      </w:rPr>
    </w:lvl>
    <w:lvl w:ilvl="8" w:tplc="A12A7988">
      <w:start w:val="1"/>
      <w:numFmt w:val="bullet"/>
      <w:lvlText w:val=""/>
      <w:lvlJc w:val="left"/>
      <w:pPr>
        <w:ind w:left="6480" w:hanging="360"/>
      </w:pPr>
      <w:rPr>
        <w:rFonts w:ascii="Wingdings" w:hAnsi="Wingdings" w:hint="default"/>
      </w:rPr>
    </w:lvl>
  </w:abstractNum>
  <w:abstractNum w:abstractNumId="13" w15:restartNumberingAfterBreak="0">
    <w:nsid w:val="46810573"/>
    <w:multiLevelType w:val="hybridMultilevel"/>
    <w:tmpl w:val="A520526E"/>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7844A06"/>
    <w:multiLevelType w:val="hybridMultilevel"/>
    <w:tmpl w:val="16700654"/>
    <w:lvl w:ilvl="0" w:tplc="AFA030B4">
      <w:numFmt w:val="bullet"/>
      <w:lvlText w:val=""/>
      <w:lvlJc w:val="left"/>
      <w:pPr>
        <w:ind w:left="720" w:hanging="360"/>
      </w:pPr>
      <w:rPr>
        <w:rFonts w:ascii="Symbol" w:eastAsia="Calibri" w:hAnsi="Symbol"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D4754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CF4357"/>
    <w:multiLevelType w:val="hybridMultilevel"/>
    <w:tmpl w:val="2FE009B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5041078D"/>
    <w:multiLevelType w:val="hybridMultilevel"/>
    <w:tmpl w:val="1E6C6F8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5F2E31A2"/>
    <w:multiLevelType w:val="hybridMultilevel"/>
    <w:tmpl w:val="96C6A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D63CE"/>
    <w:multiLevelType w:val="hybridMultilevel"/>
    <w:tmpl w:val="EA14873A"/>
    <w:lvl w:ilvl="0" w:tplc="F07C73C0">
      <w:start w:val="1"/>
      <w:numFmt w:val="lowerLetter"/>
      <w:lvlText w:val="%1)"/>
      <w:lvlJc w:val="left"/>
      <w:pPr>
        <w:ind w:left="1080" w:hanging="360"/>
      </w:pPr>
      <w:rPr>
        <w:rFonts w:hint="default"/>
        <w:b w:val="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0" w15:restartNumberingAfterBreak="0">
    <w:nsid w:val="64914DDA"/>
    <w:multiLevelType w:val="hybridMultilevel"/>
    <w:tmpl w:val="635C4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650B42"/>
    <w:multiLevelType w:val="hybridMultilevel"/>
    <w:tmpl w:val="0CC8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AF3C36"/>
    <w:multiLevelType w:val="hybridMultilevel"/>
    <w:tmpl w:val="4566C3FA"/>
    <w:lvl w:ilvl="0" w:tplc="AFA030B4">
      <w:numFmt w:val="bullet"/>
      <w:lvlText w:val=""/>
      <w:lvlJc w:val="left"/>
      <w:pPr>
        <w:ind w:left="720" w:hanging="360"/>
      </w:pPr>
      <w:rPr>
        <w:rFonts w:ascii="Symbol" w:eastAsia="Calibri" w:hAnsi="Symbol"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6D297A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3147E1"/>
    <w:multiLevelType w:val="hybridMultilevel"/>
    <w:tmpl w:val="B08EBD9E"/>
    <w:lvl w:ilvl="0" w:tplc="04250011">
      <w:start w:val="1"/>
      <w:numFmt w:val="decimal"/>
      <w:lvlText w:val="%1)"/>
      <w:lvlJc w:val="left"/>
      <w:pPr>
        <w:ind w:left="360" w:hanging="360"/>
      </w:pPr>
      <w:rPr>
        <w:rFont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5" w15:restartNumberingAfterBreak="0">
    <w:nsid w:val="7EB36D1D"/>
    <w:multiLevelType w:val="hybridMultilevel"/>
    <w:tmpl w:val="8632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8"/>
  </w:num>
  <w:num w:numId="4">
    <w:abstractNumId w:val="10"/>
  </w:num>
  <w:num w:numId="5">
    <w:abstractNumId w:val="4"/>
  </w:num>
  <w:num w:numId="6">
    <w:abstractNumId w:val="22"/>
  </w:num>
  <w:num w:numId="7">
    <w:abstractNumId w:val="12"/>
  </w:num>
  <w:num w:numId="8">
    <w:abstractNumId w:val="14"/>
  </w:num>
  <w:num w:numId="9">
    <w:abstractNumId w:val="11"/>
  </w:num>
  <w:num w:numId="10">
    <w:abstractNumId w:val="19"/>
  </w:num>
  <w:num w:numId="11">
    <w:abstractNumId w:val="1"/>
  </w:num>
  <w:num w:numId="12">
    <w:abstractNumId w:val="13"/>
  </w:num>
  <w:num w:numId="13">
    <w:abstractNumId w:val="9"/>
  </w:num>
  <w:num w:numId="14">
    <w:abstractNumId w:val="0"/>
  </w:num>
  <w:num w:numId="15">
    <w:abstractNumId w:val="7"/>
  </w:num>
  <w:num w:numId="16">
    <w:abstractNumId w:val="3"/>
  </w:num>
  <w:num w:numId="17">
    <w:abstractNumId w:val="24"/>
  </w:num>
  <w:num w:numId="18">
    <w:abstractNumId w:val="18"/>
  </w:num>
  <w:num w:numId="19">
    <w:abstractNumId w:val="25"/>
  </w:num>
  <w:num w:numId="20">
    <w:abstractNumId w:val="21"/>
  </w:num>
  <w:num w:numId="21">
    <w:abstractNumId w:val="2"/>
  </w:num>
  <w:num w:numId="22">
    <w:abstractNumId w:val="15"/>
  </w:num>
  <w:num w:numId="23">
    <w:abstractNumId w:val="23"/>
  </w:num>
  <w:num w:numId="24">
    <w:abstractNumId w:val="20"/>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62"/>
    <w:rsid w:val="00042C71"/>
    <w:rsid w:val="00061566"/>
    <w:rsid w:val="00081E09"/>
    <w:rsid w:val="00082818"/>
    <w:rsid w:val="00086F52"/>
    <w:rsid w:val="000A5FBB"/>
    <w:rsid w:val="000C39AE"/>
    <w:rsid w:val="000C58BB"/>
    <w:rsid w:val="000C5CB1"/>
    <w:rsid w:val="000D17B7"/>
    <w:rsid w:val="000F5880"/>
    <w:rsid w:val="0012035B"/>
    <w:rsid w:val="00130854"/>
    <w:rsid w:val="00153E07"/>
    <w:rsid w:val="00196B8F"/>
    <w:rsid w:val="001C483B"/>
    <w:rsid w:val="001E085F"/>
    <w:rsid w:val="002443BF"/>
    <w:rsid w:val="00267595"/>
    <w:rsid w:val="002B1F68"/>
    <w:rsid w:val="003109F7"/>
    <w:rsid w:val="003110E0"/>
    <w:rsid w:val="003224BA"/>
    <w:rsid w:val="00326EB6"/>
    <w:rsid w:val="00381B5E"/>
    <w:rsid w:val="003D2AFA"/>
    <w:rsid w:val="003E57D0"/>
    <w:rsid w:val="003F0096"/>
    <w:rsid w:val="00405106"/>
    <w:rsid w:val="00490AA8"/>
    <w:rsid w:val="004A12A8"/>
    <w:rsid w:val="004B45AC"/>
    <w:rsid w:val="004C6F40"/>
    <w:rsid w:val="004D2A83"/>
    <w:rsid w:val="004D4432"/>
    <w:rsid w:val="00500373"/>
    <w:rsid w:val="005A1571"/>
    <w:rsid w:val="005A16DD"/>
    <w:rsid w:val="00631E12"/>
    <w:rsid w:val="00641605"/>
    <w:rsid w:val="006B1CB4"/>
    <w:rsid w:val="006B7869"/>
    <w:rsid w:val="006E2ED1"/>
    <w:rsid w:val="00720F7D"/>
    <w:rsid w:val="00726F9B"/>
    <w:rsid w:val="007B2DCD"/>
    <w:rsid w:val="007B6C6A"/>
    <w:rsid w:val="008402F1"/>
    <w:rsid w:val="008D6A47"/>
    <w:rsid w:val="008E251A"/>
    <w:rsid w:val="00903802"/>
    <w:rsid w:val="00906E3D"/>
    <w:rsid w:val="00910EC2"/>
    <w:rsid w:val="009230FA"/>
    <w:rsid w:val="009239CE"/>
    <w:rsid w:val="00955A23"/>
    <w:rsid w:val="00962D1C"/>
    <w:rsid w:val="00962E67"/>
    <w:rsid w:val="009B329C"/>
    <w:rsid w:val="009B66E7"/>
    <w:rsid w:val="009C646B"/>
    <w:rsid w:val="00A127B1"/>
    <w:rsid w:val="00A73763"/>
    <w:rsid w:val="00A82F1A"/>
    <w:rsid w:val="00AB1AE9"/>
    <w:rsid w:val="00AB2FBF"/>
    <w:rsid w:val="00AD0C62"/>
    <w:rsid w:val="00AF65A3"/>
    <w:rsid w:val="00B15282"/>
    <w:rsid w:val="00B36F69"/>
    <w:rsid w:val="00BE6A41"/>
    <w:rsid w:val="00BF1D81"/>
    <w:rsid w:val="00C34C9A"/>
    <w:rsid w:val="00C52580"/>
    <w:rsid w:val="00C660C3"/>
    <w:rsid w:val="00C97382"/>
    <w:rsid w:val="00CA2A98"/>
    <w:rsid w:val="00CA3039"/>
    <w:rsid w:val="00CF3E89"/>
    <w:rsid w:val="00D67B5E"/>
    <w:rsid w:val="00D82896"/>
    <w:rsid w:val="00DA4386"/>
    <w:rsid w:val="00DC7338"/>
    <w:rsid w:val="00E05318"/>
    <w:rsid w:val="00E26E16"/>
    <w:rsid w:val="00F01174"/>
    <w:rsid w:val="00F028ED"/>
    <w:rsid w:val="00F231BC"/>
    <w:rsid w:val="00F62B8B"/>
    <w:rsid w:val="00F62BB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993EF4"/>
  <w15:chartTrackingRefBased/>
  <w15:docId w15:val="{5956999A-389D-4C01-AA21-D69FF68C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15282"/>
    <w:pPr>
      <w:spacing w:before="60" w:after="60" w:line="240" w:lineRule="auto"/>
    </w:pPr>
  </w:style>
  <w:style w:type="paragraph" w:styleId="Pealkiri1">
    <w:name w:val="heading 1"/>
    <w:basedOn w:val="Normaallaad"/>
    <w:next w:val="Normaallaad"/>
    <w:link w:val="Pealkiri1Mrk"/>
    <w:uiPriority w:val="9"/>
    <w:qFormat/>
    <w:rsid w:val="000A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C34C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unhideWhenUsed/>
    <w:qFormat/>
    <w:rsid w:val="00B152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ommentaaritekst">
    <w:name w:val="annotation text"/>
    <w:basedOn w:val="Normaallaad"/>
    <w:link w:val="KommentaaritekstMrk"/>
    <w:uiPriority w:val="99"/>
    <w:unhideWhenUsed/>
    <w:qFormat/>
    <w:rsid w:val="00910EC2"/>
    <w:pPr>
      <w:spacing w:after="200"/>
    </w:pPr>
    <w:rPr>
      <w:rFonts w:ascii="Verdana" w:hAnsi="Verdana"/>
      <w:sz w:val="18"/>
      <w:szCs w:val="20"/>
    </w:rPr>
  </w:style>
  <w:style w:type="character" w:customStyle="1" w:styleId="KommentaaritekstMrk">
    <w:name w:val="Kommentaari tekst Märk"/>
    <w:basedOn w:val="Liguvaikefont"/>
    <w:link w:val="Kommentaaritekst"/>
    <w:uiPriority w:val="99"/>
    <w:rsid w:val="00910EC2"/>
    <w:rPr>
      <w:rFonts w:ascii="Verdana" w:hAnsi="Verdana"/>
      <w:sz w:val="18"/>
      <w:szCs w:val="20"/>
    </w:rPr>
  </w:style>
  <w:style w:type="paragraph" w:styleId="Pis">
    <w:name w:val="header"/>
    <w:basedOn w:val="Normaallaad"/>
    <w:link w:val="PisMrk"/>
    <w:uiPriority w:val="99"/>
    <w:unhideWhenUsed/>
    <w:rsid w:val="00720F7D"/>
    <w:pPr>
      <w:tabs>
        <w:tab w:val="center" w:pos="4536"/>
        <w:tab w:val="right" w:pos="9072"/>
      </w:tabs>
      <w:spacing w:after="0"/>
    </w:pPr>
  </w:style>
  <w:style w:type="character" w:customStyle="1" w:styleId="PisMrk">
    <w:name w:val="Päis Märk"/>
    <w:basedOn w:val="Liguvaikefont"/>
    <w:link w:val="Pis"/>
    <w:uiPriority w:val="99"/>
    <w:rsid w:val="00720F7D"/>
  </w:style>
  <w:style w:type="paragraph" w:styleId="Jalus">
    <w:name w:val="footer"/>
    <w:basedOn w:val="Normaallaad"/>
    <w:link w:val="JalusMrk"/>
    <w:uiPriority w:val="99"/>
    <w:unhideWhenUsed/>
    <w:rsid w:val="00720F7D"/>
    <w:pPr>
      <w:tabs>
        <w:tab w:val="center" w:pos="4536"/>
        <w:tab w:val="right" w:pos="9072"/>
      </w:tabs>
      <w:spacing w:after="0"/>
    </w:pPr>
  </w:style>
  <w:style w:type="character" w:customStyle="1" w:styleId="JalusMrk">
    <w:name w:val="Jalus Märk"/>
    <w:basedOn w:val="Liguvaikefont"/>
    <w:link w:val="Jalus"/>
    <w:uiPriority w:val="99"/>
    <w:rsid w:val="00720F7D"/>
  </w:style>
  <w:style w:type="character" w:customStyle="1" w:styleId="Pealkiri1Mrk">
    <w:name w:val="Pealkiri 1 Märk"/>
    <w:basedOn w:val="Liguvaikefont"/>
    <w:link w:val="Pealkiri1"/>
    <w:uiPriority w:val="9"/>
    <w:rsid w:val="000A5FBB"/>
    <w:rPr>
      <w:rFonts w:asciiTheme="majorHAnsi" w:eastAsiaTheme="majorEastAsia" w:hAnsiTheme="majorHAnsi" w:cstheme="majorBidi"/>
      <w:color w:val="2E74B5" w:themeColor="accent1" w:themeShade="BF"/>
      <w:sz w:val="32"/>
      <w:szCs w:val="32"/>
    </w:rPr>
  </w:style>
  <w:style w:type="character" w:customStyle="1" w:styleId="Pealkiri2Mrk">
    <w:name w:val="Pealkiri 2 Märk"/>
    <w:basedOn w:val="Liguvaikefont"/>
    <w:link w:val="Pealkiri2"/>
    <w:uiPriority w:val="9"/>
    <w:rsid w:val="00C34C9A"/>
    <w:rPr>
      <w:rFonts w:asciiTheme="majorHAnsi" w:eastAsiaTheme="majorEastAsia" w:hAnsiTheme="majorHAnsi" w:cstheme="majorBidi"/>
      <w:color w:val="2E74B5" w:themeColor="accent1" w:themeShade="BF"/>
      <w:sz w:val="26"/>
      <w:szCs w:val="26"/>
    </w:rPr>
  </w:style>
  <w:style w:type="table" w:styleId="Kontuurtabel">
    <w:name w:val="Table Grid"/>
    <w:basedOn w:val="Normaaltabel"/>
    <w:uiPriority w:val="39"/>
    <w:rsid w:val="00B15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3Mrk">
    <w:name w:val="Pealkiri 3 Märk"/>
    <w:basedOn w:val="Liguvaikefont"/>
    <w:link w:val="Pealkiri3"/>
    <w:uiPriority w:val="9"/>
    <w:rsid w:val="00B15282"/>
    <w:rPr>
      <w:rFonts w:asciiTheme="majorHAnsi" w:eastAsiaTheme="majorEastAsia" w:hAnsiTheme="majorHAnsi" w:cstheme="majorBidi"/>
      <w:color w:val="1F4D78" w:themeColor="accent1" w:themeShade="7F"/>
      <w:sz w:val="24"/>
      <w:szCs w:val="24"/>
    </w:rPr>
  </w:style>
  <w:style w:type="paragraph" w:customStyle="1" w:styleId="Default">
    <w:name w:val="Default"/>
    <w:rsid w:val="003109F7"/>
    <w:pPr>
      <w:autoSpaceDE w:val="0"/>
      <w:autoSpaceDN w:val="0"/>
      <w:adjustRightInd w:val="0"/>
      <w:spacing w:after="0" w:line="240" w:lineRule="auto"/>
    </w:pPr>
    <w:rPr>
      <w:rFonts w:ascii="Times New Roman" w:hAnsi="Times New Roman" w:cs="Times New Roman"/>
      <w:color w:val="000000"/>
      <w:sz w:val="24"/>
      <w:szCs w:val="24"/>
    </w:rPr>
  </w:style>
  <w:style w:type="paragraph" w:styleId="Loendilik">
    <w:name w:val="List Paragraph"/>
    <w:basedOn w:val="Normaallaad"/>
    <w:uiPriority w:val="34"/>
    <w:qFormat/>
    <w:rsid w:val="003109F7"/>
    <w:pPr>
      <w:ind w:left="720"/>
      <w:contextualSpacing/>
    </w:pPr>
  </w:style>
  <w:style w:type="paragraph" w:styleId="Normaallaadveeb">
    <w:name w:val="Normal (Web)"/>
    <w:basedOn w:val="Normaallaad"/>
    <w:rsid w:val="00C52580"/>
    <w:pPr>
      <w:keepNext/>
      <w:pBdr>
        <w:top w:val="nil"/>
        <w:left w:val="nil"/>
        <w:bottom w:val="nil"/>
        <w:right w:val="nil"/>
      </w:pBdr>
      <w:suppressAutoHyphens/>
      <w:spacing w:before="280" w:after="280"/>
      <w:textAlignment w:val="baseline"/>
    </w:pPr>
    <w:rPr>
      <w:rFonts w:ascii="Times New Roman" w:eastAsia="Times New Roman" w:hAnsi="Times New Roman" w:cs="Times New Roman"/>
      <w:sz w:val="24"/>
      <w:szCs w:val="24"/>
      <w:lang w:eastAsia="zh-CN"/>
    </w:rPr>
  </w:style>
  <w:style w:type="paragraph" w:customStyle="1" w:styleId="Tabelisisu">
    <w:name w:val="Tabeli sisu"/>
    <w:basedOn w:val="Normaallaad"/>
    <w:rsid w:val="00CF3E89"/>
    <w:pPr>
      <w:keepNext/>
      <w:suppressLineNumbers/>
      <w:pBdr>
        <w:top w:val="nil"/>
        <w:left w:val="nil"/>
        <w:bottom w:val="nil"/>
        <w:right w:val="nil"/>
      </w:pBdr>
      <w:suppressAutoHyphens/>
      <w:spacing w:before="0" w:after="0"/>
      <w:textAlignment w:val="baseline"/>
    </w:pPr>
    <w:rPr>
      <w:rFonts w:ascii="Times New Roman" w:eastAsia="Times New Roman" w:hAnsi="Times New Roman" w:cs="Times New Roman"/>
      <w:sz w:val="24"/>
      <w:szCs w:val="24"/>
      <w:lang w:eastAsia="zh-CN"/>
    </w:rPr>
  </w:style>
  <w:style w:type="character" w:styleId="Hperlink">
    <w:name w:val="Hyperlink"/>
    <w:basedOn w:val="Liguvaikefont"/>
    <w:uiPriority w:val="99"/>
    <w:unhideWhenUsed/>
    <w:rsid w:val="00CA3039"/>
    <w:rPr>
      <w:color w:val="0563C1" w:themeColor="hyperlink"/>
      <w:u w:val="single"/>
    </w:rPr>
  </w:style>
  <w:style w:type="paragraph" w:styleId="Vahedeta">
    <w:name w:val="No Spacing"/>
    <w:uiPriority w:val="1"/>
    <w:qFormat/>
    <w:rsid w:val="00326EB6"/>
    <w:pPr>
      <w:spacing w:after="0" w:line="240" w:lineRule="auto"/>
    </w:pPr>
  </w:style>
  <w:style w:type="character" w:styleId="Klastatudhperlink">
    <w:name w:val="FollowedHyperlink"/>
    <w:basedOn w:val="Liguvaikefont"/>
    <w:uiPriority w:val="99"/>
    <w:semiHidden/>
    <w:unhideWhenUsed/>
    <w:rsid w:val="004D2A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k.rapina.ee/katrinu/gen_paljundamine/" TargetMode="External"/><Relationship Id="rId13" Type="http://schemas.openxmlformats.org/officeDocument/2006/relationships/hyperlink" Target="mailto:anu.kaar@aianduskool.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s.vaasa@aianduskool.e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hitsa.ee/course/view.php?id=268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k.rapina.ee/katrinu/suvelill-kahjustajad1/index.html" TargetMode="External"/><Relationship Id="rId4" Type="http://schemas.openxmlformats.org/officeDocument/2006/relationships/settings" Target="settings.xml"/><Relationship Id="rId9" Type="http://schemas.openxmlformats.org/officeDocument/2006/relationships/hyperlink" Target="http://ak.rapina.ee/katrinu/veg_paljundami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2199B-A268-4728-A110-5EE08347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1059</Words>
  <Characters>6147</Characters>
  <Application>Microsoft Office Word</Application>
  <DocSecurity>0</DocSecurity>
  <Lines>51</Lines>
  <Paragraphs>14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Eda Gross</cp:lastModifiedBy>
  <cp:revision>6</cp:revision>
  <dcterms:created xsi:type="dcterms:W3CDTF">2016-09-29T11:03:00Z</dcterms:created>
  <dcterms:modified xsi:type="dcterms:W3CDTF">2017-05-15T07:00:00Z</dcterms:modified>
</cp:coreProperties>
</file>