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A2EE3" w14:textId="5407096D" w:rsidR="006F70BB" w:rsidRDefault="006F70BB" w:rsidP="00A63BB5">
      <w:pPr>
        <w:pStyle w:val="Pealkiri1"/>
        <w:jc w:val="both"/>
        <w:rPr>
          <w:rFonts w:ascii="Times New Roman" w:hAnsi="Times New Roman"/>
          <w:b w:val="0"/>
          <w:color w:val="auto"/>
          <w:sz w:val="32"/>
          <w:szCs w:val="32"/>
        </w:rPr>
      </w:pPr>
      <w:bookmarkStart w:id="0" w:name="_GoBack"/>
      <w:bookmarkEnd w:id="0"/>
      <w:r w:rsidRPr="00A63BB5">
        <w:rPr>
          <w:rFonts w:ascii="Times New Roman" w:hAnsi="Times New Roman"/>
          <w:b w:val="0"/>
          <w:color w:val="auto"/>
          <w:sz w:val="32"/>
          <w:szCs w:val="32"/>
        </w:rPr>
        <w:t>Vorm B</w:t>
      </w:r>
    </w:p>
    <w:p w14:paraId="3307D02B" w14:textId="77777777" w:rsidR="0013309B" w:rsidRPr="00FB1724" w:rsidRDefault="0013309B" w:rsidP="0013309B">
      <w:pPr>
        <w:rPr>
          <w:sz w:val="32"/>
          <w:szCs w:val="32"/>
        </w:rPr>
      </w:pPr>
    </w:p>
    <w:p w14:paraId="4DC9E07B" w14:textId="17C1DB3D" w:rsidR="0013309B" w:rsidRPr="00FB1724" w:rsidRDefault="002F3C38" w:rsidP="0013309B">
      <w:pPr>
        <w:rPr>
          <w:b/>
          <w:sz w:val="32"/>
          <w:szCs w:val="32"/>
        </w:rPr>
      </w:pPr>
      <w:r w:rsidRPr="00FB1724">
        <w:rPr>
          <w:b/>
          <w:sz w:val="32"/>
          <w:szCs w:val="32"/>
        </w:rPr>
        <w:t>Räpina Aianduskooli  „</w:t>
      </w:r>
      <w:r w:rsidR="00006642" w:rsidRPr="00FB1724">
        <w:rPr>
          <w:b/>
          <w:sz w:val="32"/>
          <w:szCs w:val="32"/>
        </w:rPr>
        <w:t xml:space="preserve">Taimekaitse aluskoolitus </w:t>
      </w:r>
      <w:r w:rsidR="00DD37C6" w:rsidRPr="00FB1724">
        <w:rPr>
          <w:b/>
          <w:sz w:val="32"/>
          <w:szCs w:val="32"/>
        </w:rPr>
        <w:t>konsulendile</w:t>
      </w:r>
      <w:r w:rsidRPr="00FB1724">
        <w:rPr>
          <w:b/>
          <w:sz w:val="32"/>
          <w:szCs w:val="32"/>
        </w:rPr>
        <w:t>“</w:t>
      </w:r>
      <w:r w:rsidR="00DD37C6" w:rsidRPr="00FB1724">
        <w:rPr>
          <w:b/>
          <w:sz w:val="32"/>
          <w:szCs w:val="32"/>
        </w:rPr>
        <w:t xml:space="preserve"> </w:t>
      </w:r>
      <w:r w:rsidR="0013309B" w:rsidRPr="00FB1724">
        <w:rPr>
          <w:b/>
          <w:sz w:val="32"/>
          <w:szCs w:val="32"/>
        </w:rPr>
        <w:t>õppekava</w:t>
      </w:r>
      <w:r w:rsidR="00DA6B27">
        <w:rPr>
          <w:b/>
          <w:sz w:val="32"/>
          <w:szCs w:val="32"/>
        </w:rPr>
        <w:t xml:space="preserve">  </w:t>
      </w:r>
    </w:p>
    <w:p w14:paraId="509BB73D" w14:textId="703D940A" w:rsidR="002F3C38" w:rsidRPr="0013309B" w:rsidRDefault="002F3C38" w:rsidP="0013309B">
      <w:pPr>
        <w:rPr>
          <w:b/>
        </w:rPr>
      </w:pPr>
      <w:r>
        <w:rPr>
          <w:b/>
        </w:rPr>
        <w:t xml:space="preserve">Õppekava maht: </w:t>
      </w:r>
      <w:r w:rsidR="00910160">
        <w:rPr>
          <w:b/>
        </w:rPr>
        <w:t>39 akadeemilist tundi</w:t>
      </w:r>
    </w:p>
    <w:p w14:paraId="120D6807" w14:textId="77777777" w:rsidR="00706773" w:rsidRDefault="00706773" w:rsidP="006F70BB">
      <w:pPr>
        <w:jc w:val="both"/>
        <w:rPr>
          <w:sz w:val="32"/>
          <w:szCs w:val="32"/>
        </w:rPr>
      </w:pPr>
    </w:p>
    <w:p w14:paraId="025E59BC" w14:textId="5E62BE9F" w:rsidR="00A63BB5" w:rsidRPr="00A6628D" w:rsidRDefault="00A63BB5" w:rsidP="00A63BB5">
      <w:pPr>
        <w:ind w:left="360"/>
        <w:rPr>
          <w:i/>
          <w:sz w:val="22"/>
        </w:rPr>
      </w:pPr>
      <w:r w:rsidRPr="00A6628D">
        <w:rPr>
          <w:i/>
          <w:sz w:val="22"/>
        </w:rPr>
        <w:t>Juhend vormi täitmiseks:</w:t>
      </w:r>
    </w:p>
    <w:tbl>
      <w:tblPr>
        <w:tblW w:w="11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1"/>
      </w:tblGrid>
      <w:tr w:rsidR="00A63BB5" w:rsidRPr="00A6628D" w14:paraId="78620291" w14:textId="77777777" w:rsidTr="00EA3B6B">
        <w:trPr>
          <w:jc w:val="center"/>
        </w:trPr>
        <w:tc>
          <w:tcPr>
            <w:tcW w:w="11651" w:type="dxa"/>
            <w:shd w:val="clear" w:color="auto" w:fill="BFBFBF"/>
          </w:tcPr>
          <w:p w14:paraId="78A536B8" w14:textId="77777777" w:rsidR="00A63BB5" w:rsidRPr="00A6628D" w:rsidRDefault="00A63BB5" w:rsidP="00EA3B6B">
            <w:pPr>
              <w:pStyle w:val="Vahedeta"/>
              <w:ind w:left="-1247" w:firstLine="1701"/>
              <w:rPr>
                <w:rFonts w:ascii="Times New Roman" w:hAnsi="Times New Roman"/>
                <w:i/>
                <w:sz w:val="20"/>
                <w:lang w:val="et-EE"/>
              </w:rPr>
            </w:pPr>
            <w:r w:rsidRPr="00A6628D">
              <w:rPr>
                <w:rFonts w:ascii="Times New Roman" w:hAnsi="Times New Roman"/>
                <w:i/>
                <w:sz w:val="20"/>
                <w:lang w:val="et-EE"/>
              </w:rPr>
              <w:t xml:space="preserve">Hallidel väljadel on õppekava kohustuslikud komponendid, mis reeglina ei peaks olema pakkuja poolt muudetavad. </w:t>
            </w:r>
          </w:p>
          <w:p w14:paraId="75311E3D" w14:textId="77777777" w:rsidR="00A63BB5" w:rsidRPr="00A6628D" w:rsidRDefault="00A63BB5" w:rsidP="00640A73">
            <w:pPr>
              <w:pStyle w:val="Vahedeta"/>
              <w:ind w:left="360"/>
              <w:rPr>
                <w:rFonts w:ascii="Times New Roman" w:hAnsi="Times New Roman"/>
                <w:i/>
                <w:sz w:val="20"/>
                <w:lang w:val="et-EE"/>
              </w:rPr>
            </w:pPr>
            <w:r w:rsidRPr="00A6628D">
              <w:rPr>
                <w:rFonts w:ascii="Times New Roman" w:hAnsi="Times New Roman"/>
                <w:i/>
                <w:sz w:val="20"/>
                <w:lang w:val="et-EE"/>
              </w:rPr>
              <w:t>Juhul, kui pakkuja ikkagi soovib teha muudatusi nendes komponentides, tuleb tal pakkumuses esitada muudatuste põhjendused, eraldi iga muudetava komponendi kohta.</w:t>
            </w:r>
          </w:p>
        </w:tc>
      </w:tr>
      <w:tr w:rsidR="00A63BB5" w:rsidRPr="00A6628D" w14:paraId="7C403435" w14:textId="77777777" w:rsidTr="00EA3B6B">
        <w:trPr>
          <w:jc w:val="center"/>
        </w:trPr>
        <w:tc>
          <w:tcPr>
            <w:tcW w:w="11651" w:type="dxa"/>
            <w:shd w:val="clear" w:color="auto" w:fill="FFFF00"/>
          </w:tcPr>
          <w:p w14:paraId="630970FB" w14:textId="77777777" w:rsidR="00A63BB5" w:rsidRPr="00A6628D" w:rsidRDefault="00A63BB5" w:rsidP="00640A73">
            <w:pPr>
              <w:pStyle w:val="Vahedeta"/>
              <w:ind w:left="360"/>
              <w:rPr>
                <w:rFonts w:ascii="Times New Roman" w:hAnsi="Times New Roman"/>
                <w:i/>
                <w:sz w:val="20"/>
                <w:lang w:val="et-EE"/>
              </w:rPr>
            </w:pPr>
            <w:r w:rsidRPr="00597F72">
              <w:rPr>
                <w:rFonts w:ascii="Times New Roman" w:hAnsi="Times New Roman"/>
                <w:i/>
                <w:sz w:val="20"/>
                <w:highlight w:val="yellow"/>
                <w:lang w:val="et-EE"/>
              </w:rPr>
              <w:t>Kollastel väljadel on õppekava komponendid, mida pakkuja võib soovi korral täiendada, kuid see pole kohustuslik.</w:t>
            </w:r>
          </w:p>
        </w:tc>
      </w:tr>
      <w:tr w:rsidR="00A63BB5" w:rsidRPr="00A6628D" w14:paraId="18599226" w14:textId="77777777" w:rsidTr="00EA3B6B">
        <w:trPr>
          <w:jc w:val="center"/>
        </w:trPr>
        <w:tc>
          <w:tcPr>
            <w:tcW w:w="11651" w:type="dxa"/>
          </w:tcPr>
          <w:p w14:paraId="461FCC17" w14:textId="77777777" w:rsidR="00A63BB5" w:rsidRPr="00A6628D" w:rsidRDefault="00A63BB5" w:rsidP="00640A73">
            <w:pPr>
              <w:pStyle w:val="Vahedeta"/>
              <w:ind w:left="360"/>
              <w:rPr>
                <w:rFonts w:ascii="Times New Roman" w:hAnsi="Times New Roman"/>
                <w:i/>
                <w:sz w:val="20"/>
                <w:lang w:val="et-EE"/>
              </w:rPr>
            </w:pPr>
            <w:r w:rsidRPr="00A6628D">
              <w:rPr>
                <w:rFonts w:ascii="Times New Roman" w:hAnsi="Times New Roman"/>
                <w:i/>
                <w:sz w:val="20"/>
                <w:lang w:val="et-EE"/>
              </w:rPr>
              <w:t>Valgetel väljadel on õppekava komponendid, mille määrab ja mida kirjeldab pakkuja.</w:t>
            </w:r>
          </w:p>
          <w:p w14:paraId="4CE56B7E" w14:textId="77777777" w:rsidR="00A63BB5" w:rsidRPr="00A6628D" w:rsidRDefault="00A63BB5" w:rsidP="00640A73">
            <w:pPr>
              <w:pStyle w:val="Vahedeta"/>
              <w:ind w:left="360"/>
              <w:rPr>
                <w:rFonts w:ascii="Times New Roman" w:hAnsi="Times New Roman"/>
                <w:i/>
                <w:sz w:val="20"/>
                <w:lang w:val="et-EE"/>
              </w:rPr>
            </w:pPr>
            <w:r w:rsidRPr="00A6628D">
              <w:rPr>
                <w:rFonts w:ascii="Times New Roman" w:hAnsi="Times New Roman"/>
                <w:i/>
                <w:sz w:val="20"/>
                <w:lang w:val="et-EE"/>
              </w:rPr>
              <w:t>Pakkumuse üheks kvalifitseerumistingimuseks on, et kõik valged väljad peavad olema täidetud.</w:t>
            </w:r>
          </w:p>
        </w:tc>
      </w:tr>
    </w:tbl>
    <w:p w14:paraId="3F487952" w14:textId="77777777" w:rsidR="00A63BB5" w:rsidRPr="00190179" w:rsidRDefault="00A63BB5" w:rsidP="00A63BB5">
      <w:pPr>
        <w:rPr>
          <w:rFonts w:eastAsia="Calibri"/>
          <w:b/>
          <w:noProof/>
        </w:rPr>
      </w:pPr>
    </w:p>
    <w:p w14:paraId="7EA864B5" w14:textId="77777777" w:rsidR="002D6934" w:rsidRDefault="002D6934" w:rsidP="00A63BB5">
      <w:pPr>
        <w:pStyle w:val="Vahedeta"/>
        <w:rPr>
          <w:rFonts w:ascii="Times New Roman" w:hAnsi="Times New Roman"/>
          <w:b/>
          <w:sz w:val="24"/>
          <w:szCs w:val="24"/>
          <w:lang w:val="et-EE"/>
        </w:rPr>
      </w:pPr>
    </w:p>
    <w:p w14:paraId="276F81C1" w14:textId="77777777" w:rsidR="00A63BB5" w:rsidRPr="002D6934" w:rsidRDefault="00A63BB5" w:rsidP="00A63BB5">
      <w:pPr>
        <w:pStyle w:val="Vahedeta"/>
        <w:rPr>
          <w:rFonts w:ascii="Times New Roman" w:hAnsi="Times New Roman"/>
          <w:b/>
          <w:sz w:val="24"/>
          <w:szCs w:val="24"/>
          <w:lang w:val="et-EE"/>
        </w:rPr>
      </w:pPr>
      <w:r w:rsidRPr="002D6934">
        <w:rPr>
          <w:rFonts w:ascii="Times New Roman" w:hAnsi="Times New Roman"/>
          <w:b/>
          <w:sz w:val="24"/>
          <w:szCs w:val="24"/>
          <w:lang w:val="et-EE"/>
        </w:rPr>
        <w:t>Õppekava üldiseloomustus</w:t>
      </w:r>
    </w:p>
    <w:p w14:paraId="7BA2C56F" w14:textId="77777777" w:rsidR="00AD5EF1" w:rsidRPr="002D6934" w:rsidRDefault="00AD5EF1" w:rsidP="00A63BB5">
      <w:pPr>
        <w:pStyle w:val="Vahedeta"/>
        <w:rPr>
          <w:rFonts w:ascii="Times New Roman" w:hAnsi="Times New Roman"/>
          <w:b/>
          <w:sz w:val="24"/>
          <w:szCs w:val="24"/>
          <w:lang w:val="et-EE"/>
        </w:rPr>
      </w:pPr>
    </w:p>
    <w:p w14:paraId="2E7D36FA" w14:textId="77777777" w:rsidR="00AD5EF1" w:rsidRPr="002D6934" w:rsidRDefault="00AD5EF1" w:rsidP="00A63BB5">
      <w:pPr>
        <w:pStyle w:val="Vahedeta"/>
        <w:rPr>
          <w:rFonts w:ascii="Times New Roman" w:hAnsi="Times New Roman"/>
          <w:b/>
          <w:sz w:val="24"/>
          <w:szCs w:val="24"/>
          <w:lang w:val="et-EE"/>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2"/>
        <w:gridCol w:w="11610"/>
      </w:tblGrid>
      <w:tr w:rsidR="002D6934" w:rsidRPr="00E562F5" w14:paraId="17A0E9A7" w14:textId="77777777" w:rsidTr="002F3C38">
        <w:tc>
          <w:tcPr>
            <w:tcW w:w="2518" w:type="dxa"/>
            <w:shd w:val="clear" w:color="auto" w:fill="BFBFBF" w:themeFill="background1" w:themeFillShade="BF"/>
          </w:tcPr>
          <w:p w14:paraId="5C5512A4" w14:textId="77777777" w:rsidR="002D6934" w:rsidRPr="007007E6" w:rsidRDefault="002D6934" w:rsidP="00640A73">
            <w:pPr>
              <w:rPr>
                <w:b/>
              </w:rPr>
            </w:pPr>
            <w:r w:rsidRPr="007007E6">
              <w:rPr>
                <w:b/>
              </w:rPr>
              <w:t>1.</w:t>
            </w:r>
            <w:r>
              <w:rPr>
                <w:b/>
              </w:rPr>
              <w:t xml:space="preserve"> </w:t>
            </w:r>
            <w:r w:rsidRPr="007007E6">
              <w:rPr>
                <w:b/>
              </w:rPr>
              <w:t>Õppekava nimetus</w:t>
            </w:r>
          </w:p>
        </w:tc>
        <w:tc>
          <w:tcPr>
            <w:tcW w:w="11652" w:type="dxa"/>
            <w:gridSpan w:val="2"/>
            <w:shd w:val="clear" w:color="auto" w:fill="BFBFBF" w:themeFill="background1" w:themeFillShade="BF"/>
          </w:tcPr>
          <w:p w14:paraId="46B8F6E4" w14:textId="77777777" w:rsidR="002D6934" w:rsidRPr="00E562F5" w:rsidRDefault="002D6934" w:rsidP="00640A73">
            <w:pPr>
              <w:rPr>
                <w:b/>
                <w:lang w:val="fr-FR"/>
              </w:rPr>
            </w:pPr>
            <w:r>
              <w:rPr>
                <w:b/>
                <w:lang w:val="fr-FR"/>
              </w:rPr>
              <w:t>Taimekaitse alus</w:t>
            </w:r>
            <w:r w:rsidRPr="00E562F5">
              <w:rPr>
                <w:b/>
                <w:lang w:val="fr-FR"/>
              </w:rPr>
              <w:t>koolitus konsulendile</w:t>
            </w:r>
          </w:p>
          <w:p w14:paraId="40E47673" w14:textId="77777777" w:rsidR="002D6934" w:rsidRPr="00E562F5" w:rsidRDefault="002D6934" w:rsidP="00640A73">
            <w:pPr>
              <w:rPr>
                <w:lang w:val="fr-FR"/>
              </w:rPr>
            </w:pPr>
          </w:p>
        </w:tc>
      </w:tr>
      <w:tr w:rsidR="002D6934" w:rsidRPr="007007E6" w14:paraId="4DEFE09D" w14:textId="77777777" w:rsidTr="002F3C38">
        <w:tc>
          <w:tcPr>
            <w:tcW w:w="2518" w:type="dxa"/>
            <w:shd w:val="clear" w:color="auto" w:fill="BFBFBF" w:themeFill="background1" w:themeFillShade="BF"/>
          </w:tcPr>
          <w:p w14:paraId="13307746" w14:textId="77777777" w:rsidR="002D6934" w:rsidRPr="007007E6" w:rsidRDefault="002D6934" w:rsidP="00640A73">
            <w:pPr>
              <w:rPr>
                <w:b/>
              </w:rPr>
            </w:pPr>
            <w:r w:rsidRPr="007007E6">
              <w:rPr>
                <w:b/>
              </w:rPr>
              <w:t>2.</w:t>
            </w:r>
            <w:r>
              <w:rPr>
                <w:b/>
              </w:rPr>
              <w:t xml:space="preserve"> </w:t>
            </w:r>
            <w:r w:rsidRPr="007007E6">
              <w:rPr>
                <w:b/>
              </w:rPr>
              <w:t>Õppekavarühm (ISCED97)</w:t>
            </w:r>
          </w:p>
        </w:tc>
        <w:tc>
          <w:tcPr>
            <w:tcW w:w="11652" w:type="dxa"/>
            <w:gridSpan w:val="2"/>
            <w:shd w:val="clear" w:color="auto" w:fill="BFBFBF" w:themeFill="background1" w:themeFillShade="BF"/>
          </w:tcPr>
          <w:p w14:paraId="455C7678" w14:textId="77777777" w:rsidR="002D6934" w:rsidRPr="007007E6" w:rsidRDefault="002D6934" w:rsidP="00640A73">
            <w:r w:rsidRPr="007007E6">
              <w:t xml:space="preserve">621 Põllundus ja loomakasvatus     </w:t>
            </w:r>
          </w:p>
          <w:p w14:paraId="0739C2B9" w14:textId="77777777" w:rsidR="002D6934" w:rsidRPr="007007E6" w:rsidRDefault="002D6934" w:rsidP="00640A73"/>
        </w:tc>
      </w:tr>
      <w:tr w:rsidR="002D6934" w:rsidRPr="007007E6" w14:paraId="35A9DC1E" w14:textId="77777777" w:rsidTr="002F3C38">
        <w:tc>
          <w:tcPr>
            <w:tcW w:w="2518" w:type="dxa"/>
            <w:vMerge w:val="restart"/>
            <w:shd w:val="clear" w:color="auto" w:fill="BFBFBF" w:themeFill="background1" w:themeFillShade="BF"/>
          </w:tcPr>
          <w:p w14:paraId="0688C3BA" w14:textId="77777777" w:rsidR="002D6934" w:rsidRPr="007007E6" w:rsidRDefault="002D6934" w:rsidP="00640A73">
            <w:pPr>
              <w:rPr>
                <w:b/>
              </w:rPr>
            </w:pPr>
            <w:r w:rsidRPr="007007E6">
              <w:rPr>
                <w:b/>
              </w:rPr>
              <w:t>3. Õppekava lähtealused</w:t>
            </w:r>
          </w:p>
        </w:tc>
        <w:tc>
          <w:tcPr>
            <w:tcW w:w="11652" w:type="dxa"/>
            <w:gridSpan w:val="2"/>
            <w:shd w:val="clear" w:color="auto" w:fill="BFBFBF" w:themeFill="background1" w:themeFillShade="BF"/>
          </w:tcPr>
          <w:p w14:paraId="47C95E22" w14:textId="77777777" w:rsidR="002D6934" w:rsidRPr="007007E6" w:rsidRDefault="002D6934" w:rsidP="00640A73">
            <w:pPr>
              <w:pStyle w:val="Vahedeta"/>
              <w:rPr>
                <w:rFonts w:ascii="Times New Roman" w:hAnsi="Times New Roman"/>
                <w:b/>
                <w:sz w:val="24"/>
                <w:szCs w:val="24"/>
              </w:rPr>
            </w:pPr>
            <w:r w:rsidRPr="007007E6">
              <w:rPr>
                <w:rFonts w:ascii="Times New Roman" w:hAnsi="Times New Roman"/>
                <w:b/>
                <w:sz w:val="24"/>
                <w:szCs w:val="24"/>
              </w:rPr>
              <w:t>Kutsestandardist lähtumine</w:t>
            </w:r>
          </w:p>
          <w:p w14:paraId="132D1499" w14:textId="77777777" w:rsidR="002D6934" w:rsidRPr="00C14B94" w:rsidRDefault="002D6934" w:rsidP="00640A73">
            <w:pPr>
              <w:pStyle w:val="Vahedeta"/>
              <w:rPr>
                <w:rFonts w:ascii="Times New Roman" w:hAnsi="Times New Roman"/>
                <w:sz w:val="24"/>
                <w:szCs w:val="24"/>
                <w:lang w:val="fr-FR"/>
              </w:rPr>
            </w:pPr>
            <w:r w:rsidRPr="00C14B94">
              <w:rPr>
                <w:rFonts w:ascii="Times New Roman" w:hAnsi="Times New Roman"/>
                <w:sz w:val="24"/>
                <w:szCs w:val="24"/>
                <w:lang w:val="fr-FR"/>
              </w:rPr>
              <w:t xml:space="preserve">Koolitus lähtub </w:t>
            </w:r>
            <w:r>
              <w:rPr>
                <w:rFonts w:ascii="Times New Roman" w:hAnsi="Times New Roman"/>
                <w:sz w:val="24"/>
                <w:szCs w:val="24"/>
                <w:lang w:val="fr-FR"/>
              </w:rPr>
              <w:t xml:space="preserve">kuuenda taseme </w:t>
            </w:r>
            <w:r w:rsidRPr="00C14B94">
              <w:rPr>
                <w:rFonts w:ascii="Times New Roman" w:hAnsi="Times New Roman"/>
                <w:sz w:val="24"/>
                <w:szCs w:val="24"/>
                <w:lang w:val="fr-FR"/>
              </w:rPr>
              <w:t>konsulendi kutsestandardi</w:t>
            </w:r>
            <w:r>
              <w:rPr>
                <w:rFonts w:ascii="Times New Roman" w:hAnsi="Times New Roman"/>
                <w:sz w:val="24"/>
                <w:szCs w:val="24"/>
                <w:lang w:val="fr-FR"/>
              </w:rPr>
              <w:t>st</w:t>
            </w:r>
            <w:r w:rsidRPr="00C14B94">
              <w:rPr>
                <w:rFonts w:ascii="Times New Roman" w:hAnsi="Times New Roman"/>
                <w:sz w:val="24"/>
                <w:szCs w:val="24"/>
                <w:lang w:val="fr-FR"/>
              </w:rPr>
              <w:t xml:space="preserve"> </w:t>
            </w:r>
            <w:r>
              <w:rPr>
                <w:rFonts w:ascii="Times New Roman" w:hAnsi="Times New Roman"/>
                <w:sz w:val="24"/>
                <w:szCs w:val="24"/>
                <w:lang w:val="fr-FR"/>
              </w:rPr>
              <w:t xml:space="preserve">ja </w:t>
            </w:r>
            <w:r w:rsidRPr="00C14B94">
              <w:rPr>
                <w:rFonts w:ascii="Times New Roman" w:hAnsi="Times New Roman"/>
                <w:sz w:val="24"/>
                <w:szCs w:val="24"/>
                <w:lang w:val="fr-FR"/>
              </w:rPr>
              <w:t>spetsialiseerumistest:</w:t>
            </w:r>
          </w:p>
          <w:p w14:paraId="437BE7AE" w14:textId="77777777" w:rsidR="002D6934" w:rsidRPr="007007E6" w:rsidRDefault="002D6934" w:rsidP="002D6934">
            <w:pPr>
              <w:pStyle w:val="Vahedeta"/>
              <w:numPr>
                <w:ilvl w:val="0"/>
                <w:numId w:val="19"/>
              </w:numPr>
              <w:rPr>
                <w:rStyle w:val="qualificationshidden"/>
                <w:rFonts w:ascii="Times New Roman" w:hAnsi="Times New Roman"/>
                <w:sz w:val="24"/>
                <w:szCs w:val="24"/>
              </w:rPr>
            </w:pPr>
            <w:r>
              <w:rPr>
                <w:rStyle w:val="qualificationshidden"/>
                <w:rFonts w:ascii="Times New Roman" w:hAnsi="Times New Roman"/>
                <w:sz w:val="24"/>
                <w:szCs w:val="24"/>
              </w:rPr>
              <w:t>t</w:t>
            </w:r>
            <w:r w:rsidRPr="007007E6">
              <w:rPr>
                <w:rStyle w:val="qualificationshidden"/>
                <w:rFonts w:ascii="Times New Roman" w:hAnsi="Times New Roman"/>
                <w:sz w:val="24"/>
                <w:szCs w:val="24"/>
              </w:rPr>
              <w:t>aimekasvatus</w:t>
            </w:r>
          </w:p>
          <w:p w14:paraId="0373DD99" w14:textId="77777777" w:rsidR="002D6934" w:rsidRDefault="002D6934" w:rsidP="002D6934">
            <w:pPr>
              <w:pStyle w:val="Vahedeta"/>
              <w:numPr>
                <w:ilvl w:val="0"/>
                <w:numId w:val="19"/>
              </w:numPr>
              <w:rPr>
                <w:rStyle w:val="qualificationshidden"/>
                <w:rFonts w:ascii="Times New Roman" w:hAnsi="Times New Roman"/>
                <w:sz w:val="24"/>
                <w:szCs w:val="24"/>
              </w:rPr>
            </w:pPr>
            <w:r>
              <w:rPr>
                <w:rStyle w:val="qualificationshidden"/>
                <w:rFonts w:ascii="Times New Roman" w:hAnsi="Times New Roman"/>
                <w:sz w:val="24"/>
                <w:szCs w:val="24"/>
              </w:rPr>
              <w:t>t</w:t>
            </w:r>
            <w:r w:rsidRPr="007007E6">
              <w:rPr>
                <w:rStyle w:val="qualificationshidden"/>
                <w:rFonts w:ascii="Times New Roman" w:hAnsi="Times New Roman"/>
                <w:sz w:val="24"/>
                <w:szCs w:val="24"/>
              </w:rPr>
              <w:t>aimekasvatuslikud põllumajandustehnoloogiad</w:t>
            </w:r>
          </w:p>
          <w:p w14:paraId="0F08F2D4" w14:textId="77777777" w:rsidR="002D6934" w:rsidRPr="007007E6" w:rsidRDefault="002D6934" w:rsidP="00640A73">
            <w:pPr>
              <w:pStyle w:val="Vahedeta"/>
              <w:ind w:left="720"/>
              <w:rPr>
                <w:rFonts w:ascii="Times New Roman" w:hAnsi="Times New Roman"/>
                <w:sz w:val="24"/>
                <w:szCs w:val="24"/>
              </w:rPr>
            </w:pPr>
          </w:p>
          <w:p w14:paraId="655863FD" w14:textId="77777777" w:rsidR="002D6934" w:rsidRPr="007007E6" w:rsidRDefault="002D6934" w:rsidP="00640A73">
            <w:pPr>
              <w:pStyle w:val="Vahedeta"/>
              <w:rPr>
                <w:rFonts w:ascii="Times New Roman" w:hAnsi="Times New Roman"/>
                <w:b/>
                <w:sz w:val="24"/>
                <w:szCs w:val="24"/>
              </w:rPr>
            </w:pPr>
            <w:r w:rsidRPr="007007E6">
              <w:rPr>
                <w:rFonts w:ascii="Times New Roman" w:hAnsi="Times New Roman"/>
                <w:b/>
                <w:sz w:val="24"/>
                <w:szCs w:val="24"/>
              </w:rPr>
              <w:t>Rakenduslikkus</w:t>
            </w:r>
          </w:p>
          <w:p w14:paraId="0B00CADD" w14:textId="77777777" w:rsidR="002D6934" w:rsidRPr="007007E6" w:rsidRDefault="002D6934" w:rsidP="00640A73">
            <w:pPr>
              <w:pStyle w:val="Vahedeta"/>
              <w:jc w:val="both"/>
              <w:rPr>
                <w:rFonts w:ascii="Times New Roman" w:hAnsi="Times New Roman"/>
                <w:sz w:val="24"/>
                <w:szCs w:val="24"/>
              </w:rPr>
            </w:pPr>
            <w:r w:rsidRPr="007007E6">
              <w:rPr>
                <w:rFonts w:ascii="Times New Roman" w:hAnsi="Times New Roman"/>
                <w:sz w:val="24"/>
                <w:szCs w:val="24"/>
              </w:rPr>
              <w:t xml:space="preserve">Õppekava on suunatud praktikas rakendatavate teadmiste omandamiseks, </w:t>
            </w:r>
            <w:r>
              <w:rPr>
                <w:rFonts w:ascii="Times New Roman" w:hAnsi="Times New Roman"/>
                <w:sz w:val="24"/>
                <w:szCs w:val="24"/>
              </w:rPr>
              <w:t>taimekaitse alase nõustamisteenuse osuta</w:t>
            </w:r>
            <w:r w:rsidRPr="007007E6">
              <w:rPr>
                <w:rFonts w:ascii="Times New Roman" w:hAnsi="Times New Roman"/>
                <w:sz w:val="24"/>
                <w:szCs w:val="24"/>
              </w:rPr>
              <w:t>miseks.</w:t>
            </w:r>
          </w:p>
          <w:p w14:paraId="38732D9E" w14:textId="77777777" w:rsidR="002D6934" w:rsidRPr="007007E6" w:rsidRDefault="002D6934" w:rsidP="00640A73">
            <w:pPr>
              <w:pStyle w:val="Vahedeta"/>
              <w:jc w:val="both"/>
              <w:rPr>
                <w:rFonts w:ascii="Times New Roman" w:hAnsi="Times New Roman"/>
                <w:sz w:val="24"/>
                <w:szCs w:val="24"/>
              </w:rPr>
            </w:pPr>
          </w:p>
        </w:tc>
      </w:tr>
      <w:tr w:rsidR="002D6934" w:rsidRPr="007007E6" w14:paraId="129009A4" w14:textId="77777777" w:rsidTr="002F3C38">
        <w:tc>
          <w:tcPr>
            <w:tcW w:w="2518" w:type="dxa"/>
            <w:vMerge/>
            <w:shd w:val="clear" w:color="auto" w:fill="auto"/>
          </w:tcPr>
          <w:p w14:paraId="506E3CF2" w14:textId="77777777" w:rsidR="002D6934" w:rsidRPr="007007E6" w:rsidRDefault="002D6934" w:rsidP="00640A73">
            <w:pPr>
              <w:rPr>
                <w:b/>
              </w:rPr>
            </w:pPr>
          </w:p>
        </w:tc>
        <w:tc>
          <w:tcPr>
            <w:tcW w:w="11652" w:type="dxa"/>
            <w:gridSpan w:val="2"/>
            <w:shd w:val="clear" w:color="auto" w:fill="FFFF00"/>
          </w:tcPr>
          <w:p w14:paraId="3024E5C8" w14:textId="77777777" w:rsidR="002D6934" w:rsidRPr="007007E6" w:rsidRDefault="002D6934" w:rsidP="00640A73">
            <w:pPr>
              <w:pStyle w:val="Vahedeta"/>
              <w:rPr>
                <w:rFonts w:ascii="Times New Roman" w:hAnsi="Times New Roman"/>
                <w:i/>
                <w:sz w:val="24"/>
                <w:szCs w:val="24"/>
              </w:rPr>
            </w:pPr>
            <w:r w:rsidRPr="007007E6">
              <w:rPr>
                <w:rFonts w:ascii="Times New Roman" w:hAnsi="Times New Roman"/>
                <w:i/>
                <w:sz w:val="24"/>
                <w:szCs w:val="24"/>
              </w:rPr>
              <w:t>Koolitusasutus võib täiendada</w:t>
            </w:r>
          </w:p>
        </w:tc>
      </w:tr>
      <w:tr w:rsidR="002D6934" w:rsidRPr="007007E6" w14:paraId="1A7B6805" w14:textId="77777777" w:rsidTr="002F3C38">
        <w:trPr>
          <w:trHeight w:val="703"/>
        </w:trPr>
        <w:tc>
          <w:tcPr>
            <w:tcW w:w="2518" w:type="dxa"/>
            <w:shd w:val="clear" w:color="auto" w:fill="BFBFBF" w:themeFill="background1" w:themeFillShade="BF"/>
          </w:tcPr>
          <w:p w14:paraId="7EE0C9AA" w14:textId="10A5870E" w:rsidR="00B753BF" w:rsidRDefault="002D6934" w:rsidP="00640A73">
            <w:pPr>
              <w:rPr>
                <w:b/>
              </w:rPr>
            </w:pPr>
            <w:r w:rsidRPr="007007E6">
              <w:rPr>
                <w:b/>
              </w:rPr>
              <w:t>4.</w:t>
            </w:r>
            <w:r>
              <w:rPr>
                <w:b/>
              </w:rPr>
              <w:t xml:space="preserve"> </w:t>
            </w:r>
            <w:r w:rsidRPr="007007E6">
              <w:rPr>
                <w:b/>
              </w:rPr>
              <w:t xml:space="preserve">Õppekava </w:t>
            </w:r>
            <w:r w:rsidR="00B753BF">
              <w:rPr>
                <w:b/>
              </w:rPr>
              <w:t xml:space="preserve">    </w:t>
            </w:r>
          </w:p>
          <w:p w14:paraId="3ACEA634" w14:textId="393AE726" w:rsidR="002D6934" w:rsidRPr="007007E6" w:rsidRDefault="00B753BF" w:rsidP="00640A73">
            <w:pPr>
              <w:rPr>
                <w:b/>
              </w:rPr>
            </w:pPr>
            <w:r>
              <w:rPr>
                <w:b/>
              </w:rPr>
              <w:t xml:space="preserve">    </w:t>
            </w:r>
            <w:r w:rsidR="002D6934" w:rsidRPr="007007E6">
              <w:rPr>
                <w:b/>
              </w:rPr>
              <w:t>üldeesmärk</w:t>
            </w:r>
          </w:p>
        </w:tc>
        <w:tc>
          <w:tcPr>
            <w:tcW w:w="11652" w:type="dxa"/>
            <w:gridSpan w:val="2"/>
            <w:shd w:val="clear" w:color="auto" w:fill="BFBFBF" w:themeFill="background1" w:themeFillShade="BF"/>
          </w:tcPr>
          <w:p w14:paraId="24CAF9A0" w14:textId="77777777" w:rsidR="002D6934" w:rsidRPr="002D6934" w:rsidRDefault="002D6934" w:rsidP="00640A73">
            <w:pPr>
              <w:pStyle w:val="Vahedeta"/>
              <w:jc w:val="both"/>
              <w:rPr>
                <w:rFonts w:ascii="Times New Roman" w:hAnsi="Times New Roman"/>
                <w:sz w:val="24"/>
                <w:szCs w:val="24"/>
                <w:lang w:val="et-EE"/>
              </w:rPr>
            </w:pPr>
            <w:r w:rsidRPr="002D6934">
              <w:rPr>
                <w:rFonts w:ascii="Times New Roman" w:hAnsi="Times New Roman"/>
                <w:sz w:val="24"/>
                <w:szCs w:val="24"/>
                <w:lang w:val="et-EE"/>
              </w:rPr>
              <w:t>Taimekaitse aluskoolituse moodulite läbimise tulemusena on osalejal õigus taotleda Põllumajandusametilt nõustaja taimekaitsetunnistust, mis on eeldus taimekasvatuse konsulendiks saamisel.</w:t>
            </w:r>
          </w:p>
          <w:p w14:paraId="19D735B6" w14:textId="77777777" w:rsidR="002D6934" w:rsidRDefault="002D6934" w:rsidP="00640A73">
            <w:pPr>
              <w:pStyle w:val="Vahedeta"/>
              <w:jc w:val="both"/>
              <w:rPr>
                <w:rFonts w:ascii="Times New Roman" w:hAnsi="Times New Roman"/>
                <w:sz w:val="24"/>
                <w:szCs w:val="24"/>
                <w:lang w:val="et-EE"/>
              </w:rPr>
            </w:pPr>
          </w:p>
          <w:p w14:paraId="70343EA3" w14:textId="77777777" w:rsidR="002D6934" w:rsidRPr="00D979DF" w:rsidRDefault="002D6934" w:rsidP="00640A73">
            <w:pPr>
              <w:pStyle w:val="Vahedeta"/>
              <w:jc w:val="both"/>
              <w:rPr>
                <w:rFonts w:ascii="Times New Roman" w:hAnsi="Times New Roman"/>
                <w:sz w:val="24"/>
                <w:szCs w:val="24"/>
                <w:lang w:val="et-EE"/>
              </w:rPr>
            </w:pPr>
            <w:r w:rsidRPr="00935BFB">
              <w:rPr>
                <w:rFonts w:ascii="Times New Roman" w:hAnsi="Times New Roman"/>
                <w:sz w:val="24"/>
                <w:szCs w:val="24"/>
                <w:lang w:val="et-EE"/>
              </w:rPr>
              <w:t>Aluskoolitus läbitakse taimekaitsetunnistus</w:t>
            </w:r>
            <w:r>
              <w:rPr>
                <w:rFonts w:ascii="Times New Roman" w:hAnsi="Times New Roman"/>
                <w:sz w:val="24"/>
                <w:szCs w:val="24"/>
                <w:lang w:val="et-EE"/>
              </w:rPr>
              <w:t xml:space="preserve">e esmakordse taotlemise korral. </w:t>
            </w:r>
          </w:p>
          <w:p w14:paraId="1F53E3E9" w14:textId="77777777" w:rsidR="002D6934" w:rsidRPr="00D979DF" w:rsidRDefault="002D6934" w:rsidP="00640A73">
            <w:pPr>
              <w:pStyle w:val="Vahedeta"/>
              <w:jc w:val="both"/>
              <w:rPr>
                <w:rFonts w:ascii="Times New Roman" w:hAnsi="Times New Roman"/>
                <w:sz w:val="24"/>
                <w:szCs w:val="24"/>
                <w:lang w:val="et-EE"/>
              </w:rPr>
            </w:pPr>
          </w:p>
          <w:p w14:paraId="705B1C50" w14:textId="77777777" w:rsidR="002D6934" w:rsidRDefault="002D6934" w:rsidP="00640A73">
            <w:pPr>
              <w:pStyle w:val="Vahedeta"/>
              <w:jc w:val="both"/>
              <w:rPr>
                <w:rFonts w:ascii="Times New Roman" w:hAnsi="Times New Roman"/>
                <w:sz w:val="24"/>
                <w:szCs w:val="24"/>
              </w:rPr>
            </w:pPr>
            <w:r>
              <w:rPr>
                <w:rFonts w:ascii="Times New Roman" w:hAnsi="Times New Roman"/>
                <w:sz w:val="24"/>
                <w:szCs w:val="24"/>
              </w:rPr>
              <w:t>Õppekava on jagatud kolmeks mooduliks:</w:t>
            </w:r>
          </w:p>
          <w:p w14:paraId="725A0B84" w14:textId="77777777" w:rsidR="002D6934" w:rsidRPr="007007E6" w:rsidRDefault="002D6934" w:rsidP="002D6934">
            <w:pPr>
              <w:pStyle w:val="Vahedeta"/>
              <w:numPr>
                <w:ilvl w:val="0"/>
                <w:numId w:val="24"/>
              </w:numPr>
              <w:rPr>
                <w:rFonts w:ascii="Times New Roman" w:hAnsi="Times New Roman"/>
                <w:sz w:val="24"/>
                <w:szCs w:val="24"/>
              </w:rPr>
            </w:pPr>
            <w:r>
              <w:rPr>
                <w:rFonts w:ascii="Times New Roman" w:hAnsi="Times New Roman"/>
                <w:sz w:val="24"/>
                <w:szCs w:val="24"/>
              </w:rPr>
              <w:t>taimekaitsevahendid</w:t>
            </w:r>
          </w:p>
          <w:p w14:paraId="0378BADF" w14:textId="77777777" w:rsidR="002D6934" w:rsidRPr="000B2D63" w:rsidRDefault="002D6934" w:rsidP="002D6934">
            <w:pPr>
              <w:pStyle w:val="Vahedeta"/>
              <w:numPr>
                <w:ilvl w:val="0"/>
                <w:numId w:val="24"/>
              </w:numPr>
              <w:rPr>
                <w:rFonts w:ascii="Times New Roman" w:hAnsi="Times New Roman"/>
                <w:sz w:val="24"/>
                <w:szCs w:val="24"/>
              </w:rPr>
            </w:pPr>
            <w:r>
              <w:rPr>
                <w:rFonts w:ascii="Times New Roman" w:hAnsi="Times New Roman"/>
                <w:sz w:val="24"/>
                <w:szCs w:val="24"/>
                <w:lang w:val="et-EE"/>
              </w:rPr>
              <w:t>taimekaitseseadmed</w:t>
            </w:r>
          </w:p>
          <w:p w14:paraId="49A5B07D" w14:textId="77777777" w:rsidR="002D6934" w:rsidRPr="00A16B12" w:rsidRDefault="002D6934" w:rsidP="002D6934">
            <w:pPr>
              <w:pStyle w:val="Vahedeta"/>
              <w:numPr>
                <w:ilvl w:val="0"/>
                <w:numId w:val="24"/>
              </w:numPr>
              <w:rPr>
                <w:rFonts w:ascii="Times New Roman" w:hAnsi="Times New Roman"/>
                <w:sz w:val="24"/>
                <w:szCs w:val="24"/>
              </w:rPr>
            </w:pPr>
            <w:r>
              <w:rPr>
                <w:rFonts w:ascii="Times New Roman" w:hAnsi="Times New Roman"/>
                <w:sz w:val="24"/>
                <w:szCs w:val="24"/>
                <w:lang w:val="et-EE"/>
              </w:rPr>
              <w:t>tööohutus</w:t>
            </w:r>
          </w:p>
          <w:p w14:paraId="74707D14" w14:textId="77777777" w:rsidR="002D6934" w:rsidRPr="007007E6" w:rsidRDefault="002D6934" w:rsidP="00640A73">
            <w:pPr>
              <w:pStyle w:val="Vahedeta"/>
              <w:ind w:left="720"/>
              <w:rPr>
                <w:rFonts w:ascii="Times New Roman" w:hAnsi="Times New Roman"/>
                <w:sz w:val="24"/>
                <w:szCs w:val="24"/>
              </w:rPr>
            </w:pPr>
          </w:p>
        </w:tc>
      </w:tr>
      <w:tr w:rsidR="002D6934" w:rsidRPr="007007E6" w14:paraId="2B6E4371" w14:textId="77777777" w:rsidTr="002F3C38">
        <w:trPr>
          <w:trHeight w:val="827"/>
        </w:trPr>
        <w:tc>
          <w:tcPr>
            <w:tcW w:w="2518" w:type="dxa"/>
            <w:vMerge w:val="restart"/>
            <w:tcBorders>
              <w:bottom w:val="single" w:sz="4" w:space="0" w:color="auto"/>
            </w:tcBorders>
            <w:shd w:val="clear" w:color="auto" w:fill="BFBFBF" w:themeFill="background1" w:themeFillShade="BF"/>
          </w:tcPr>
          <w:p w14:paraId="0B52561F" w14:textId="77777777" w:rsidR="002D6934" w:rsidRPr="007007E6" w:rsidRDefault="002D6934" w:rsidP="00640A73">
            <w:pPr>
              <w:rPr>
                <w:b/>
              </w:rPr>
            </w:pPr>
            <w:r w:rsidRPr="007007E6">
              <w:rPr>
                <w:b/>
              </w:rPr>
              <w:t>5.</w:t>
            </w:r>
            <w:r>
              <w:rPr>
                <w:b/>
              </w:rPr>
              <w:t xml:space="preserve"> </w:t>
            </w:r>
            <w:r w:rsidRPr="007007E6">
              <w:rPr>
                <w:b/>
              </w:rPr>
              <w:t>Õpiväljundid</w:t>
            </w:r>
          </w:p>
        </w:tc>
        <w:tc>
          <w:tcPr>
            <w:tcW w:w="11652" w:type="dxa"/>
            <w:gridSpan w:val="2"/>
            <w:tcBorders>
              <w:bottom w:val="single" w:sz="4" w:space="0" w:color="auto"/>
            </w:tcBorders>
            <w:shd w:val="clear" w:color="auto" w:fill="BFBFBF" w:themeFill="background1" w:themeFillShade="BF"/>
          </w:tcPr>
          <w:p w14:paraId="70BE8F9E" w14:textId="77777777" w:rsidR="002D6934" w:rsidRDefault="002D6934" w:rsidP="00640A73">
            <w:pPr>
              <w:pStyle w:val="Vahedeta"/>
              <w:rPr>
                <w:rFonts w:ascii="Times New Roman" w:hAnsi="Times New Roman"/>
                <w:b/>
                <w:sz w:val="24"/>
                <w:szCs w:val="24"/>
                <w:lang w:val="et-EE" w:eastAsia="et-EE"/>
              </w:rPr>
            </w:pPr>
            <w:r>
              <w:rPr>
                <w:rFonts w:ascii="Times New Roman" w:hAnsi="Times New Roman"/>
                <w:b/>
                <w:sz w:val="24"/>
                <w:szCs w:val="24"/>
                <w:lang w:val="et-EE" w:eastAsia="et-EE"/>
              </w:rPr>
              <w:t xml:space="preserve">5.1. Taimekaitsevahendite mooduli läbinu: </w:t>
            </w:r>
          </w:p>
          <w:p w14:paraId="59988E9E" w14:textId="77777777" w:rsidR="002D6934" w:rsidRPr="000C553B" w:rsidRDefault="002D6934" w:rsidP="002D6934">
            <w:pPr>
              <w:pStyle w:val="Vahedeta"/>
              <w:numPr>
                <w:ilvl w:val="0"/>
                <w:numId w:val="23"/>
              </w:numPr>
              <w:rPr>
                <w:rFonts w:ascii="Times New Roman" w:hAnsi="Times New Roman"/>
                <w:sz w:val="24"/>
                <w:szCs w:val="24"/>
                <w:lang w:val="et-EE" w:eastAsia="et-EE"/>
              </w:rPr>
            </w:pPr>
            <w:r w:rsidRPr="000C553B">
              <w:rPr>
                <w:rFonts w:ascii="Times New Roman" w:hAnsi="Times New Roman"/>
                <w:sz w:val="24"/>
                <w:szCs w:val="24"/>
                <w:lang w:val="et-EE" w:eastAsia="et-EE"/>
              </w:rPr>
              <w:t>teab kehtivad taimekaitsealased riigisisesed, Euroopa Liidu ja rahvusvahelised õigusakte; taimekaitsevahendite turustamisele, hoidmisele ja kasutamisele esitatavad nõuded</w:t>
            </w:r>
          </w:p>
          <w:p w14:paraId="4CA424BB" w14:textId="77777777" w:rsidR="002D6934" w:rsidRPr="000C553B" w:rsidRDefault="002D6934" w:rsidP="002D6934">
            <w:pPr>
              <w:pStyle w:val="Vahedeta"/>
              <w:numPr>
                <w:ilvl w:val="0"/>
                <w:numId w:val="23"/>
              </w:numPr>
              <w:rPr>
                <w:rFonts w:ascii="Times New Roman" w:hAnsi="Times New Roman"/>
                <w:sz w:val="24"/>
                <w:szCs w:val="24"/>
                <w:lang w:val="et-EE" w:eastAsia="et-EE"/>
              </w:rPr>
            </w:pPr>
            <w:r w:rsidRPr="000C553B">
              <w:rPr>
                <w:rFonts w:ascii="Times New Roman" w:hAnsi="Times New Roman"/>
                <w:sz w:val="24"/>
                <w:szCs w:val="24"/>
                <w:lang w:val="et-EE" w:eastAsia="et-EE"/>
              </w:rPr>
              <w:t>tunneb taimekaitsevahendeid, osakab neid liigitada kasutusotstarbe, toimemehhanismi, toimespektri ja ohuklasside järgi ning tunneb sobiva taimekaitsevahendi valiku põhimõtted ja rakendatud taimekaitseabinõu üle arvestuse pidamist</w:t>
            </w:r>
          </w:p>
          <w:p w14:paraId="5021F1E6" w14:textId="77777777" w:rsidR="002D6934" w:rsidRPr="00377616" w:rsidRDefault="002D6934" w:rsidP="002D6934">
            <w:pPr>
              <w:pStyle w:val="Vahedeta"/>
              <w:numPr>
                <w:ilvl w:val="0"/>
                <w:numId w:val="23"/>
              </w:numPr>
              <w:rPr>
                <w:rFonts w:ascii="Times New Roman" w:hAnsi="Times New Roman"/>
                <w:sz w:val="24"/>
                <w:szCs w:val="24"/>
                <w:lang w:val="et-EE" w:eastAsia="et-EE"/>
              </w:rPr>
            </w:pPr>
            <w:r w:rsidRPr="00377616">
              <w:rPr>
                <w:rFonts w:ascii="Times New Roman" w:hAnsi="Times New Roman"/>
                <w:sz w:val="24"/>
                <w:szCs w:val="24"/>
                <w:lang w:val="et-EE" w:eastAsia="et-EE"/>
              </w:rPr>
              <w:t>teab taimekultuuride taimekahjustajad ja nende tõrjevõimalusi</w:t>
            </w:r>
            <w:bookmarkStart w:id="1" w:name="para3lg1p4"/>
          </w:p>
          <w:bookmarkEnd w:id="1"/>
          <w:p w14:paraId="4149E7D6" w14:textId="77777777" w:rsidR="002D6934" w:rsidRPr="000C553B" w:rsidRDefault="002D6934" w:rsidP="002D6934">
            <w:pPr>
              <w:pStyle w:val="Vahedeta"/>
              <w:numPr>
                <w:ilvl w:val="0"/>
                <w:numId w:val="23"/>
              </w:numPr>
              <w:rPr>
                <w:rFonts w:ascii="Times New Roman" w:hAnsi="Times New Roman"/>
                <w:sz w:val="24"/>
                <w:szCs w:val="24"/>
                <w:lang w:val="et-EE" w:eastAsia="et-EE"/>
              </w:rPr>
            </w:pPr>
            <w:r w:rsidRPr="000C553B">
              <w:rPr>
                <w:rFonts w:ascii="Times New Roman" w:hAnsi="Times New Roman"/>
                <w:sz w:val="24"/>
                <w:szCs w:val="24"/>
                <w:lang w:val="et-EE" w:eastAsia="et-EE"/>
              </w:rPr>
              <w:t>tunneb taimekaitsevahendi pakendeid ja märgistusi</w:t>
            </w:r>
          </w:p>
          <w:p w14:paraId="4B4FCA11" w14:textId="77777777" w:rsidR="002D6934" w:rsidRPr="000C553B" w:rsidRDefault="002D6934" w:rsidP="002D6934">
            <w:pPr>
              <w:pStyle w:val="Vahedeta"/>
              <w:numPr>
                <w:ilvl w:val="0"/>
                <w:numId w:val="23"/>
              </w:numPr>
              <w:rPr>
                <w:rFonts w:ascii="Times New Roman" w:hAnsi="Times New Roman"/>
                <w:sz w:val="24"/>
                <w:szCs w:val="24"/>
                <w:lang w:val="et-EE" w:eastAsia="et-EE"/>
              </w:rPr>
            </w:pPr>
            <w:r>
              <w:rPr>
                <w:rFonts w:ascii="Times New Roman" w:hAnsi="Times New Roman"/>
                <w:sz w:val="24"/>
                <w:szCs w:val="24"/>
                <w:lang w:val="et-EE" w:eastAsia="et-EE"/>
              </w:rPr>
              <w:t>oskab käidelda kasutatud taimekaitsevahendi pakendeid</w:t>
            </w:r>
          </w:p>
          <w:p w14:paraId="4F07D966" w14:textId="77777777" w:rsidR="002D6934" w:rsidRPr="000C553B" w:rsidRDefault="002D6934" w:rsidP="002D6934">
            <w:pPr>
              <w:pStyle w:val="Vahedeta"/>
              <w:numPr>
                <w:ilvl w:val="0"/>
                <w:numId w:val="23"/>
              </w:numPr>
              <w:rPr>
                <w:rFonts w:ascii="Times New Roman" w:hAnsi="Times New Roman"/>
                <w:sz w:val="24"/>
                <w:szCs w:val="24"/>
                <w:lang w:val="et-EE" w:eastAsia="et-EE"/>
              </w:rPr>
            </w:pPr>
            <w:r w:rsidRPr="000C553B">
              <w:rPr>
                <w:rFonts w:ascii="Times New Roman" w:hAnsi="Times New Roman"/>
                <w:sz w:val="24"/>
                <w:szCs w:val="24"/>
                <w:lang w:val="et-EE" w:eastAsia="et-EE"/>
              </w:rPr>
              <w:t>tunneb pesuvee, pritsimislahuse ning taimekaitsevahendi jääkide käitlemist</w:t>
            </w:r>
          </w:p>
          <w:p w14:paraId="7B2BF51E" w14:textId="2E5D5993" w:rsidR="002D6934" w:rsidRPr="000C553B" w:rsidRDefault="002D6934" w:rsidP="002D6934">
            <w:pPr>
              <w:pStyle w:val="Vahedeta"/>
              <w:numPr>
                <w:ilvl w:val="0"/>
                <w:numId w:val="23"/>
              </w:numPr>
              <w:rPr>
                <w:rFonts w:ascii="Times New Roman" w:hAnsi="Times New Roman"/>
                <w:sz w:val="24"/>
                <w:szCs w:val="24"/>
                <w:lang w:val="et-EE" w:eastAsia="et-EE"/>
              </w:rPr>
            </w:pPr>
            <w:r w:rsidRPr="000C553B">
              <w:rPr>
                <w:rFonts w:ascii="Times New Roman" w:hAnsi="Times New Roman"/>
                <w:sz w:val="24"/>
                <w:szCs w:val="24"/>
                <w:lang w:val="et-EE" w:eastAsia="et-EE"/>
              </w:rPr>
              <w:t>tunneb ebaseaduslik</w:t>
            </w:r>
            <w:r w:rsidR="003C7D4E">
              <w:rPr>
                <w:rFonts w:ascii="Times New Roman" w:hAnsi="Times New Roman"/>
                <w:sz w:val="24"/>
                <w:szCs w:val="24"/>
                <w:lang w:val="et-EE" w:eastAsia="et-EE"/>
              </w:rPr>
              <w:t>ke</w:t>
            </w:r>
            <w:r w:rsidRPr="000C553B">
              <w:rPr>
                <w:rFonts w:ascii="Times New Roman" w:hAnsi="Times New Roman"/>
                <w:sz w:val="24"/>
                <w:szCs w:val="24"/>
                <w:lang w:val="et-EE" w:eastAsia="et-EE"/>
              </w:rPr>
              <w:t xml:space="preserve"> taimekaitsevahendeid, teab sellest tulenevad riske ning oskab leida meetodid sellise toote tuvastamiseks integ</w:t>
            </w:r>
            <w:r>
              <w:rPr>
                <w:rFonts w:ascii="Times New Roman" w:hAnsi="Times New Roman"/>
                <w:sz w:val="24"/>
                <w:szCs w:val="24"/>
                <w:lang w:val="et-EE" w:eastAsia="et-EE"/>
              </w:rPr>
              <w:t>reeritud taimekaitse põhimõtted</w:t>
            </w:r>
          </w:p>
          <w:p w14:paraId="606782A6" w14:textId="77777777" w:rsidR="002D6934" w:rsidRPr="007D0CEF" w:rsidRDefault="002D6934" w:rsidP="002D6934">
            <w:pPr>
              <w:pStyle w:val="Vahedeta"/>
              <w:numPr>
                <w:ilvl w:val="0"/>
                <w:numId w:val="23"/>
              </w:numPr>
              <w:rPr>
                <w:rFonts w:ascii="Times New Roman" w:hAnsi="Times New Roman"/>
                <w:sz w:val="24"/>
                <w:szCs w:val="24"/>
                <w:lang w:val="et-EE" w:eastAsia="et-EE"/>
              </w:rPr>
            </w:pPr>
            <w:r>
              <w:rPr>
                <w:rFonts w:ascii="Times New Roman" w:hAnsi="Times New Roman"/>
                <w:sz w:val="24"/>
                <w:szCs w:val="24"/>
                <w:lang w:val="et-EE" w:eastAsia="et-EE"/>
              </w:rPr>
              <w:t xml:space="preserve">tunneb </w:t>
            </w:r>
            <w:r w:rsidRPr="007D0CEF">
              <w:rPr>
                <w:rFonts w:ascii="Times New Roman" w:hAnsi="Times New Roman"/>
                <w:sz w:val="24"/>
                <w:szCs w:val="24"/>
                <w:lang w:val="et-EE" w:eastAsia="et-EE"/>
              </w:rPr>
              <w:t>ohutusnõuded</w:t>
            </w:r>
            <w:r>
              <w:rPr>
                <w:rFonts w:ascii="Times New Roman" w:hAnsi="Times New Roman"/>
                <w:sz w:val="24"/>
                <w:szCs w:val="24"/>
                <w:lang w:val="et-EE" w:eastAsia="et-EE"/>
              </w:rPr>
              <w:t xml:space="preserve"> taimekaitsevahendi kasutamisel (sh </w:t>
            </w:r>
            <w:r w:rsidRPr="007D0CEF">
              <w:rPr>
                <w:rFonts w:ascii="Times New Roman" w:hAnsi="Times New Roman"/>
                <w:sz w:val="24"/>
                <w:szCs w:val="24"/>
                <w:lang w:val="et-EE" w:eastAsia="et-EE"/>
              </w:rPr>
              <w:t xml:space="preserve"> keskkonnaohutus, sealhulgas riskid sihtrühmavälistele taimedele, kasulikele putukatele, elusloodusele, bioloogilisele mitmekesisusele, joogiveele, valgaladele, kaitsealadele</w:t>
            </w:r>
            <w:r>
              <w:rPr>
                <w:rFonts w:ascii="Times New Roman" w:hAnsi="Times New Roman"/>
                <w:sz w:val="24"/>
                <w:szCs w:val="24"/>
                <w:lang w:val="et-EE" w:eastAsia="et-EE"/>
              </w:rPr>
              <w:t xml:space="preserve">) </w:t>
            </w:r>
            <w:r w:rsidRPr="007D0CEF">
              <w:rPr>
                <w:rFonts w:ascii="Times New Roman" w:hAnsi="Times New Roman"/>
                <w:sz w:val="24"/>
                <w:szCs w:val="24"/>
                <w:lang w:val="et-EE" w:eastAsia="et-EE"/>
              </w:rPr>
              <w:t xml:space="preserve"> ning </w:t>
            </w:r>
            <w:r>
              <w:rPr>
                <w:rFonts w:ascii="Times New Roman" w:hAnsi="Times New Roman"/>
                <w:sz w:val="24"/>
                <w:szCs w:val="24"/>
                <w:lang w:val="et-EE" w:eastAsia="et-EE"/>
              </w:rPr>
              <w:t xml:space="preserve">tunneb </w:t>
            </w:r>
            <w:r w:rsidRPr="007D0CEF">
              <w:rPr>
                <w:rFonts w:ascii="Times New Roman" w:hAnsi="Times New Roman"/>
                <w:sz w:val="24"/>
                <w:szCs w:val="24"/>
                <w:lang w:val="et-EE" w:eastAsia="et-EE"/>
              </w:rPr>
              <w:t>asjakohased meet</w:t>
            </w:r>
            <w:r>
              <w:rPr>
                <w:rFonts w:ascii="Times New Roman" w:hAnsi="Times New Roman"/>
                <w:sz w:val="24"/>
                <w:szCs w:val="24"/>
                <w:lang w:val="et-EE" w:eastAsia="et-EE"/>
              </w:rPr>
              <w:t>med nende riskide vähendamiseks</w:t>
            </w:r>
          </w:p>
          <w:p w14:paraId="7E0BF2CB" w14:textId="77777777" w:rsidR="002D6934" w:rsidRPr="007007E6" w:rsidRDefault="002D6934" w:rsidP="00640A73">
            <w:pPr>
              <w:pStyle w:val="Vahedeta"/>
              <w:rPr>
                <w:rFonts w:ascii="Times New Roman" w:hAnsi="Times New Roman"/>
                <w:sz w:val="24"/>
                <w:szCs w:val="24"/>
                <w:lang w:val="et-EE" w:eastAsia="et-EE"/>
              </w:rPr>
            </w:pPr>
            <w:bookmarkStart w:id="2" w:name="para3lg2"/>
            <w:r w:rsidRPr="007D0CEF">
              <w:rPr>
                <w:rFonts w:ascii="Times New Roman" w:hAnsi="Times New Roman"/>
                <w:sz w:val="24"/>
                <w:szCs w:val="24"/>
                <w:lang w:val="et-EE" w:eastAsia="et-EE"/>
              </w:rPr>
              <w:t> </w:t>
            </w:r>
            <w:bookmarkStart w:id="3" w:name="para3lg3"/>
            <w:bookmarkEnd w:id="2"/>
            <w:r w:rsidRPr="007D0CEF">
              <w:rPr>
                <w:rFonts w:ascii="Times New Roman" w:hAnsi="Times New Roman"/>
                <w:sz w:val="24"/>
                <w:szCs w:val="24"/>
                <w:lang w:val="et-EE" w:eastAsia="et-EE"/>
              </w:rPr>
              <w:t> </w:t>
            </w:r>
            <w:bookmarkEnd w:id="3"/>
          </w:p>
        </w:tc>
      </w:tr>
      <w:tr w:rsidR="002D6934" w:rsidRPr="007007E6" w14:paraId="6F225F43" w14:textId="77777777" w:rsidTr="002F3C38">
        <w:tc>
          <w:tcPr>
            <w:tcW w:w="2518" w:type="dxa"/>
            <w:vMerge/>
            <w:shd w:val="clear" w:color="auto" w:fill="auto"/>
          </w:tcPr>
          <w:p w14:paraId="401E1CE5" w14:textId="77777777" w:rsidR="002D6934" w:rsidRPr="007007E6" w:rsidRDefault="002D6934" w:rsidP="00640A73">
            <w:pPr>
              <w:rPr>
                <w:b/>
              </w:rPr>
            </w:pPr>
          </w:p>
        </w:tc>
        <w:tc>
          <w:tcPr>
            <w:tcW w:w="11652" w:type="dxa"/>
            <w:gridSpan w:val="2"/>
            <w:shd w:val="clear" w:color="auto" w:fill="FFFF00"/>
          </w:tcPr>
          <w:p w14:paraId="5E4744AC" w14:textId="77777777" w:rsidR="002D6934" w:rsidRPr="007007E6" w:rsidRDefault="002D6934" w:rsidP="00640A73">
            <w:pPr>
              <w:pStyle w:val="Vahedeta"/>
              <w:rPr>
                <w:rFonts w:ascii="Times New Roman" w:hAnsi="Times New Roman"/>
                <w:i/>
                <w:sz w:val="24"/>
                <w:szCs w:val="24"/>
              </w:rPr>
            </w:pPr>
            <w:r w:rsidRPr="007007E6">
              <w:rPr>
                <w:rFonts w:ascii="Times New Roman" w:hAnsi="Times New Roman"/>
                <w:i/>
                <w:sz w:val="24"/>
                <w:szCs w:val="24"/>
              </w:rPr>
              <w:t>Koolitusasutus</w:t>
            </w:r>
            <w:r w:rsidRPr="007007E6">
              <w:rPr>
                <w:rFonts w:ascii="Times New Roman" w:hAnsi="Times New Roman"/>
                <w:i/>
                <w:sz w:val="24"/>
                <w:szCs w:val="24"/>
                <w:lang w:val="et-EE" w:eastAsia="et-EE"/>
              </w:rPr>
              <w:t xml:space="preserve"> võib </w:t>
            </w:r>
            <w:r>
              <w:rPr>
                <w:rFonts w:ascii="Times New Roman" w:hAnsi="Times New Roman"/>
                <w:i/>
                <w:sz w:val="24"/>
                <w:szCs w:val="24"/>
                <w:lang w:val="et-EE" w:eastAsia="et-EE"/>
              </w:rPr>
              <w:t xml:space="preserve">loetelu </w:t>
            </w:r>
            <w:r w:rsidRPr="007007E6">
              <w:rPr>
                <w:rFonts w:ascii="Times New Roman" w:hAnsi="Times New Roman"/>
                <w:i/>
                <w:sz w:val="24"/>
                <w:szCs w:val="24"/>
                <w:lang w:val="et-EE" w:eastAsia="et-EE"/>
              </w:rPr>
              <w:t>täiendada</w:t>
            </w:r>
          </w:p>
        </w:tc>
      </w:tr>
      <w:tr w:rsidR="002D6934" w:rsidRPr="00D71CEC" w14:paraId="201E669E" w14:textId="77777777" w:rsidTr="002F3C38">
        <w:tc>
          <w:tcPr>
            <w:tcW w:w="2518" w:type="dxa"/>
            <w:vMerge/>
            <w:shd w:val="clear" w:color="auto" w:fill="auto"/>
          </w:tcPr>
          <w:p w14:paraId="14AD72F2" w14:textId="77777777" w:rsidR="002D6934" w:rsidRPr="007007E6" w:rsidRDefault="002D6934" w:rsidP="00640A73">
            <w:pPr>
              <w:rPr>
                <w:b/>
              </w:rPr>
            </w:pPr>
          </w:p>
        </w:tc>
        <w:tc>
          <w:tcPr>
            <w:tcW w:w="11652" w:type="dxa"/>
            <w:gridSpan w:val="2"/>
            <w:shd w:val="clear" w:color="auto" w:fill="BFBFBF" w:themeFill="background1" w:themeFillShade="BF"/>
          </w:tcPr>
          <w:p w14:paraId="5D1F6D14" w14:textId="77777777" w:rsidR="002D6934" w:rsidRPr="007007E6" w:rsidRDefault="002D6934" w:rsidP="00640A73">
            <w:pPr>
              <w:pStyle w:val="Vahedeta"/>
              <w:rPr>
                <w:rFonts w:ascii="Times New Roman" w:hAnsi="Times New Roman"/>
                <w:b/>
                <w:sz w:val="24"/>
                <w:szCs w:val="24"/>
                <w:lang w:val="et-EE" w:eastAsia="et-EE"/>
              </w:rPr>
            </w:pPr>
            <w:r w:rsidRPr="007007E6">
              <w:rPr>
                <w:rFonts w:ascii="Times New Roman" w:hAnsi="Times New Roman"/>
                <w:b/>
                <w:sz w:val="24"/>
                <w:szCs w:val="24"/>
              </w:rPr>
              <w:t xml:space="preserve">5.2. </w:t>
            </w:r>
            <w:r>
              <w:rPr>
                <w:rFonts w:ascii="Times New Roman" w:hAnsi="Times New Roman"/>
                <w:b/>
                <w:sz w:val="24"/>
                <w:szCs w:val="24"/>
              </w:rPr>
              <w:t xml:space="preserve">Taimekaitseseadmete mooduli </w:t>
            </w:r>
            <w:r w:rsidRPr="00FA39AA">
              <w:rPr>
                <w:rFonts w:ascii="Times New Roman" w:hAnsi="Times New Roman"/>
                <w:b/>
                <w:sz w:val="24"/>
                <w:szCs w:val="24"/>
              </w:rPr>
              <w:t>läbinu:</w:t>
            </w:r>
          </w:p>
          <w:p w14:paraId="19A876D4" w14:textId="77777777" w:rsidR="002D6934" w:rsidRPr="000C553B" w:rsidRDefault="002D6934" w:rsidP="002D6934">
            <w:pPr>
              <w:pStyle w:val="Vahedeta"/>
              <w:numPr>
                <w:ilvl w:val="0"/>
                <w:numId w:val="21"/>
              </w:numPr>
              <w:rPr>
                <w:rFonts w:ascii="Times New Roman" w:hAnsi="Times New Roman"/>
                <w:sz w:val="24"/>
                <w:szCs w:val="24"/>
                <w:lang w:val="et-EE" w:eastAsia="et-EE"/>
              </w:rPr>
            </w:pPr>
            <w:r w:rsidRPr="000C553B">
              <w:rPr>
                <w:rFonts w:ascii="Times New Roman" w:hAnsi="Times New Roman"/>
                <w:sz w:val="24"/>
                <w:szCs w:val="24"/>
                <w:lang w:val="et-EE" w:eastAsia="et-EE"/>
              </w:rPr>
              <w:t>teab taimekaitseseadmete tüüpe  ja taimek</w:t>
            </w:r>
            <w:r>
              <w:rPr>
                <w:rFonts w:ascii="Times New Roman" w:hAnsi="Times New Roman"/>
                <w:sz w:val="24"/>
                <w:szCs w:val="24"/>
                <w:lang w:val="et-EE" w:eastAsia="et-EE"/>
              </w:rPr>
              <w:t>aitseseadmete kasutamise võtted</w:t>
            </w:r>
          </w:p>
          <w:p w14:paraId="6EE35F55" w14:textId="77777777" w:rsidR="002D6934" w:rsidRPr="000C553B" w:rsidRDefault="002D6934" w:rsidP="002D6934">
            <w:pPr>
              <w:pStyle w:val="Vahedeta"/>
              <w:numPr>
                <w:ilvl w:val="0"/>
                <w:numId w:val="20"/>
              </w:numPr>
              <w:rPr>
                <w:rFonts w:ascii="Times New Roman" w:hAnsi="Times New Roman"/>
                <w:sz w:val="24"/>
                <w:szCs w:val="24"/>
                <w:lang w:val="et-EE" w:eastAsia="et-EE"/>
              </w:rPr>
            </w:pPr>
            <w:r w:rsidRPr="000C553B">
              <w:rPr>
                <w:rFonts w:ascii="Times New Roman" w:hAnsi="Times New Roman"/>
                <w:sz w:val="24"/>
                <w:szCs w:val="24"/>
                <w:lang w:val="et-EE" w:eastAsia="et-EE"/>
              </w:rPr>
              <w:lastRenderedPageBreak/>
              <w:t>oskab taimekaitseseadmeid tööks ettevalmistada ning oskab kontrollida ja reguleerida taimekaitseseadmete toimimist</w:t>
            </w:r>
          </w:p>
          <w:p w14:paraId="23CD2230" w14:textId="77777777" w:rsidR="002D6934" w:rsidRPr="000C553B" w:rsidRDefault="002D6934" w:rsidP="002D6934">
            <w:pPr>
              <w:pStyle w:val="Vahedeta"/>
              <w:numPr>
                <w:ilvl w:val="0"/>
                <w:numId w:val="20"/>
              </w:numPr>
              <w:rPr>
                <w:rFonts w:ascii="Times New Roman" w:hAnsi="Times New Roman"/>
                <w:sz w:val="24"/>
                <w:szCs w:val="24"/>
                <w:lang w:val="et-EE" w:eastAsia="et-EE"/>
              </w:rPr>
            </w:pPr>
            <w:r w:rsidRPr="000C553B">
              <w:rPr>
                <w:rFonts w:ascii="Times New Roman" w:hAnsi="Times New Roman"/>
                <w:sz w:val="24"/>
                <w:szCs w:val="24"/>
                <w:lang w:val="et-EE" w:eastAsia="et-EE"/>
              </w:rPr>
              <w:t>oskab valmistada taimekaitsevahendi töölahuse ja oskab kulunormi arvestada</w:t>
            </w:r>
          </w:p>
          <w:p w14:paraId="0FA54AE8" w14:textId="77777777" w:rsidR="002D6934" w:rsidRPr="000C553B" w:rsidRDefault="002D6934" w:rsidP="002D6934">
            <w:pPr>
              <w:pStyle w:val="Vahedeta"/>
              <w:numPr>
                <w:ilvl w:val="0"/>
                <w:numId w:val="20"/>
              </w:numPr>
              <w:rPr>
                <w:rFonts w:ascii="Times New Roman" w:hAnsi="Times New Roman"/>
                <w:sz w:val="24"/>
                <w:szCs w:val="24"/>
                <w:lang w:val="et-EE" w:eastAsia="et-EE"/>
              </w:rPr>
            </w:pPr>
            <w:r w:rsidRPr="000C553B">
              <w:rPr>
                <w:rFonts w:ascii="Times New Roman" w:hAnsi="Times New Roman"/>
                <w:sz w:val="24"/>
                <w:szCs w:val="24"/>
                <w:lang w:val="et-EE" w:eastAsia="et-EE"/>
              </w:rPr>
              <w:t>oskab taimekaitseseadmeid tehniliselt kontrollida</w:t>
            </w:r>
          </w:p>
          <w:p w14:paraId="533753FD" w14:textId="77777777" w:rsidR="002D6934" w:rsidRDefault="002D6934" w:rsidP="002D6934">
            <w:pPr>
              <w:pStyle w:val="Vahedeta"/>
              <w:numPr>
                <w:ilvl w:val="0"/>
                <w:numId w:val="20"/>
              </w:numPr>
              <w:rPr>
                <w:rFonts w:ascii="Times New Roman" w:hAnsi="Times New Roman"/>
                <w:sz w:val="24"/>
                <w:szCs w:val="24"/>
                <w:lang w:val="et-EE" w:eastAsia="et-EE"/>
              </w:rPr>
            </w:pPr>
            <w:r>
              <w:rPr>
                <w:rFonts w:ascii="Times New Roman" w:hAnsi="Times New Roman"/>
                <w:sz w:val="24"/>
                <w:szCs w:val="24"/>
                <w:lang w:val="et-EE" w:eastAsia="et-EE"/>
              </w:rPr>
              <w:t xml:space="preserve">teab </w:t>
            </w:r>
            <w:r w:rsidRPr="007D0CEF">
              <w:rPr>
                <w:rFonts w:ascii="Times New Roman" w:hAnsi="Times New Roman"/>
                <w:sz w:val="24"/>
                <w:szCs w:val="24"/>
                <w:lang w:val="et-EE" w:eastAsia="et-EE"/>
              </w:rPr>
              <w:t>ohutusnõuded taimekaitseseadme kasutamisel, puhastami</w:t>
            </w:r>
            <w:r>
              <w:rPr>
                <w:rFonts w:ascii="Times New Roman" w:hAnsi="Times New Roman"/>
                <w:sz w:val="24"/>
                <w:szCs w:val="24"/>
                <w:lang w:val="et-EE" w:eastAsia="et-EE"/>
              </w:rPr>
              <w:t>sel, hooldamisel ning hoidmisel</w:t>
            </w:r>
          </w:p>
          <w:p w14:paraId="0C9DE31C" w14:textId="77777777" w:rsidR="002D6934" w:rsidRPr="007007E6" w:rsidRDefault="002D6934" w:rsidP="00640A73">
            <w:pPr>
              <w:pStyle w:val="Vahedeta"/>
              <w:ind w:left="317"/>
              <w:rPr>
                <w:rFonts w:ascii="Times New Roman" w:hAnsi="Times New Roman"/>
                <w:sz w:val="24"/>
                <w:szCs w:val="24"/>
                <w:lang w:val="et-EE" w:eastAsia="et-EE"/>
              </w:rPr>
            </w:pPr>
          </w:p>
        </w:tc>
      </w:tr>
      <w:tr w:rsidR="002D6934" w:rsidRPr="007007E6" w14:paraId="0A9E65D0" w14:textId="77777777" w:rsidTr="002F3C38">
        <w:tc>
          <w:tcPr>
            <w:tcW w:w="2518" w:type="dxa"/>
            <w:vMerge/>
            <w:shd w:val="clear" w:color="auto" w:fill="auto"/>
          </w:tcPr>
          <w:p w14:paraId="49536CC7" w14:textId="77777777" w:rsidR="002D6934" w:rsidRPr="00D71CEC" w:rsidRDefault="002D6934" w:rsidP="00640A73">
            <w:pPr>
              <w:rPr>
                <w:b/>
              </w:rPr>
            </w:pPr>
          </w:p>
        </w:tc>
        <w:tc>
          <w:tcPr>
            <w:tcW w:w="11652" w:type="dxa"/>
            <w:gridSpan w:val="2"/>
            <w:shd w:val="clear" w:color="auto" w:fill="FFFF00"/>
          </w:tcPr>
          <w:p w14:paraId="2080DCAC" w14:textId="77777777" w:rsidR="002D6934" w:rsidRPr="007007E6" w:rsidRDefault="002D6934" w:rsidP="00640A73">
            <w:pPr>
              <w:pStyle w:val="Vahedeta"/>
              <w:rPr>
                <w:rFonts w:ascii="Times New Roman" w:hAnsi="Times New Roman"/>
                <w:b/>
                <w:sz w:val="24"/>
                <w:szCs w:val="24"/>
              </w:rPr>
            </w:pPr>
            <w:r w:rsidRPr="007007E6">
              <w:rPr>
                <w:rFonts w:ascii="Times New Roman" w:hAnsi="Times New Roman"/>
                <w:i/>
                <w:sz w:val="24"/>
                <w:szCs w:val="24"/>
              </w:rPr>
              <w:t>Koolitusasutus</w:t>
            </w:r>
            <w:r w:rsidRPr="007007E6">
              <w:rPr>
                <w:rFonts w:ascii="Times New Roman" w:hAnsi="Times New Roman"/>
                <w:i/>
                <w:sz w:val="24"/>
                <w:szCs w:val="24"/>
                <w:lang w:val="et-EE" w:eastAsia="et-EE"/>
              </w:rPr>
              <w:t xml:space="preserve"> võib </w:t>
            </w:r>
            <w:r>
              <w:rPr>
                <w:rFonts w:ascii="Times New Roman" w:hAnsi="Times New Roman"/>
                <w:i/>
                <w:sz w:val="24"/>
                <w:szCs w:val="24"/>
                <w:lang w:val="et-EE" w:eastAsia="et-EE"/>
              </w:rPr>
              <w:t xml:space="preserve">loetelu </w:t>
            </w:r>
            <w:r w:rsidRPr="007007E6">
              <w:rPr>
                <w:rFonts w:ascii="Times New Roman" w:hAnsi="Times New Roman"/>
                <w:i/>
                <w:sz w:val="24"/>
                <w:szCs w:val="24"/>
                <w:lang w:val="et-EE" w:eastAsia="et-EE"/>
              </w:rPr>
              <w:t>täiendada</w:t>
            </w:r>
          </w:p>
        </w:tc>
      </w:tr>
      <w:tr w:rsidR="002D6934" w:rsidRPr="007007E6" w14:paraId="6BE6F21B" w14:textId="77777777" w:rsidTr="002F3C38">
        <w:tc>
          <w:tcPr>
            <w:tcW w:w="2518" w:type="dxa"/>
            <w:vMerge/>
            <w:shd w:val="clear" w:color="auto" w:fill="auto"/>
          </w:tcPr>
          <w:p w14:paraId="79B4A04B" w14:textId="77777777" w:rsidR="002D6934" w:rsidRPr="007007E6" w:rsidRDefault="002D6934" w:rsidP="00640A73">
            <w:pPr>
              <w:rPr>
                <w:b/>
              </w:rPr>
            </w:pPr>
          </w:p>
        </w:tc>
        <w:tc>
          <w:tcPr>
            <w:tcW w:w="11652" w:type="dxa"/>
            <w:gridSpan w:val="2"/>
            <w:shd w:val="clear" w:color="auto" w:fill="BFBFBF" w:themeFill="background1" w:themeFillShade="BF"/>
          </w:tcPr>
          <w:p w14:paraId="2176653E" w14:textId="77777777" w:rsidR="002D6934" w:rsidRDefault="002D6934" w:rsidP="00640A73">
            <w:pPr>
              <w:pStyle w:val="Vahedeta"/>
              <w:rPr>
                <w:rFonts w:ascii="Times New Roman" w:hAnsi="Times New Roman"/>
                <w:b/>
                <w:sz w:val="24"/>
                <w:szCs w:val="24"/>
                <w:lang w:val="et-EE" w:eastAsia="et-EE"/>
              </w:rPr>
            </w:pPr>
            <w:r w:rsidRPr="007007E6">
              <w:rPr>
                <w:rFonts w:ascii="Times New Roman" w:hAnsi="Times New Roman"/>
                <w:b/>
                <w:sz w:val="24"/>
                <w:szCs w:val="24"/>
              </w:rPr>
              <w:t xml:space="preserve">5.3. </w:t>
            </w:r>
            <w:r>
              <w:rPr>
                <w:rFonts w:ascii="Times New Roman" w:hAnsi="Times New Roman"/>
                <w:b/>
                <w:sz w:val="24"/>
                <w:szCs w:val="24"/>
              </w:rPr>
              <w:t xml:space="preserve"> Tööohutuse mooduli </w:t>
            </w:r>
            <w:r w:rsidRPr="00FA39AA">
              <w:rPr>
                <w:rFonts w:ascii="Times New Roman" w:hAnsi="Times New Roman"/>
                <w:b/>
                <w:sz w:val="24"/>
                <w:szCs w:val="24"/>
              </w:rPr>
              <w:t>läbinu:</w:t>
            </w:r>
          </w:p>
          <w:p w14:paraId="5616C913" w14:textId="77777777" w:rsidR="002D6934" w:rsidRDefault="002D6934" w:rsidP="002D6934">
            <w:pPr>
              <w:pStyle w:val="Vahedeta"/>
              <w:numPr>
                <w:ilvl w:val="0"/>
                <w:numId w:val="22"/>
              </w:numPr>
              <w:rPr>
                <w:rFonts w:ascii="Times New Roman" w:hAnsi="Times New Roman"/>
                <w:sz w:val="24"/>
                <w:szCs w:val="24"/>
                <w:lang w:val="et-EE" w:eastAsia="et-EE"/>
              </w:rPr>
            </w:pPr>
            <w:r>
              <w:rPr>
                <w:rFonts w:ascii="Times New Roman" w:hAnsi="Times New Roman"/>
                <w:sz w:val="24"/>
                <w:szCs w:val="24"/>
                <w:lang w:val="et-EE" w:eastAsia="et-EE"/>
              </w:rPr>
              <w:t xml:space="preserve">tunneb </w:t>
            </w:r>
            <w:r w:rsidRPr="000B2D63">
              <w:rPr>
                <w:rFonts w:ascii="Times New Roman" w:hAnsi="Times New Roman"/>
                <w:sz w:val="24"/>
                <w:szCs w:val="24"/>
                <w:lang w:val="et-EE" w:eastAsia="et-EE"/>
              </w:rPr>
              <w:t>taimekaitsevahendi mürgis</w:t>
            </w:r>
            <w:bookmarkStart w:id="4" w:name="para3lg3p2"/>
            <w:r>
              <w:rPr>
                <w:rFonts w:ascii="Times New Roman" w:hAnsi="Times New Roman"/>
                <w:sz w:val="24"/>
                <w:szCs w:val="24"/>
                <w:lang w:val="et-EE" w:eastAsia="et-EE"/>
              </w:rPr>
              <w:t>tuse sümptomid ja esmaabivõtted</w:t>
            </w:r>
            <w:r w:rsidRPr="000B2D63">
              <w:rPr>
                <w:rFonts w:ascii="Times New Roman" w:hAnsi="Times New Roman"/>
                <w:sz w:val="24"/>
                <w:szCs w:val="24"/>
                <w:lang w:val="et-EE" w:eastAsia="et-EE"/>
              </w:rPr>
              <w:t> </w:t>
            </w:r>
            <w:bookmarkEnd w:id="4"/>
          </w:p>
          <w:p w14:paraId="432CB7AB" w14:textId="77777777" w:rsidR="002D6934" w:rsidRPr="000C553B" w:rsidRDefault="002D6934" w:rsidP="002D6934">
            <w:pPr>
              <w:pStyle w:val="Vahedeta"/>
              <w:numPr>
                <w:ilvl w:val="0"/>
                <w:numId w:val="22"/>
              </w:numPr>
              <w:rPr>
                <w:rFonts w:ascii="Times New Roman" w:hAnsi="Times New Roman"/>
                <w:sz w:val="24"/>
                <w:szCs w:val="24"/>
                <w:lang w:val="et-EE" w:eastAsia="et-EE"/>
              </w:rPr>
            </w:pPr>
            <w:r w:rsidRPr="000C553B">
              <w:rPr>
                <w:rFonts w:ascii="Times New Roman" w:hAnsi="Times New Roman"/>
                <w:sz w:val="24"/>
                <w:szCs w:val="24"/>
                <w:lang w:val="et-EE" w:eastAsia="et-EE"/>
              </w:rPr>
              <w:t>teab isikukaitsevahendid ja nende praktilist kasutamist</w:t>
            </w:r>
          </w:p>
          <w:p w14:paraId="258EE5D4" w14:textId="77777777" w:rsidR="002D6934" w:rsidRDefault="002D6934" w:rsidP="002D6934">
            <w:pPr>
              <w:pStyle w:val="Vahedeta"/>
              <w:numPr>
                <w:ilvl w:val="0"/>
                <w:numId w:val="22"/>
              </w:numPr>
              <w:rPr>
                <w:rFonts w:ascii="Times New Roman" w:hAnsi="Times New Roman"/>
                <w:sz w:val="24"/>
                <w:szCs w:val="24"/>
                <w:lang w:val="et-EE" w:eastAsia="et-EE"/>
              </w:rPr>
            </w:pPr>
            <w:r w:rsidRPr="009F14A7">
              <w:rPr>
                <w:rFonts w:ascii="Times New Roman" w:hAnsi="Times New Roman"/>
                <w:sz w:val="24"/>
                <w:szCs w:val="24"/>
                <w:lang w:val="et-EE" w:eastAsia="et-EE"/>
              </w:rPr>
              <w:t>tunneb töö</w:t>
            </w:r>
            <w:r>
              <w:rPr>
                <w:rFonts w:ascii="Times New Roman" w:hAnsi="Times New Roman"/>
                <w:sz w:val="24"/>
                <w:szCs w:val="24"/>
                <w:lang w:val="et-EE" w:eastAsia="et-EE"/>
              </w:rPr>
              <w:t>tervishoiu ja tööohutuse nõuded</w:t>
            </w:r>
          </w:p>
          <w:p w14:paraId="050B8B88" w14:textId="26F48BB7" w:rsidR="001A082E" w:rsidRPr="009F14A7" w:rsidRDefault="001A082E" w:rsidP="002D6934">
            <w:pPr>
              <w:pStyle w:val="Vahedeta"/>
              <w:numPr>
                <w:ilvl w:val="0"/>
                <w:numId w:val="22"/>
              </w:numPr>
              <w:rPr>
                <w:rFonts w:ascii="Times New Roman" w:hAnsi="Times New Roman"/>
                <w:sz w:val="24"/>
                <w:szCs w:val="24"/>
                <w:lang w:val="et-EE" w:eastAsia="et-EE"/>
              </w:rPr>
            </w:pPr>
            <w:r>
              <w:rPr>
                <w:rFonts w:ascii="Times New Roman" w:hAnsi="Times New Roman"/>
                <w:sz w:val="24"/>
                <w:szCs w:val="24"/>
                <w:lang w:val="et-EE" w:eastAsia="et-EE"/>
              </w:rPr>
              <w:t>Eksam</w:t>
            </w:r>
          </w:p>
          <w:p w14:paraId="7613AD29" w14:textId="77777777" w:rsidR="002D6934" w:rsidRPr="007007E6" w:rsidRDefault="002D6934" w:rsidP="00640A73">
            <w:pPr>
              <w:pStyle w:val="Vahedeta"/>
              <w:ind w:left="317"/>
              <w:rPr>
                <w:rFonts w:ascii="Times New Roman" w:hAnsi="Times New Roman"/>
                <w:sz w:val="24"/>
                <w:szCs w:val="24"/>
                <w:lang w:val="et-EE" w:eastAsia="et-EE"/>
              </w:rPr>
            </w:pPr>
          </w:p>
        </w:tc>
      </w:tr>
      <w:tr w:rsidR="002D6934" w:rsidRPr="007007E6" w14:paraId="6165E368" w14:textId="77777777" w:rsidTr="002F3C38">
        <w:tc>
          <w:tcPr>
            <w:tcW w:w="2518" w:type="dxa"/>
            <w:vMerge/>
            <w:shd w:val="clear" w:color="auto" w:fill="auto"/>
          </w:tcPr>
          <w:p w14:paraId="15E2EB86" w14:textId="77777777" w:rsidR="002D6934" w:rsidRPr="007007E6" w:rsidRDefault="002D6934" w:rsidP="00640A73">
            <w:pPr>
              <w:rPr>
                <w:b/>
              </w:rPr>
            </w:pPr>
          </w:p>
        </w:tc>
        <w:tc>
          <w:tcPr>
            <w:tcW w:w="11652" w:type="dxa"/>
            <w:gridSpan w:val="2"/>
            <w:shd w:val="clear" w:color="auto" w:fill="FFFF00"/>
          </w:tcPr>
          <w:p w14:paraId="3D7234F1" w14:textId="77777777" w:rsidR="002D6934" w:rsidRPr="00AF59DC" w:rsidRDefault="002D6934" w:rsidP="00640A73">
            <w:pPr>
              <w:pStyle w:val="Vahedeta"/>
              <w:rPr>
                <w:rFonts w:ascii="Times New Roman" w:hAnsi="Times New Roman"/>
                <w:sz w:val="24"/>
                <w:szCs w:val="24"/>
              </w:rPr>
            </w:pPr>
            <w:r w:rsidRPr="00AF59DC">
              <w:rPr>
                <w:rFonts w:ascii="Times New Roman" w:hAnsi="Times New Roman"/>
                <w:i/>
                <w:sz w:val="24"/>
                <w:szCs w:val="24"/>
              </w:rPr>
              <w:t>Koolitusasutus</w:t>
            </w:r>
            <w:r w:rsidRPr="00AF59DC">
              <w:rPr>
                <w:rFonts w:ascii="Times New Roman" w:hAnsi="Times New Roman"/>
                <w:i/>
                <w:sz w:val="24"/>
                <w:szCs w:val="24"/>
                <w:lang w:val="et-EE"/>
              </w:rPr>
              <w:t xml:space="preserve"> võib </w:t>
            </w:r>
            <w:r>
              <w:rPr>
                <w:rFonts w:ascii="Times New Roman" w:hAnsi="Times New Roman"/>
                <w:i/>
                <w:sz w:val="24"/>
                <w:szCs w:val="24"/>
                <w:lang w:val="et-EE"/>
              </w:rPr>
              <w:t xml:space="preserve">loetelu </w:t>
            </w:r>
            <w:r w:rsidRPr="00AF59DC">
              <w:rPr>
                <w:rFonts w:ascii="Times New Roman" w:hAnsi="Times New Roman"/>
                <w:i/>
                <w:sz w:val="24"/>
                <w:szCs w:val="24"/>
                <w:lang w:val="et-EE"/>
              </w:rPr>
              <w:t>täiendada</w:t>
            </w:r>
          </w:p>
        </w:tc>
      </w:tr>
      <w:tr w:rsidR="002D6934" w:rsidRPr="00BD24D7" w14:paraId="1BE4C474" w14:textId="77777777" w:rsidTr="002F3C38">
        <w:tc>
          <w:tcPr>
            <w:tcW w:w="2560" w:type="dxa"/>
            <w:gridSpan w:val="2"/>
            <w:shd w:val="clear" w:color="auto" w:fill="BFBFBF" w:themeFill="background1" w:themeFillShade="BF"/>
          </w:tcPr>
          <w:p w14:paraId="7DFE8413" w14:textId="77777777" w:rsidR="002D6934" w:rsidRPr="00BD24D7" w:rsidRDefault="002D6934" w:rsidP="00640A73">
            <w:pPr>
              <w:rPr>
                <w:b/>
              </w:rPr>
            </w:pPr>
            <w:r w:rsidRPr="00BD24D7">
              <w:rPr>
                <w:b/>
              </w:rPr>
              <w:t>6. Sihtgrupp</w:t>
            </w:r>
          </w:p>
        </w:tc>
        <w:tc>
          <w:tcPr>
            <w:tcW w:w="11610" w:type="dxa"/>
            <w:shd w:val="clear" w:color="auto" w:fill="BFBFBF" w:themeFill="background1" w:themeFillShade="BF"/>
          </w:tcPr>
          <w:p w14:paraId="281DD799" w14:textId="77777777" w:rsidR="002D6934" w:rsidRPr="00BD24D7" w:rsidRDefault="002D6934" w:rsidP="00640A73">
            <w:pPr>
              <w:jc w:val="both"/>
              <w:rPr>
                <w:iCs/>
                <w:color w:val="000000"/>
                <w:lang w:eastAsia="et-EE"/>
              </w:rPr>
            </w:pPr>
            <w:r w:rsidRPr="00BD24D7">
              <w:rPr>
                <w:iCs/>
                <w:color w:val="000000"/>
                <w:lang w:eastAsia="et-EE"/>
              </w:rPr>
              <w:t>Kutset omavad konsulendid</w:t>
            </w:r>
          </w:p>
        </w:tc>
      </w:tr>
      <w:tr w:rsidR="002D6934" w:rsidRPr="000B2C64" w14:paraId="3A50B69B" w14:textId="77777777" w:rsidTr="002F3C38">
        <w:trPr>
          <w:trHeight w:val="291"/>
        </w:trPr>
        <w:tc>
          <w:tcPr>
            <w:tcW w:w="2560" w:type="dxa"/>
            <w:gridSpan w:val="2"/>
            <w:shd w:val="clear" w:color="auto" w:fill="BFBFBF" w:themeFill="background1" w:themeFillShade="BF"/>
          </w:tcPr>
          <w:p w14:paraId="32514EA3" w14:textId="77777777" w:rsidR="002D6934" w:rsidRPr="00BD24D7" w:rsidRDefault="002D6934" w:rsidP="00640A73">
            <w:pPr>
              <w:rPr>
                <w:b/>
              </w:rPr>
            </w:pPr>
            <w:r w:rsidRPr="00BD24D7">
              <w:rPr>
                <w:b/>
              </w:rPr>
              <w:t>7. Õppemeetodid</w:t>
            </w:r>
          </w:p>
        </w:tc>
        <w:tc>
          <w:tcPr>
            <w:tcW w:w="11610" w:type="dxa"/>
            <w:shd w:val="clear" w:color="auto" w:fill="auto"/>
          </w:tcPr>
          <w:p w14:paraId="0AEFCDA1" w14:textId="77777777" w:rsidR="002D6934" w:rsidRDefault="002D6934" w:rsidP="00640A73">
            <w:pPr>
              <w:pStyle w:val="Vahedeta"/>
              <w:rPr>
                <w:rFonts w:ascii="Times New Roman" w:hAnsi="Times New Roman"/>
                <w:i/>
                <w:sz w:val="24"/>
                <w:szCs w:val="24"/>
              </w:rPr>
            </w:pPr>
            <w:r w:rsidRPr="00BF48BC">
              <w:rPr>
                <w:rFonts w:ascii="Times New Roman" w:hAnsi="Times New Roman"/>
                <w:i/>
                <w:sz w:val="24"/>
                <w:szCs w:val="24"/>
                <w:lang w:val="et-EE"/>
              </w:rPr>
              <w:t>Kooli</w:t>
            </w:r>
            <w:r w:rsidRPr="00BF48BC">
              <w:rPr>
                <w:rFonts w:ascii="Times New Roman" w:hAnsi="Times New Roman"/>
                <w:i/>
                <w:sz w:val="24"/>
                <w:szCs w:val="24"/>
              </w:rPr>
              <w:t>tusasutuse loetelu õppemeetoditest</w:t>
            </w:r>
          </w:p>
          <w:p w14:paraId="0BA7ED9E" w14:textId="1D91F64F" w:rsidR="009612FD" w:rsidRPr="009612FD" w:rsidRDefault="007947E4" w:rsidP="00640A73">
            <w:pPr>
              <w:pStyle w:val="Vahedeta"/>
              <w:rPr>
                <w:rFonts w:ascii="Times New Roman" w:hAnsi="Times New Roman"/>
                <w:sz w:val="24"/>
                <w:szCs w:val="24"/>
              </w:rPr>
            </w:pPr>
            <w:r>
              <w:rPr>
                <w:rFonts w:ascii="Times New Roman" w:hAnsi="Times New Roman"/>
                <w:sz w:val="24"/>
                <w:szCs w:val="24"/>
              </w:rPr>
              <w:t>Koolitus on õppemeetodite kasutuselt mitmekesine, kus kasutatakse nii sõnalisi, näitlikke, audiovisuaalseid kui ka praktilisi kaasaegseid õppemeetodeid.</w:t>
            </w:r>
          </w:p>
          <w:p w14:paraId="1995D608" w14:textId="78DBA701" w:rsidR="00E75292" w:rsidRPr="007947E4" w:rsidRDefault="00E75292" w:rsidP="00E75292">
            <w:pPr>
              <w:numPr>
                <w:ilvl w:val="0"/>
                <w:numId w:val="28"/>
              </w:numPr>
              <w:spacing w:before="100" w:beforeAutospacing="1" w:after="100" w:afterAutospacing="1"/>
              <w:rPr>
                <w:color w:val="000000" w:themeColor="text1"/>
              </w:rPr>
            </w:pPr>
            <w:r w:rsidRPr="007947E4">
              <w:rPr>
                <w:i/>
                <w:iCs/>
                <w:color w:val="000000" w:themeColor="text1"/>
              </w:rPr>
              <w:t>Sõnalised meetodid</w:t>
            </w:r>
            <w:r w:rsidRPr="007947E4">
              <w:rPr>
                <w:color w:val="000000" w:themeColor="text1"/>
              </w:rPr>
              <w:t xml:space="preserve"> (jutustus, loeng, vestlus, küsimused-vastused jne) Õppijad omandavad teadmisi õpetaja sõna vahendusel. Õpetaja annab edasi õppeinfot ja suunab selle omandamist.</w:t>
            </w:r>
          </w:p>
          <w:p w14:paraId="2440AE93" w14:textId="1DA2CAD3" w:rsidR="00E75292" w:rsidRPr="007947E4" w:rsidRDefault="00E75292" w:rsidP="00E75292">
            <w:pPr>
              <w:numPr>
                <w:ilvl w:val="0"/>
                <w:numId w:val="28"/>
              </w:numPr>
              <w:spacing w:before="100" w:beforeAutospacing="1" w:after="100" w:afterAutospacing="1"/>
              <w:rPr>
                <w:color w:val="000000" w:themeColor="text1"/>
              </w:rPr>
            </w:pPr>
            <w:r w:rsidRPr="007947E4">
              <w:rPr>
                <w:i/>
                <w:iCs/>
                <w:color w:val="000000" w:themeColor="text1"/>
              </w:rPr>
              <w:t>Näitlikud meetodid</w:t>
            </w:r>
            <w:r w:rsidRPr="007947E4">
              <w:rPr>
                <w:color w:val="000000" w:themeColor="text1"/>
              </w:rPr>
              <w:t xml:space="preserve"> st meelelisele tajule tuginevad (demonstratsioon, illustratsioon, piltide, tabelite, filmide näitamine). Õppetöö näitlikustamisel kasutatakse erinevaid näitlikke õppevahendeid.</w:t>
            </w:r>
          </w:p>
          <w:p w14:paraId="607603AF" w14:textId="77777777" w:rsidR="00E75292" w:rsidRPr="007947E4" w:rsidRDefault="00E75292" w:rsidP="00E75292">
            <w:pPr>
              <w:numPr>
                <w:ilvl w:val="0"/>
                <w:numId w:val="28"/>
              </w:numPr>
              <w:spacing w:before="100" w:beforeAutospacing="1" w:after="100" w:afterAutospacing="1"/>
              <w:rPr>
                <w:color w:val="000000" w:themeColor="text1"/>
              </w:rPr>
            </w:pPr>
            <w:r w:rsidRPr="007947E4">
              <w:rPr>
                <w:i/>
                <w:iCs/>
                <w:color w:val="000000" w:themeColor="text1"/>
              </w:rPr>
              <w:t xml:space="preserve">Audiovisuaalsed meetodid </w:t>
            </w:r>
            <w:r w:rsidRPr="007947E4">
              <w:rPr>
                <w:color w:val="000000" w:themeColor="text1"/>
              </w:rPr>
              <w:t>(sõnaliste ja näitlike meetodite ühendamine)</w:t>
            </w:r>
          </w:p>
          <w:p w14:paraId="74429B67" w14:textId="5018EB4A" w:rsidR="008D7998" w:rsidRPr="00E75292" w:rsidRDefault="00E75292" w:rsidP="00E75292">
            <w:pPr>
              <w:numPr>
                <w:ilvl w:val="0"/>
                <w:numId w:val="28"/>
              </w:numPr>
              <w:spacing w:before="100" w:beforeAutospacing="1" w:after="100" w:afterAutospacing="1"/>
            </w:pPr>
            <w:r w:rsidRPr="007947E4">
              <w:rPr>
                <w:i/>
                <w:iCs/>
                <w:color w:val="000000" w:themeColor="text1"/>
              </w:rPr>
              <w:t>Praktilised meetodid</w:t>
            </w:r>
            <w:r w:rsidRPr="007947E4">
              <w:rPr>
                <w:color w:val="000000" w:themeColor="text1"/>
              </w:rPr>
              <w:t xml:space="preserve"> (harjutused, katsetamine, grupitööd, praktilise töö kaitsmine). Kirjalik harjutamine, katsetamine jms</w:t>
            </w:r>
          </w:p>
        </w:tc>
      </w:tr>
      <w:tr w:rsidR="002D6934" w:rsidRPr="00303873" w14:paraId="52701B16" w14:textId="77777777" w:rsidTr="002F3C38">
        <w:tc>
          <w:tcPr>
            <w:tcW w:w="2560" w:type="dxa"/>
            <w:gridSpan w:val="2"/>
            <w:vMerge w:val="restart"/>
            <w:shd w:val="clear" w:color="auto" w:fill="BFBFBF" w:themeFill="background1" w:themeFillShade="BF"/>
          </w:tcPr>
          <w:p w14:paraId="457A1945" w14:textId="77777777" w:rsidR="002D6934" w:rsidRPr="000B2C64" w:rsidRDefault="002D6934" w:rsidP="00640A73">
            <w:pPr>
              <w:rPr>
                <w:b/>
              </w:rPr>
            </w:pPr>
            <w:r w:rsidRPr="000B2C64">
              <w:rPr>
                <w:b/>
              </w:rPr>
              <w:t>8.</w:t>
            </w:r>
            <w:r>
              <w:rPr>
                <w:b/>
              </w:rPr>
              <w:t xml:space="preserve"> </w:t>
            </w:r>
            <w:r w:rsidRPr="000B2C64">
              <w:rPr>
                <w:b/>
              </w:rPr>
              <w:t>Koolitajad ja nende kvalifikatsioon</w:t>
            </w:r>
          </w:p>
        </w:tc>
        <w:tc>
          <w:tcPr>
            <w:tcW w:w="11610" w:type="dxa"/>
            <w:shd w:val="clear" w:color="auto" w:fill="BFBFBF" w:themeFill="background1" w:themeFillShade="BF"/>
          </w:tcPr>
          <w:p w14:paraId="78285869" w14:textId="77777777" w:rsidR="002D6934" w:rsidRDefault="002D6934" w:rsidP="00640A73">
            <w:pPr>
              <w:pStyle w:val="Vahedeta"/>
              <w:ind w:left="34" w:hanging="34"/>
              <w:rPr>
                <w:rFonts w:ascii="Times New Roman" w:hAnsi="Times New Roman"/>
                <w:b/>
                <w:sz w:val="24"/>
                <w:szCs w:val="24"/>
              </w:rPr>
            </w:pPr>
            <w:r w:rsidRPr="000B2C64">
              <w:rPr>
                <w:rFonts w:ascii="Times New Roman" w:hAnsi="Times New Roman"/>
                <w:b/>
                <w:sz w:val="24"/>
                <w:szCs w:val="24"/>
              </w:rPr>
              <w:t>Üldised nõuded:</w:t>
            </w:r>
          </w:p>
          <w:p w14:paraId="3ED4A703" w14:textId="77777777" w:rsidR="002D6934" w:rsidRPr="002436D8" w:rsidRDefault="002D6934" w:rsidP="00640A73">
            <w:pPr>
              <w:pStyle w:val="Vahedeta"/>
              <w:ind w:left="34" w:hanging="34"/>
              <w:jc w:val="both"/>
              <w:rPr>
                <w:rFonts w:ascii="Times New Roman" w:hAnsi="Times New Roman"/>
                <w:sz w:val="24"/>
                <w:szCs w:val="24"/>
                <w:lang w:val="fi-FI"/>
              </w:rPr>
            </w:pPr>
            <w:r w:rsidRPr="002436D8">
              <w:rPr>
                <w:rFonts w:ascii="Times New Roman" w:hAnsi="Times New Roman"/>
                <w:sz w:val="24"/>
                <w:szCs w:val="24"/>
                <w:lang w:val="fi-FI"/>
              </w:rPr>
              <w:t>Õpe viiakse läbi ühe või mitme koolitaja poolt, kellel on</w:t>
            </w:r>
            <w:r>
              <w:rPr>
                <w:rFonts w:ascii="Times New Roman" w:hAnsi="Times New Roman"/>
                <w:sz w:val="24"/>
                <w:szCs w:val="24"/>
                <w:lang w:val="fi-FI"/>
              </w:rPr>
              <w:t xml:space="preserve"> </w:t>
            </w:r>
            <w:r w:rsidRPr="002436D8">
              <w:rPr>
                <w:rFonts w:ascii="Times New Roman" w:hAnsi="Times New Roman"/>
                <w:sz w:val="24"/>
                <w:szCs w:val="24"/>
                <w:lang w:val="fi-FI"/>
              </w:rPr>
              <w:t xml:space="preserve">kõrgharidus ja vähemalt </w:t>
            </w:r>
            <w:r>
              <w:rPr>
                <w:rFonts w:ascii="Times New Roman" w:hAnsi="Times New Roman"/>
                <w:sz w:val="24"/>
                <w:szCs w:val="24"/>
                <w:lang w:val="fi-FI"/>
              </w:rPr>
              <w:t xml:space="preserve">kolmeaastane töökogemus vastava </w:t>
            </w:r>
            <w:r w:rsidRPr="002436D8">
              <w:rPr>
                <w:rFonts w:ascii="Times New Roman" w:hAnsi="Times New Roman"/>
                <w:sz w:val="24"/>
                <w:szCs w:val="24"/>
                <w:lang w:val="fi-FI"/>
              </w:rPr>
              <w:t>mooduli teemal (vastaval erialal töötamine, osalemine lektorina koolitustel või teadusprojektides).</w:t>
            </w:r>
          </w:p>
          <w:p w14:paraId="7F17E318" w14:textId="77777777" w:rsidR="002D6934" w:rsidRPr="00303873" w:rsidRDefault="002D6934" w:rsidP="00640A73">
            <w:pPr>
              <w:pStyle w:val="Vahedeta"/>
              <w:ind w:left="317"/>
              <w:rPr>
                <w:rFonts w:ascii="Times New Roman" w:hAnsi="Times New Roman"/>
                <w:sz w:val="24"/>
                <w:szCs w:val="24"/>
                <w:lang w:val="fi-FI"/>
              </w:rPr>
            </w:pPr>
          </w:p>
        </w:tc>
      </w:tr>
      <w:tr w:rsidR="002D6934" w:rsidRPr="000B2C64" w14:paraId="19BC996D" w14:textId="77777777" w:rsidTr="002F3C38">
        <w:tc>
          <w:tcPr>
            <w:tcW w:w="2560" w:type="dxa"/>
            <w:gridSpan w:val="2"/>
            <w:vMerge/>
            <w:shd w:val="clear" w:color="auto" w:fill="BFBFBF" w:themeFill="background1" w:themeFillShade="BF"/>
          </w:tcPr>
          <w:p w14:paraId="31CBEF23" w14:textId="77777777" w:rsidR="002D6934" w:rsidRPr="00303873" w:rsidRDefault="002D6934" w:rsidP="00640A73">
            <w:pPr>
              <w:rPr>
                <w:b/>
                <w:lang w:val="fi-FI"/>
              </w:rPr>
            </w:pPr>
          </w:p>
        </w:tc>
        <w:tc>
          <w:tcPr>
            <w:tcW w:w="11610" w:type="dxa"/>
            <w:shd w:val="clear" w:color="auto" w:fill="auto"/>
          </w:tcPr>
          <w:p w14:paraId="233FE3C7" w14:textId="77777777" w:rsidR="002D6934" w:rsidRDefault="002D6934" w:rsidP="00640A73">
            <w:pPr>
              <w:rPr>
                <w:i/>
              </w:rPr>
            </w:pPr>
            <w:r w:rsidRPr="000B2C64">
              <w:rPr>
                <w:i/>
              </w:rPr>
              <w:t>Koolitusasutuse koolitajate kvalifikatsiooni ja kogemuse kirjeldus, võimalusel nimed</w:t>
            </w:r>
          </w:p>
          <w:p w14:paraId="65121485" w14:textId="5BAE6DF4" w:rsidR="008D7998" w:rsidRPr="007947E4" w:rsidRDefault="008D7998" w:rsidP="008D7998">
            <w:pPr>
              <w:shd w:val="clear" w:color="auto" w:fill="FFFFFF"/>
              <w:tabs>
                <w:tab w:val="left" w:pos="3060"/>
              </w:tabs>
              <w:spacing w:line="235" w:lineRule="exact"/>
              <w:rPr>
                <w:b/>
                <w:bCs/>
                <w:color w:val="000000" w:themeColor="text1"/>
              </w:rPr>
            </w:pPr>
            <w:r w:rsidRPr="007947E4">
              <w:rPr>
                <w:b/>
                <w:bCs/>
                <w:color w:val="000000" w:themeColor="text1"/>
              </w:rPr>
              <w:t xml:space="preserve">Tiiu Annuk - </w:t>
            </w:r>
            <w:r w:rsidRPr="007947E4">
              <w:rPr>
                <w:color w:val="000000" w:themeColor="text1"/>
              </w:rPr>
              <w:t xml:space="preserve"> Scandagra Eesti AS  nõustaja-agronoom. Taimekaitsealane koolituskogeemus ja koostöö Räpina aianduskooliga 13 aastat. EPMÜ 2001. loodusteaduste magister entomoloogia alal.</w:t>
            </w:r>
          </w:p>
          <w:p w14:paraId="01AA1A3F" w14:textId="3E84E11D" w:rsidR="008D7998" w:rsidRPr="007947E4" w:rsidRDefault="008D7998" w:rsidP="008D7998">
            <w:pPr>
              <w:shd w:val="clear" w:color="auto" w:fill="FFFFFF"/>
              <w:tabs>
                <w:tab w:val="left" w:pos="3060"/>
              </w:tabs>
              <w:spacing w:line="235" w:lineRule="exact"/>
              <w:rPr>
                <w:color w:val="000000" w:themeColor="text1"/>
              </w:rPr>
            </w:pPr>
            <w:r w:rsidRPr="007947E4">
              <w:rPr>
                <w:b/>
                <w:bCs/>
                <w:color w:val="000000" w:themeColor="text1"/>
              </w:rPr>
              <w:t xml:space="preserve"> Pille Sooväli- </w:t>
            </w:r>
            <w:r w:rsidRPr="007947E4">
              <w:rPr>
                <w:color w:val="000000" w:themeColor="text1"/>
              </w:rPr>
              <w:t xml:space="preserve"> Eesti Taimekasvatuse Instituu</w:t>
            </w:r>
            <w:r w:rsidR="00BF48BC" w:rsidRPr="007947E4">
              <w:rPr>
                <w:color w:val="000000" w:themeColor="text1"/>
              </w:rPr>
              <w:t>t, teadur. Koolituskogemus üle 8</w:t>
            </w:r>
            <w:r w:rsidRPr="007947E4">
              <w:rPr>
                <w:color w:val="000000" w:themeColor="text1"/>
              </w:rPr>
              <w:t xml:space="preserve"> aasta. Teinud koolitusalast koostööd Räpina Aianduskooliga ka 2012.aastal. 2011.a. PhD taimekaitse eriala, Eesti Põllumajandusülikool </w:t>
            </w:r>
          </w:p>
          <w:p w14:paraId="60ECF714" w14:textId="77777777" w:rsidR="00B753BF" w:rsidRPr="007947E4" w:rsidRDefault="00B753BF" w:rsidP="008D7998">
            <w:pPr>
              <w:shd w:val="clear" w:color="auto" w:fill="FFFFFF"/>
              <w:tabs>
                <w:tab w:val="left" w:pos="3060"/>
              </w:tabs>
              <w:spacing w:line="235" w:lineRule="exact"/>
              <w:rPr>
                <w:b/>
                <w:bCs/>
                <w:color w:val="000000" w:themeColor="text1"/>
              </w:rPr>
            </w:pPr>
          </w:p>
          <w:p w14:paraId="75BD93E3" w14:textId="77777777" w:rsidR="008D7998" w:rsidRPr="007947E4" w:rsidRDefault="008D7998" w:rsidP="008D7998">
            <w:pPr>
              <w:shd w:val="clear" w:color="auto" w:fill="FFFFFF"/>
              <w:tabs>
                <w:tab w:val="left" w:pos="3060"/>
              </w:tabs>
              <w:spacing w:line="235" w:lineRule="exact"/>
              <w:rPr>
                <w:b/>
                <w:bCs/>
                <w:color w:val="000000" w:themeColor="text1"/>
              </w:rPr>
            </w:pPr>
            <w:r w:rsidRPr="007947E4">
              <w:rPr>
                <w:b/>
                <w:bCs/>
                <w:color w:val="000000" w:themeColor="text1"/>
              </w:rPr>
              <w:t xml:space="preserve">Annika Küüdorf - </w:t>
            </w:r>
            <w:r w:rsidRPr="007947E4">
              <w:rPr>
                <w:color w:val="000000" w:themeColor="text1"/>
              </w:rPr>
              <w:t xml:space="preserve"> Töökeskkonna Haldus OÜ. Lektorikogemus aastast 2002. Tartu Ülikool Arsti teaduskond ravi eriala 1998 . TÜ Arstiteaduskond: töötervishoiu residentuur 2000 - 2004</w:t>
            </w:r>
            <w:r w:rsidRPr="007947E4">
              <w:rPr>
                <w:b/>
                <w:bCs/>
                <w:color w:val="000000" w:themeColor="text1"/>
              </w:rPr>
              <w:t xml:space="preserve"> </w:t>
            </w:r>
          </w:p>
          <w:p w14:paraId="7DCFA423" w14:textId="77777777" w:rsidR="00B753BF" w:rsidRPr="007947E4" w:rsidRDefault="00B753BF" w:rsidP="008D7998">
            <w:pPr>
              <w:shd w:val="clear" w:color="auto" w:fill="FFFFFF"/>
              <w:tabs>
                <w:tab w:val="left" w:pos="3060"/>
              </w:tabs>
              <w:spacing w:line="235" w:lineRule="exact"/>
              <w:rPr>
                <w:b/>
                <w:bCs/>
                <w:color w:val="000000" w:themeColor="text1"/>
              </w:rPr>
            </w:pPr>
          </w:p>
          <w:p w14:paraId="04DF63BB" w14:textId="60311679" w:rsidR="008D7998" w:rsidRPr="007947E4" w:rsidRDefault="008D7998" w:rsidP="008D7998">
            <w:pPr>
              <w:shd w:val="clear" w:color="auto" w:fill="FFFFFF"/>
              <w:tabs>
                <w:tab w:val="left" w:pos="3060"/>
              </w:tabs>
              <w:spacing w:line="235" w:lineRule="exact"/>
              <w:rPr>
                <w:color w:val="000000" w:themeColor="text1"/>
              </w:rPr>
            </w:pPr>
            <w:r w:rsidRPr="007947E4">
              <w:rPr>
                <w:b/>
                <w:bCs/>
                <w:color w:val="000000" w:themeColor="text1"/>
              </w:rPr>
              <w:t>Mart Kiiskküla –</w:t>
            </w:r>
            <w:r w:rsidRPr="007947E4">
              <w:rPr>
                <w:color w:val="000000" w:themeColor="text1"/>
              </w:rPr>
              <w:t xml:space="preserve"> Konekesko Eesti </w:t>
            </w:r>
            <w:r w:rsidR="00BF48BC" w:rsidRPr="007947E4">
              <w:rPr>
                <w:color w:val="000000" w:themeColor="text1"/>
              </w:rPr>
              <w:t>AS, tootejuht. Koolituskogemus 10</w:t>
            </w:r>
            <w:r w:rsidRPr="007947E4">
              <w:rPr>
                <w:color w:val="000000" w:themeColor="text1"/>
              </w:rPr>
              <w:t xml:space="preserve"> aastat (Põhiteema: Põllumajndusmasinate kasutamine ja ekspluatatsioon). Jätkab õpinguid Eesti Põllumajandusülikoolis põllumajandustehnika inseneri erialal. </w:t>
            </w:r>
          </w:p>
          <w:p w14:paraId="0901AA1E" w14:textId="77777777" w:rsidR="008D7998" w:rsidRPr="00BF48BC" w:rsidRDefault="008D7998" w:rsidP="008D7998">
            <w:pPr>
              <w:shd w:val="clear" w:color="auto" w:fill="FFFFFF"/>
              <w:tabs>
                <w:tab w:val="left" w:pos="3060"/>
              </w:tabs>
              <w:spacing w:line="235" w:lineRule="exact"/>
              <w:rPr>
                <w:color w:val="00B050"/>
              </w:rPr>
            </w:pPr>
            <w:r w:rsidRPr="00BF48BC">
              <w:rPr>
                <w:color w:val="00B050"/>
              </w:rPr>
              <w:t xml:space="preserve"> </w:t>
            </w:r>
          </w:p>
          <w:p w14:paraId="77A1EAE0" w14:textId="77777777" w:rsidR="008D7998" w:rsidRPr="000B2C64" w:rsidRDefault="008D7998" w:rsidP="00640A73">
            <w:pPr>
              <w:rPr>
                <w:i/>
              </w:rPr>
            </w:pPr>
          </w:p>
        </w:tc>
      </w:tr>
    </w:tbl>
    <w:p w14:paraId="4DADC614" w14:textId="77777777" w:rsidR="005A79CC" w:rsidRDefault="005A79CC" w:rsidP="00A63BB5">
      <w:pPr>
        <w:pStyle w:val="Vahedeta"/>
        <w:rPr>
          <w:rFonts w:ascii="Times New Roman" w:hAnsi="Times New Roman"/>
          <w:b/>
          <w:sz w:val="24"/>
          <w:szCs w:val="24"/>
          <w:lang w:val="et-EE"/>
        </w:rPr>
      </w:pPr>
    </w:p>
    <w:p w14:paraId="4D99EA49" w14:textId="77777777" w:rsidR="007947E4" w:rsidRDefault="007947E4" w:rsidP="00A63BB5">
      <w:pPr>
        <w:pStyle w:val="Vahedeta"/>
        <w:rPr>
          <w:rFonts w:ascii="Times New Roman" w:hAnsi="Times New Roman"/>
          <w:b/>
          <w:sz w:val="24"/>
          <w:szCs w:val="24"/>
          <w:lang w:val="et-EE"/>
        </w:rPr>
      </w:pPr>
    </w:p>
    <w:p w14:paraId="24BDC744" w14:textId="77777777" w:rsidR="007947E4" w:rsidRDefault="007947E4" w:rsidP="00A63BB5">
      <w:pPr>
        <w:pStyle w:val="Vahedeta"/>
        <w:rPr>
          <w:rFonts w:ascii="Times New Roman" w:hAnsi="Times New Roman"/>
          <w:b/>
          <w:sz w:val="24"/>
          <w:szCs w:val="24"/>
          <w:lang w:val="et-EE"/>
        </w:rPr>
      </w:pPr>
    </w:p>
    <w:p w14:paraId="1F923FE4" w14:textId="77777777" w:rsidR="007947E4" w:rsidRDefault="007947E4" w:rsidP="00A63BB5">
      <w:pPr>
        <w:pStyle w:val="Vahedeta"/>
        <w:rPr>
          <w:rFonts w:ascii="Times New Roman" w:hAnsi="Times New Roman"/>
          <w:b/>
          <w:sz w:val="24"/>
          <w:szCs w:val="24"/>
          <w:lang w:val="et-EE"/>
        </w:rPr>
      </w:pPr>
    </w:p>
    <w:p w14:paraId="48A9CC8B" w14:textId="77777777" w:rsidR="007947E4" w:rsidRDefault="007947E4" w:rsidP="00A63BB5">
      <w:pPr>
        <w:pStyle w:val="Vahedeta"/>
        <w:rPr>
          <w:rFonts w:ascii="Times New Roman" w:hAnsi="Times New Roman"/>
          <w:b/>
          <w:sz w:val="24"/>
          <w:szCs w:val="24"/>
          <w:lang w:val="et-EE"/>
        </w:rPr>
      </w:pPr>
    </w:p>
    <w:p w14:paraId="482E2EF3" w14:textId="6518A21C" w:rsidR="006C4BF5" w:rsidRDefault="006C4BF5" w:rsidP="00A63BB5">
      <w:pPr>
        <w:pStyle w:val="Vahedeta"/>
        <w:rPr>
          <w:rFonts w:ascii="Times New Roman" w:hAnsi="Times New Roman"/>
          <w:b/>
          <w:sz w:val="24"/>
          <w:szCs w:val="24"/>
          <w:lang w:val="et-EE"/>
        </w:rPr>
      </w:pPr>
      <w:r>
        <w:rPr>
          <w:rFonts w:ascii="Times New Roman" w:hAnsi="Times New Roman"/>
          <w:b/>
          <w:sz w:val="24"/>
          <w:szCs w:val="24"/>
          <w:lang w:val="et-EE"/>
        </w:rPr>
        <w:t>Õppekava ülesehitus</w:t>
      </w:r>
    </w:p>
    <w:p w14:paraId="2ECC0CED" w14:textId="77777777" w:rsidR="006C4BF5" w:rsidRDefault="006C4BF5" w:rsidP="00A63BB5">
      <w:pPr>
        <w:pStyle w:val="Vahedeta"/>
        <w:rPr>
          <w:rFonts w:ascii="Times New Roman" w:hAnsi="Times New Roman"/>
          <w:b/>
          <w:sz w:val="24"/>
          <w:szCs w:val="24"/>
          <w:lang w:val="et-EE"/>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3449"/>
        <w:gridCol w:w="2409"/>
        <w:gridCol w:w="3544"/>
        <w:gridCol w:w="2126"/>
      </w:tblGrid>
      <w:tr w:rsidR="002D6934" w:rsidRPr="000B2C64" w14:paraId="6F2CEF0B" w14:textId="77777777" w:rsidTr="002F3C38">
        <w:tc>
          <w:tcPr>
            <w:tcW w:w="2642" w:type="dxa"/>
            <w:shd w:val="clear" w:color="auto" w:fill="BFBFBF" w:themeFill="background1" w:themeFillShade="BF"/>
          </w:tcPr>
          <w:p w14:paraId="1AB119EA" w14:textId="77777777" w:rsidR="002D6934" w:rsidRPr="000B2C64" w:rsidRDefault="002D6934" w:rsidP="00640A73">
            <w:pPr>
              <w:rPr>
                <w:b/>
              </w:rPr>
            </w:pPr>
            <w:r w:rsidRPr="000B2C64">
              <w:rPr>
                <w:b/>
              </w:rPr>
              <w:t>9.</w:t>
            </w:r>
            <w:r>
              <w:rPr>
                <w:b/>
              </w:rPr>
              <w:t xml:space="preserve"> Üldteave</w:t>
            </w:r>
          </w:p>
        </w:tc>
        <w:tc>
          <w:tcPr>
            <w:tcW w:w="11528" w:type="dxa"/>
            <w:gridSpan w:val="4"/>
            <w:shd w:val="clear" w:color="auto" w:fill="BFBFBF" w:themeFill="background1" w:themeFillShade="BF"/>
          </w:tcPr>
          <w:p w14:paraId="173BE0D4" w14:textId="77777777" w:rsidR="002D6934" w:rsidRPr="000B2C64" w:rsidRDefault="002D6934" w:rsidP="00640A73">
            <w:r>
              <w:t>Õppekava koosneb kolmest moodulist.</w:t>
            </w:r>
          </w:p>
        </w:tc>
      </w:tr>
      <w:tr w:rsidR="002D6934" w:rsidRPr="000B2C64" w14:paraId="0009E4B3" w14:textId="77777777" w:rsidTr="002F3C38">
        <w:trPr>
          <w:trHeight w:val="468"/>
        </w:trPr>
        <w:tc>
          <w:tcPr>
            <w:tcW w:w="2642" w:type="dxa"/>
            <w:vMerge w:val="restart"/>
            <w:shd w:val="clear" w:color="auto" w:fill="BFBFBF" w:themeFill="background1" w:themeFillShade="BF"/>
          </w:tcPr>
          <w:p w14:paraId="29DB6485" w14:textId="77777777" w:rsidR="002D6934" w:rsidRPr="000B2C64" w:rsidRDefault="002D6934" w:rsidP="00640A73">
            <w:pPr>
              <w:pStyle w:val="Vahedeta"/>
              <w:rPr>
                <w:rFonts w:ascii="Times New Roman" w:hAnsi="Times New Roman"/>
                <w:b/>
                <w:sz w:val="24"/>
                <w:szCs w:val="24"/>
              </w:rPr>
            </w:pPr>
            <w:r w:rsidRPr="000B2C64">
              <w:rPr>
                <w:rFonts w:ascii="Times New Roman" w:hAnsi="Times New Roman"/>
                <w:b/>
                <w:sz w:val="24"/>
                <w:szCs w:val="24"/>
              </w:rPr>
              <w:t>10. Õppe sisu:</w:t>
            </w:r>
          </w:p>
          <w:p w14:paraId="60AC0EF7" w14:textId="77777777" w:rsidR="002D6934" w:rsidRPr="000B2C64" w:rsidRDefault="002D6934" w:rsidP="00640A73">
            <w:pPr>
              <w:pStyle w:val="Vahedeta"/>
              <w:rPr>
                <w:rFonts w:ascii="Times New Roman" w:hAnsi="Times New Roman"/>
                <w:sz w:val="24"/>
                <w:szCs w:val="24"/>
              </w:rPr>
            </w:pPr>
            <w:r w:rsidRPr="000B2C64">
              <w:rPr>
                <w:rFonts w:ascii="Times New Roman" w:hAnsi="Times New Roman"/>
                <w:b/>
                <w:sz w:val="24"/>
                <w:szCs w:val="24"/>
              </w:rPr>
              <w:t>peateemad, maht</w:t>
            </w:r>
          </w:p>
        </w:tc>
        <w:tc>
          <w:tcPr>
            <w:tcW w:w="11528" w:type="dxa"/>
            <w:gridSpan w:val="4"/>
            <w:shd w:val="clear" w:color="auto" w:fill="BFBFBF" w:themeFill="background1" w:themeFillShade="BF"/>
          </w:tcPr>
          <w:p w14:paraId="43C712F7" w14:textId="77777777" w:rsidR="002D6934" w:rsidRDefault="002D6934" w:rsidP="00640A73">
            <w:pPr>
              <w:pStyle w:val="Vahedeta"/>
              <w:rPr>
                <w:rFonts w:ascii="Times New Roman" w:hAnsi="Times New Roman"/>
                <w:sz w:val="24"/>
                <w:szCs w:val="24"/>
              </w:rPr>
            </w:pPr>
            <w:r>
              <w:rPr>
                <w:rFonts w:ascii="Times New Roman" w:hAnsi="Times New Roman"/>
                <w:sz w:val="24"/>
                <w:szCs w:val="24"/>
              </w:rPr>
              <w:t xml:space="preserve">Iga moodul sisaldab 2-15 akadeemislist tundi auditoorset õpet, millele lisandub praktika ja võib lisanduda iseseisev töö mooduli eelülesandena. </w:t>
            </w:r>
          </w:p>
          <w:p w14:paraId="472F6386" w14:textId="77777777" w:rsidR="002D6934" w:rsidRPr="000B2C64" w:rsidRDefault="002D6934" w:rsidP="00640A73">
            <w:pPr>
              <w:pStyle w:val="Vahedeta"/>
              <w:rPr>
                <w:rFonts w:ascii="Times New Roman" w:hAnsi="Times New Roman"/>
                <w:sz w:val="24"/>
                <w:szCs w:val="24"/>
              </w:rPr>
            </w:pPr>
            <w:r w:rsidRPr="000B2C64">
              <w:rPr>
                <w:rFonts w:ascii="Times New Roman" w:hAnsi="Times New Roman"/>
                <w:sz w:val="24"/>
                <w:szCs w:val="24"/>
              </w:rPr>
              <w:t>Programm maht moodulite lõikes on järgmine:</w:t>
            </w:r>
          </w:p>
        </w:tc>
      </w:tr>
      <w:tr w:rsidR="002D6934" w:rsidRPr="000B2C64" w14:paraId="4803D2A2" w14:textId="77777777" w:rsidTr="002F3C38">
        <w:tc>
          <w:tcPr>
            <w:tcW w:w="2642" w:type="dxa"/>
            <w:vMerge/>
            <w:shd w:val="clear" w:color="auto" w:fill="auto"/>
          </w:tcPr>
          <w:p w14:paraId="1697526A" w14:textId="77777777" w:rsidR="002D6934" w:rsidRPr="000B2C64" w:rsidRDefault="002D6934" w:rsidP="00640A73">
            <w:pPr>
              <w:rPr>
                <w:b/>
              </w:rPr>
            </w:pPr>
          </w:p>
        </w:tc>
        <w:tc>
          <w:tcPr>
            <w:tcW w:w="3449" w:type="dxa"/>
            <w:vMerge w:val="restart"/>
            <w:shd w:val="clear" w:color="auto" w:fill="BFBFBF" w:themeFill="background1" w:themeFillShade="BF"/>
          </w:tcPr>
          <w:p w14:paraId="46416681" w14:textId="77777777" w:rsidR="002D6934" w:rsidRPr="000B2C64" w:rsidRDefault="002D6934" w:rsidP="00640A73">
            <w:pPr>
              <w:pStyle w:val="Vahedeta"/>
              <w:rPr>
                <w:rStyle w:val="Tugev"/>
                <w:rFonts w:ascii="Times New Roman" w:hAnsi="Times New Roman"/>
                <w:sz w:val="24"/>
                <w:szCs w:val="24"/>
              </w:rPr>
            </w:pPr>
            <w:r w:rsidRPr="000B2C64">
              <w:rPr>
                <w:rStyle w:val="Tugev"/>
                <w:rFonts w:ascii="Times New Roman" w:hAnsi="Times New Roman"/>
                <w:sz w:val="24"/>
                <w:szCs w:val="24"/>
              </w:rPr>
              <w:t xml:space="preserve">Moodulid ja </w:t>
            </w:r>
            <w:r w:rsidRPr="000B2C64">
              <w:rPr>
                <w:rStyle w:val="Tugev"/>
                <w:rFonts w:ascii="Times New Roman" w:hAnsi="Times New Roman"/>
                <w:bCs w:val="0"/>
                <w:sz w:val="24"/>
                <w:szCs w:val="24"/>
              </w:rPr>
              <w:t>peateemad</w:t>
            </w:r>
          </w:p>
        </w:tc>
        <w:tc>
          <w:tcPr>
            <w:tcW w:w="8079" w:type="dxa"/>
            <w:gridSpan w:val="3"/>
            <w:shd w:val="clear" w:color="auto" w:fill="BFBFBF" w:themeFill="background1" w:themeFillShade="BF"/>
          </w:tcPr>
          <w:p w14:paraId="56063A9F" w14:textId="77777777" w:rsidR="002D6934" w:rsidRPr="000B2C64" w:rsidRDefault="002D6934" w:rsidP="00640A73">
            <w:pPr>
              <w:pStyle w:val="Vahedeta"/>
              <w:jc w:val="center"/>
              <w:rPr>
                <w:rFonts w:ascii="Times New Roman" w:hAnsi="Times New Roman"/>
                <w:b/>
                <w:sz w:val="24"/>
                <w:szCs w:val="24"/>
              </w:rPr>
            </w:pPr>
            <w:r w:rsidRPr="000B2C64">
              <w:rPr>
                <w:rFonts w:ascii="Times New Roman" w:hAnsi="Times New Roman"/>
                <w:b/>
                <w:sz w:val="24"/>
                <w:szCs w:val="24"/>
              </w:rPr>
              <w:t>Õppe maht akad.tund</w:t>
            </w:r>
          </w:p>
        </w:tc>
      </w:tr>
      <w:tr w:rsidR="002D6934" w:rsidRPr="000B2C64" w14:paraId="21768585" w14:textId="77777777" w:rsidTr="002F3C38">
        <w:trPr>
          <w:trHeight w:val="276"/>
        </w:trPr>
        <w:tc>
          <w:tcPr>
            <w:tcW w:w="2642" w:type="dxa"/>
            <w:vMerge/>
            <w:shd w:val="clear" w:color="auto" w:fill="auto"/>
          </w:tcPr>
          <w:p w14:paraId="55B467C4" w14:textId="77777777" w:rsidR="002D6934" w:rsidRPr="000B2C64" w:rsidRDefault="002D6934" w:rsidP="00640A73">
            <w:pPr>
              <w:rPr>
                <w:b/>
              </w:rPr>
            </w:pPr>
          </w:p>
        </w:tc>
        <w:tc>
          <w:tcPr>
            <w:tcW w:w="3449" w:type="dxa"/>
            <w:vMerge/>
            <w:shd w:val="clear" w:color="auto" w:fill="BFBFBF" w:themeFill="background1" w:themeFillShade="BF"/>
          </w:tcPr>
          <w:p w14:paraId="04FDBF05" w14:textId="77777777" w:rsidR="002D6934" w:rsidRPr="000B2C64" w:rsidRDefault="002D6934" w:rsidP="00640A73">
            <w:pPr>
              <w:pStyle w:val="Vahedeta"/>
              <w:rPr>
                <w:rStyle w:val="Tugev"/>
                <w:rFonts w:ascii="Times New Roman" w:hAnsi="Times New Roman"/>
                <w:b w:val="0"/>
                <w:sz w:val="24"/>
                <w:szCs w:val="24"/>
              </w:rPr>
            </w:pPr>
          </w:p>
        </w:tc>
        <w:tc>
          <w:tcPr>
            <w:tcW w:w="2409" w:type="dxa"/>
            <w:shd w:val="clear" w:color="auto" w:fill="BFBFBF" w:themeFill="background1" w:themeFillShade="BF"/>
          </w:tcPr>
          <w:p w14:paraId="1595DD1D" w14:textId="77777777" w:rsidR="002D6934" w:rsidRPr="000B2C64" w:rsidRDefault="002D6934" w:rsidP="00640A73">
            <w:pPr>
              <w:pStyle w:val="Vahedeta"/>
              <w:jc w:val="center"/>
              <w:rPr>
                <w:rFonts w:ascii="Times New Roman" w:hAnsi="Times New Roman"/>
                <w:b/>
                <w:sz w:val="24"/>
                <w:szCs w:val="24"/>
              </w:rPr>
            </w:pPr>
            <w:r w:rsidRPr="000B2C64">
              <w:rPr>
                <w:rFonts w:ascii="Times New Roman" w:hAnsi="Times New Roman"/>
                <w:b/>
                <w:sz w:val="24"/>
                <w:szCs w:val="24"/>
              </w:rPr>
              <w:t>Auditoorne</w:t>
            </w:r>
          </w:p>
        </w:tc>
        <w:tc>
          <w:tcPr>
            <w:tcW w:w="3544" w:type="dxa"/>
            <w:shd w:val="clear" w:color="auto" w:fill="auto"/>
          </w:tcPr>
          <w:p w14:paraId="3518CB9C" w14:textId="77777777" w:rsidR="002D6934" w:rsidRDefault="002D6934" w:rsidP="00640A73">
            <w:pPr>
              <w:pStyle w:val="Vahedeta"/>
              <w:jc w:val="center"/>
              <w:rPr>
                <w:rFonts w:ascii="Times New Roman" w:hAnsi="Times New Roman"/>
                <w:b/>
                <w:sz w:val="24"/>
                <w:szCs w:val="24"/>
              </w:rPr>
            </w:pPr>
            <w:r w:rsidRPr="000B2C64">
              <w:rPr>
                <w:rFonts w:ascii="Times New Roman" w:hAnsi="Times New Roman"/>
                <w:b/>
                <w:sz w:val="24"/>
                <w:szCs w:val="24"/>
              </w:rPr>
              <w:t>Praktika</w:t>
            </w:r>
          </w:p>
          <w:p w14:paraId="31506127" w14:textId="6968662E" w:rsidR="007947E4" w:rsidRPr="000B2C64" w:rsidRDefault="007947E4" w:rsidP="00640A73">
            <w:pPr>
              <w:pStyle w:val="Vahedeta"/>
              <w:jc w:val="center"/>
              <w:rPr>
                <w:rFonts w:ascii="Times New Roman" w:hAnsi="Times New Roman"/>
                <w:b/>
                <w:sz w:val="24"/>
                <w:szCs w:val="24"/>
              </w:rPr>
            </w:pPr>
            <w:r>
              <w:rPr>
                <w:rFonts w:ascii="Times New Roman" w:hAnsi="Times New Roman"/>
                <w:b/>
                <w:sz w:val="24"/>
                <w:szCs w:val="24"/>
              </w:rPr>
              <w:t>Akadeemilistes tundides</w:t>
            </w:r>
          </w:p>
        </w:tc>
        <w:tc>
          <w:tcPr>
            <w:tcW w:w="2126" w:type="dxa"/>
            <w:shd w:val="clear" w:color="auto" w:fill="auto"/>
          </w:tcPr>
          <w:p w14:paraId="7B8AA5ED" w14:textId="2298C3C7" w:rsidR="002D6934" w:rsidRDefault="002D6934" w:rsidP="00640A73">
            <w:pPr>
              <w:pStyle w:val="Vahedeta"/>
              <w:jc w:val="center"/>
              <w:rPr>
                <w:rFonts w:ascii="Times New Roman" w:hAnsi="Times New Roman"/>
                <w:b/>
                <w:sz w:val="24"/>
                <w:szCs w:val="24"/>
              </w:rPr>
            </w:pPr>
            <w:r w:rsidRPr="000B2C64">
              <w:rPr>
                <w:rFonts w:ascii="Times New Roman" w:hAnsi="Times New Roman"/>
                <w:b/>
                <w:sz w:val="24"/>
                <w:szCs w:val="24"/>
              </w:rPr>
              <w:t>Ise</w:t>
            </w:r>
            <w:r>
              <w:rPr>
                <w:rFonts w:ascii="Times New Roman" w:hAnsi="Times New Roman"/>
                <w:b/>
                <w:sz w:val="24"/>
                <w:szCs w:val="24"/>
              </w:rPr>
              <w:t>-</w:t>
            </w:r>
          </w:p>
          <w:p w14:paraId="73ABD0CF" w14:textId="110C5EAD" w:rsidR="002D6934" w:rsidRPr="000B2C64" w:rsidRDefault="002D6934" w:rsidP="00640A73">
            <w:pPr>
              <w:pStyle w:val="Vahedeta"/>
              <w:jc w:val="center"/>
              <w:rPr>
                <w:rFonts w:ascii="Times New Roman" w:hAnsi="Times New Roman"/>
                <w:b/>
                <w:sz w:val="24"/>
                <w:szCs w:val="24"/>
              </w:rPr>
            </w:pPr>
            <w:r w:rsidRPr="000B2C64">
              <w:rPr>
                <w:rFonts w:ascii="Times New Roman" w:hAnsi="Times New Roman"/>
                <w:b/>
                <w:sz w:val="24"/>
                <w:szCs w:val="24"/>
              </w:rPr>
              <w:t>seisev</w:t>
            </w:r>
          </w:p>
        </w:tc>
      </w:tr>
      <w:tr w:rsidR="002D6934" w:rsidRPr="000B2C64" w14:paraId="57857177" w14:textId="77777777" w:rsidTr="002F3C38">
        <w:trPr>
          <w:trHeight w:val="129"/>
        </w:trPr>
        <w:tc>
          <w:tcPr>
            <w:tcW w:w="2642" w:type="dxa"/>
            <w:vMerge/>
            <w:shd w:val="clear" w:color="auto" w:fill="auto"/>
          </w:tcPr>
          <w:p w14:paraId="5AECFD95" w14:textId="77777777" w:rsidR="002D6934" w:rsidRPr="000B2C64" w:rsidRDefault="002D6934" w:rsidP="00640A73">
            <w:pPr>
              <w:rPr>
                <w:b/>
              </w:rPr>
            </w:pPr>
          </w:p>
        </w:tc>
        <w:tc>
          <w:tcPr>
            <w:tcW w:w="3449" w:type="dxa"/>
            <w:shd w:val="clear" w:color="auto" w:fill="BFBFBF" w:themeFill="background1" w:themeFillShade="BF"/>
          </w:tcPr>
          <w:p w14:paraId="50C914CB" w14:textId="77777777" w:rsidR="002D6934" w:rsidRDefault="002D6934" w:rsidP="00640A73">
            <w:pPr>
              <w:pStyle w:val="Vahedeta"/>
              <w:rPr>
                <w:rStyle w:val="Tugev"/>
                <w:rFonts w:ascii="Times New Roman" w:hAnsi="Times New Roman"/>
                <w:bCs w:val="0"/>
                <w:sz w:val="24"/>
                <w:szCs w:val="24"/>
              </w:rPr>
            </w:pPr>
            <w:r w:rsidRPr="00D979DF">
              <w:rPr>
                <w:rFonts w:ascii="Times New Roman" w:hAnsi="Times New Roman"/>
                <w:b/>
                <w:sz w:val="24"/>
                <w:szCs w:val="24"/>
              </w:rPr>
              <w:t xml:space="preserve">I moodul </w:t>
            </w:r>
            <w:r w:rsidRPr="00FE16D5">
              <w:rPr>
                <w:rFonts w:ascii="Times New Roman" w:hAnsi="Times New Roman"/>
                <w:sz w:val="24"/>
                <w:szCs w:val="24"/>
              </w:rPr>
              <w:t>(kokku vähemalt 15 akadeemilist tundi)</w:t>
            </w:r>
          </w:p>
        </w:tc>
        <w:tc>
          <w:tcPr>
            <w:tcW w:w="2409" w:type="dxa"/>
            <w:shd w:val="clear" w:color="auto" w:fill="BFBFBF" w:themeFill="background1" w:themeFillShade="BF"/>
          </w:tcPr>
          <w:p w14:paraId="07D68CB1" w14:textId="0A85B7C7" w:rsidR="002D6934" w:rsidRDefault="00672871" w:rsidP="00640A73">
            <w:pPr>
              <w:ind w:left="34"/>
              <w:jc w:val="center"/>
              <w:rPr>
                <w:b/>
              </w:rPr>
            </w:pPr>
            <w:r>
              <w:rPr>
                <w:b/>
              </w:rPr>
              <w:t>18</w:t>
            </w:r>
            <w:r w:rsidR="00440714">
              <w:rPr>
                <w:b/>
              </w:rPr>
              <w:t>h</w:t>
            </w:r>
          </w:p>
          <w:p w14:paraId="4D2F9D84" w14:textId="59252FE0" w:rsidR="00015783" w:rsidRPr="000B2C64" w:rsidRDefault="00015783" w:rsidP="00640A73">
            <w:pPr>
              <w:ind w:left="34"/>
              <w:jc w:val="center"/>
              <w:rPr>
                <w:b/>
              </w:rPr>
            </w:pPr>
          </w:p>
        </w:tc>
        <w:tc>
          <w:tcPr>
            <w:tcW w:w="3544" w:type="dxa"/>
            <w:shd w:val="clear" w:color="auto" w:fill="auto"/>
          </w:tcPr>
          <w:p w14:paraId="36BAAEC4" w14:textId="48D41064" w:rsidR="002D6934" w:rsidRPr="007947E4" w:rsidRDefault="007947E4" w:rsidP="00440714">
            <w:pPr>
              <w:jc w:val="center"/>
            </w:pPr>
            <w:r w:rsidRPr="007947E4">
              <w:rPr>
                <w:color w:val="000000" w:themeColor="text1"/>
              </w:rPr>
              <w:t>6</w:t>
            </w:r>
            <w:r w:rsidR="00440714">
              <w:rPr>
                <w:color w:val="000000" w:themeColor="text1"/>
              </w:rPr>
              <w:t>h</w:t>
            </w:r>
          </w:p>
        </w:tc>
        <w:tc>
          <w:tcPr>
            <w:tcW w:w="2126" w:type="dxa"/>
            <w:shd w:val="clear" w:color="auto" w:fill="auto"/>
          </w:tcPr>
          <w:p w14:paraId="32CF5891" w14:textId="215C1A26" w:rsidR="002D6934" w:rsidRPr="006B60E2" w:rsidRDefault="00015783" w:rsidP="00672871">
            <w:pPr>
              <w:ind w:left="34"/>
            </w:pPr>
            <w:r w:rsidRPr="006B60E2">
              <w:rPr>
                <w:color w:val="000000" w:themeColor="text1"/>
              </w:rPr>
              <w:t xml:space="preserve">10h- kodustöö 1. </w:t>
            </w:r>
          </w:p>
        </w:tc>
      </w:tr>
      <w:tr w:rsidR="002D6934" w:rsidRPr="000B2C64" w14:paraId="5A5A0960" w14:textId="77777777" w:rsidTr="00015783">
        <w:trPr>
          <w:trHeight w:val="451"/>
        </w:trPr>
        <w:tc>
          <w:tcPr>
            <w:tcW w:w="2642" w:type="dxa"/>
            <w:vMerge/>
            <w:shd w:val="clear" w:color="auto" w:fill="auto"/>
          </w:tcPr>
          <w:p w14:paraId="355EC450" w14:textId="77777777" w:rsidR="002D6934" w:rsidRPr="000B2C64" w:rsidRDefault="002D6934" w:rsidP="00640A73">
            <w:pPr>
              <w:rPr>
                <w:b/>
              </w:rPr>
            </w:pPr>
          </w:p>
        </w:tc>
        <w:tc>
          <w:tcPr>
            <w:tcW w:w="3449" w:type="dxa"/>
            <w:shd w:val="clear" w:color="auto" w:fill="BFBFBF" w:themeFill="background1" w:themeFillShade="BF"/>
          </w:tcPr>
          <w:p w14:paraId="0F9E01FD" w14:textId="77777777" w:rsidR="002D6934" w:rsidRPr="0084436A" w:rsidRDefault="002D6934" w:rsidP="00640A73">
            <w:pPr>
              <w:pStyle w:val="Vahedeta"/>
              <w:rPr>
                <w:rStyle w:val="Tugev"/>
                <w:rFonts w:ascii="Times New Roman" w:hAnsi="Times New Roman"/>
                <w:b w:val="0"/>
                <w:bCs w:val="0"/>
                <w:sz w:val="24"/>
                <w:szCs w:val="24"/>
                <w:lang w:val="et-EE" w:eastAsia="et-EE"/>
              </w:rPr>
            </w:pPr>
            <w:r>
              <w:rPr>
                <w:rStyle w:val="Tugev"/>
                <w:rFonts w:ascii="Times New Roman" w:hAnsi="Times New Roman"/>
                <w:b w:val="0"/>
                <w:bCs w:val="0"/>
                <w:sz w:val="24"/>
                <w:szCs w:val="24"/>
                <w:lang w:val="et-EE" w:eastAsia="et-EE"/>
              </w:rPr>
              <w:t>Taimekaitsevahendid</w:t>
            </w:r>
          </w:p>
        </w:tc>
        <w:tc>
          <w:tcPr>
            <w:tcW w:w="2409" w:type="dxa"/>
            <w:shd w:val="clear" w:color="auto" w:fill="BFBFBF" w:themeFill="background1" w:themeFillShade="BF"/>
          </w:tcPr>
          <w:p w14:paraId="3BBF00FB" w14:textId="7AE8F4BE" w:rsidR="002D6934" w:rsidRPr="000B2C64" w:rsidRDefault="002D6934" w:rsidP="00EC47EE">
            <w:pPr>
              <w:ind w:left="34"/>
              <w:jc w:val="center"/>
              <w:rPr>
                <w:b/>
              </w:rPr>
            </w:pPr>
          </w:p>
        </w:tc>
        <w:tc>
          <w:tcPr>
            <w:tcW w:w="3544" w:type="dxa"/>
            <w:shd w:val="clear" w:color="auto" w:fill="auto"/>
          </w:tcPr>
          <w:p w14:paraId="29956E42" w14:textId="5602138F" w:rsidR="002D6934" w:rsidRPr="00E03388" w:rsidRDefault="002D6934" w:rsidP="00640A73">
            <w:pPr>
              <w:ind w:left="34"/>
              <w:jc w:val="center"/>
            </w:pPr>
          </w:p>
        </w:tc>
        <w:tc>
          <w:tcPr>
            <w:tcW w:w="2126" w:type="dxa"/>
            <w:shd w:val="clear" w:color="auto" w:fill="auto"/>
          </w:tcPr>
          <w:p w14:paraId="64B3A1FB" w14:textId="77777777" w:rsidR="002D6934" w:rsidRPr="000B2C64" w:rsidRDefault="002D6934" w:rsidP="00640A73">
            <w:pPr>
              <w:ind w:left="34"/>
              <w:rPr>
                <w:b/>
              </w:rPr>
            </w:pPr>
          </w:p>
        </w:tc>
      </w:tr>
      <w:tr w:rsidR="002D6934" w:rsidRPr="000B2C64" w14:paraId="2A18A8DA" w14:textId="77777777" w:rsidTr="002F3C38">
        <w:tc>
          <w:tcPr>
            <w:tcW w:w="2642" w:type="dxa"/>
            <w:vMerge/>
            <w:shd w:val="clear" w:color="auto" w:fill="auto"/>
          </w:tcPr>
          <w:p w14:paraId="4B2696FE" w14:textId="77777777" w:rsidR="002D6934" w:rsidRPr="000B2C64" w:rsidRDefault="002D6934" w:rsidP="00640A73">
            <w:pPr>
              <w:rPr>
                <w:b/>
              </w:rPr>
            </w:pPr>
          </w:p>
        </w:tc>
        <w:tc>
          <w:tcPr>
            <w:tcW w:w="3449" w:type="dxa"/>
            <w:shd w:val="clear" w:color="auto" w:fill="BFBFBF" w:themeFill="background1" w:themeFillShade="BF"/>
          </w:tcPr>
          <w:p w14:paraId="227B766D" w14:textId="77777777" w:rsidR="002D6934" w:rsidRPr="000B2C64" w:rsidRDefault="002D6934" w:rsidP="00640A73">
            <w:pPr>
              <w:rPr>
                <w:b/>
              </w:rPr>
            </w:pPr>
            <w:r w:rsidRPr="000B2C64">
              <w:rPr>
                <w:b/>
              </w:rPr>
              <w:t>II moodul</w:t>
            </w:r>
            <w:r>
              <w:rPr>
                <w:b/>
              </w:rPr>
              <w:t xml:space="preserve"> </w:t>
            </w:r>
            <w:r w:rsidRPr="00C51D6F">
              <w:t>(kokku vähemalt 6 akadeemilist tundi)</w:t>
            </w:r>
          </w:p>
        </w:tc>
        <w:tc>
          <w:tcPr>
            <w:tcW w:w="2409" w:type="dxa"/>
            <w:shd w:val="clear" w:color="auto" w:fill="BFBFBF" w:themeFill="background1" w:themeFillShade="BF"/>
          </w:tcPr>
          <w:p w14:paraId="757AF981" w14:textId="47930FE2" w:rsidR="002D6934" w:rsidRPr="00231713" w:rsidRDefault="00EC47EE" w:rsidP="00640A73">
            <w:pPr>
              <w:ind w:left="34"/>
              <w:jc w:val="center"/>
              <w:rPr>
                <w:b/>
              </w:rPr>
            </w:pPr>
            <w:r>
              <w:rPr>
                <w:b/>
              </w:rPr>
              <w:t xml:space="preserve">8h </w:t>
            </w:r>
          </w:p>
        </w:tc>
        <w:tc>
          <w:tcPr>
            <w:tcW w:w="3544" w:type="dxa"/>
            <w:shd w:val="clear" w:color="auto" w:fill="auto"/>
          </w:tcPr>
          <w:p w14:paraId="09C2B5C3" w14:textId="5F81355C" w:rsidR="002D6934" w:rsidRPr="00E03388" w:rsidRDefault="00EC47EE" w:rsidP="00EC47EE">
            <w:pPr>
              <w:jc w:val="center"/>
            </w:pPr>
            <w:r>
              <w:t>3h</w:t>
            </w:r>
          </w:p>
        </w:tc>
        <w:tc>
          <w:tcPr>
            <w:tcW w:w="2126" w:type="dxa"/>
            <w:shd w:val="clear" w:color="auto" w:fill="auto"/>
          </w:tcPr>
          <w:p w14:paraId="0DC3C2E6" w14:textId="6427746B" w:rsidR="002D6934" w:rsidRPr="000B2C64" w:rsidRDefault="002D6934" w:rsidP="00640A73">
            <w:pPr>
              <w:ind w:left="318"/>
            </w:pPr>
          </w:p>
        </w:tc>
      </w:tr>
      <w:tr w:rsidR="002D6934" w:rsidRPr="000B2C64" w14:paraId="70A1ADA5" w14:textId="77777777" w:rsidTr="002F3C38">
        <w:tc>
          <w:tcPr>
            <w:tcW w:w="2642" w:type="dxa"/>
            <w:vMerge/>
            <w:shd w:val="clear" w:color="auto" w:fill="auto"/>
          </w:tcPr>
          <w:p w14:paraId="0F128EFC" w14:textId="77777777" w:rsidR="002D6934" w:rsidRPr="000B2C64" w:rsidRDefault="002D6934" w:rsidP="00640A73">
            <w:pPr>
              <w:rPr>
                <w:b/>
              </w:rPr>
            </w:pPr>
          </w:p>
        </w:tc>
        <w:tc>
          <w:tcPr>
            <w:tcW w:w="3449" w:type="dxa"/>
            <w:shd w:val="clear" w:color="auto" w:fill="BFBFBF" w:themeFill="background1" w:themeFillShade="BF"/>
          </w:tcPr>
          <w:p w14:paraId="56042094" w14:textId="77777777" w:rsidR="002D6934" w:rsidRPr="000B2C64" w:rsidRDefault="002D6934" w:rsidP="00640A73">
            <w:pPr>
              <w:rPr>
                <w:rStyle w:val="Tugev"/>
                <w:b w:val="0"/>
                <w:bCs w:val="0"/>
              </w:rPr>
            </w:pPr>
            <w:r>
              <w:rPr>
                <w:rStyle w:val="Tugev"/>
                <w:b w:val="0"/>
                <w:bCs w:val="0"/>
              </w:rPr>
              <w:t>Taimekaitseseadmete aluskoolitus</w:t>
            </w:r>
          </w:p>
        </w:tc>
        <w:tc>
          <w:tcPr>
            <w:tcW w:w="2409" w:type="dxa"/>
            <w:shd w:val="clear" w:color="auto" w:fill="BFBFBF" w:themeFill="background1" w:themeFillShade="BF"/>
          </w:tcPr>
          <w:p w14:paraId="7762AF18" w14:textId="77777777" w:rsidR="002D6934" w:rsidRPr="000B2C64" w:rsidRDefault="002D6934" w:rsidP="00640A73">
            <w:pPr>
              <w:ind w:left="34"/>
              <w:jc w:val="center"/>
              <w:rPr>
                <w:b/>
                <w:strike/>
              </w:rPr>
            </w:pPr>
          </w:p>
        </w:tc>
        <w:tc>
          <w:tcPr>
            <w:tcW w:w="3544" w:type="dxa"/>
            <w:shd w:val="clear" w:color="auto" w:fill="auto"/>
          </w:tcPr>
          <w:p w14:paraId="1FE42A0D" w14:textId="77777777" w:rsidR="002D6934" w:rsidRPr="000B2C64" w:rsidRDefault="002D6934" w:rsidP="00640A73">
            <w:pPr>
              <w:ind w:left="318"/>
              <w:jc w:val="center"/>
              <w:rPr>
                <w:b/>
              </w:rPr>
            </w:pPr>
          </w:p>
        </w:tc>
        <w:tc>
          <w:tcPr>
            <w:tcW w:w="2126" w:type="dxa"/>
            <w:shd w:val="clear" w:color="auto" w:fill="auto"/>
          </w:tcPr>
          <w:p w14:paraId="0F2DF1CB" w14:textId="77777777" w:rsidR="002D6934" w:rsidRPr="000B2C64" w:rsidRDefault="002D6934" w:rsidP="00640A73">
            <w:pPr>
              <w:ind w:left="318"/>
            </w:pPr>
          </w:p>
        </w:tc>
      </w:tr>
      <w:tr w:rsidR="002D6934" w:rsidRPr="000B2C64" w14:paraId="1653441E" w14:textId="77777777" w:rsidTr="002F3C38">
        <w:tc>
          <w:tcPr>
            <w:tcW w:w="2642" w:type="dxa"/>
            <w:vMerge/>
            <w:shd w:val="clear" w:color="auto" w:fill="auto"/>
          </w:tcPr>
          <w:p w14:paraId="058F75ED" w14:textId="77777777" w:rsidR="002D6934" w:rsidRPr="000B2C64" w:rsidRDefault="002D6934" w:rsidP="00640A73">
            <w:pPr>
              <w:rPr>
                <w:b/>
              </w:rPr>
            </w:pPr>
          </w:p>
        </w:tc>
        <w:tc>
          <w:tcPr>
            <w:tcW w:w="3449" w:type="dxa"/>
            <w:shd w:val="clear" w:color="auto" w:fill="BFBFBF" w:themeFill="background1" w:themeFillShade="BF"/>
          </w:tcPr>
          <w:p w14:paraId="6BABB69F" w14:textId="77777777" w:rsidR="002D6934" w:rsidRPr="000B2C64" w:rsidRDefault="002D6934" w:rsidP="00640A73">
            <w:pPr>
              <w:rPr>
                <w:b/>
              </w:rPr>
            </w:pPr>
            <w:r w:rsidRPr="000B2C64">
              <w:rPr>
                <w:b/>
              </w:rPr>
              <w:t>III moodul</w:t>
            </w:r>
            <w:r>
              <w:rPr>
                <w:b/>
              </w:rPr>
              <w:t xml:space="preserve"> </w:t>
            </w:r>
            <w:r w:rsidRPr="00C51D6F">
              <w:t>(kokku vähemalt 2 akadeemilist tundi)</w:t>
            </w:r>
            <w:r w:rsidRPr="000B2C64">
              <w:rPr>
                <w:b/>
              </w:rPr>
              <w:t xml:space="preserve"> </w:t>
            </w:r>
          </w:p>
        </w:tc>
        <w:tc>
          <w:tcPr>
            <w:tcW w:w="2409" w:type="dxa"/>
            <w:shd w:val="clear" w:color="auto" w:fill="BFBFBF" w:themeFill="background1" w:themeFillShade="BF"/>
          </w:tcPr>
          <w:p w14:paraId="3589F470" w14:textId="1C8944E8" w:rsidR="002D6934" w:rsidRPr="000B2C64" w:rsidRDefault="00672871" w:rsidP="00640A73">
            <w:pPr>
              <w:ind w:left="34"/>
              <w:jc w:val="center"/>
              <w:rPr>
                <w:b/>
              </w:rPr>
            </w:pPr>
            <w:r>
              <w:rPr>
                <w:b/>
              </w:rPr>
              <w:t>13</w:t>
            </w:r>
          </w:p>
        </w:tc>
        <w:tc>
          <w:tcPr>
            <w:tcW w:w="3544" w:type="dxa"/>
            <w:shd w:val="clear" w:color="auto" w:fill="auto"/>
          </w:tcPr>
          <w:p w14:paraId="08733E23" w14:textId="5029F7F1" w:rsidR="002D6934" w:rsidRPr="00440714" w:rsidRDefault="00440714" w:rsidP="00640A73">
            <w:pPr>
              <w:ind w:left="318"/>
              <w:jc w:val="center"/>
            </w:pPr>
            <w:r w:rsidRPr="00440714">
              <w:t>7h</w:t>
            </w:r>
          </w:p>
        </w:tc>
        <w:tc>
          <w:tcPr>
            <w:tcW w:w="2126" w:type="dxa"/>
            <w:shd w:val="clear" w:color="auto" w:fill="auto"/>
          </w:tcPr>
          <w:p w14:paraId="48238933" w14:textId="533ACCB0" w:rsidR="002D6934" w:rsidRPr="00015783" w:rsidRDefault="00672871" w:rsidP="00672871">
            <w:pPr>
              <w:ind w:left="318"/>
              <w:rPr>
                <w:color w:val="FF0000"/>
              </w:rPr>
            </w:pPr>
            <w:r w:rsidRPr="00672871">
              <w:t xml:space="preserve">6h - </w:t>
            </w:r>
            <w:r w:rsidR="00015783" w:rsidRPr="00672871">
              <w:t xml:space="preserve"> kodutöö 2. </w:t>
            </w:r>
          </w:p>
        </w:tc>
      </w:tr>
      <w:tr w:rsidR="002D6934" w:rsidRPr="000B2C64" w14:paraId="37567DF8" w14:textId="77777777" w:rsidTr="002F3C38">
        <w:tc>
          <w:tcPr>
            <w:tcW w:w="2642" w:type="dxa"/>
            <w:vMerge/>
            <w:shd w:val="clear" w:color="auto" w:fill="auto"/>
          </w:tcPr>
          <w:p w14:paraId="1368FD88" w14:textId="77777777" w:rsidR="002D6934" w:rsidRPr="000B2C64" w:rsidRDefault="002D6934" w:rsidP="00640A73">
            <w:pPr>
              <w:rPr>
                <w:b/>
              </w:rPr>
            </w:pPr>
          </w:p>
        </w:tc>
        <w:tc>
          <w:tcPr>
            <w:tcW w:w="3449" w:type="dxa"/>
            <w:shd w:val="clear" w:color="auto" w:fill="BFBFBF" w:themeFill="background1" w:themeFillShade="BF"/>
          </w:tcPr>
          <w:p w14:paraId="3DD2FA96" w14:textId="77777777" w:rsidR="002D6934" w:rsidRPr="00904265" w:rsidRDefault="002D6934" w:rsidP="00640A73">
            <w:pPr>
              <w:rPr>
                <w:lang w:val="en-US"/>
              </w:rPr>
            </w:pPr>
            <w:r>
              <w:rPr>
                <w:lang w:val="en-US"/>
              </w:rPr>
              <w:t>Tööohutuse aluskoolitus</w:t>
            </w:r>
          </w:p>
        </w:tc>
        <w:tc>
          <w:tcPr>
            <w:tcW w:w="2409" w:type="dxa"/>
            <w:shd w:val="clear" w:color="auto" w:fill="BFBFBF" w:themeFill="background1" w:themeFillShade="BF"/>
          </w:tcPr>
          <w:p w14:paraId="61E41E76" w14:textId="77777777" w:rsidR="002D6934" w:rsidRPr="000B2C64" w:rsidRDefault="002D6934" w:rsidP="00640A73">
            <w:pPr>
              <w:ind w:left="34"/>
              <w:jc w:val="center"/>
              <w:rPr>
                <w:b/>
                <w:strike/>
              </w:rPr>
            </w:pPr>
          </w:p>
        </w:tc>
        <w:tc>
          <w:tcPr>
            <w:tcW w:w="3544" w:type="dxa"/>
            <w:shd w:val="clear" w:color="auto" w:fill="auto"/>
          </w:tcPr>
          <w:p w14:paraId="07718A22" w14:textId="77777777" w:rsidR="002D6934" w:rsidRPr="0084436A" w:rsidRDefault="002D6934" w:rsidP="00640A73">
            <w:pPr>
              <w:ind w:left="318"/>
              <w:jc w:val="center"/>
            </w:pPr>
          </w:p>
        </w:tc>
        <w:tc>
          <w:tcPr>
            <w:tcW w:w="2126" w:type="dxa"/>
            <w:shd w:val="clear" w:color="auto" w:fill="auto"/>
          </w:tcPr>
          <w:p w14:paraId="29CCF818" w14:textId="77777777" w:rsidR="002D6934" w:rsidRPr="000B2C64" w:rsidRDefault="002D6934" w:rsidP="00640A73">
            <w:pPr>
              <w:ind w:left="318"/>
            </w:pPr>
          </w:p>
        </w:tc>
      </w:tr>
      <w:tr w:rsidR="002D6934" w:rsidRPr="000B2C64" w14:paraId="478DA074" w14:textId="77777777" w:rsidTr="002F3C38">
        <w:tc>
          <w:tcPr>
            <w:tcW w:w="2642" w:type="dxa"/>
            <w:shd w:val="clear" w:color="auto" w:fill="auto"/>
          </w:tcPr>
          <w:p w14:paraId="32AF667B" w14:textId="1EDFC389" w:rsidR="002D6934" w:rsidRDefault="002D6934" w:rsidP="00640A73">
            <w:pPr>
              <w:rPr>
                <w:b/>
              </w:rPr>
            </w:pPr>
            <w:r w:rsidRPr="000B2C64">
              <w:br w:type="page"/>
            </w:r>
            <w:r w:rsidRPr="000B2C64">
              <w:rPr>
                <w:b/>
              </w:rPr>
              <w:t xml:space="preserve">Õppe detailne sisu: teemad, meetodid, materjal, maht, koolitajad, tulemi kontroll </w:t>
            </w:r>
          </w:p>
          <w:p w14:paraId="72BB82BB" w14:textId="77777777" w:rsidR="00C54223" w:rsidRDefault="00C54223" w:rsidP="00640A73">
            <w:pPr>
              <w:rPr>
                <w:b/>
              </w:rPr>
            </w:pPr>
          </w:p>
          <w:p w14:paraId="1E932444" w14:textId="2F223ED3" w:rsidR="00C54223" w:rsidRDefault="002108D2" w:rsidP="00640A73">
            <w:pPr>
              <w:rPr>
                <w:b/>
              </w:rPr>
            </w:pPr>
            <w:r>
              <w:rPr>
                <w:b/>
              </w:rPr>
              <w:t>Koolitajad:</w:t>
            </w:r>
          </w:p>
          <w:p w14:paraId="4FD0F8A5" w14:textId="095D2056" w:rsidR="002108D2" w:rsidRPr="002108D2" w:rsidRDefault="002108D2" w:rsidP="00640A73">
            <w:r w:rsidRPr="002108D2">
              <w:t>Eda Gross</w:t>
            </w:r>
          </w:p>
          <w:p w14:paraId="6EF59413" w14:textId="77777777" w:rsidR="009F6F0A" w:rsidRPr="002A43CA" w:rsidRDefault="009F6F0A" w:rsidP="00640A73">
            <w:pPr>
              <w:rPr>
                <w:color w:val="000000" w:themeColor="text1"/>
              </w:rPr>
            </w:pPr>
            <w:r w:rsidRPr="002A43CA">
              <w:rPr>
                <w:color w:val="000000" w:themeColor="text1"/>
              </w:rPr>
              <w:t>Tiiu Annuk</w:t>
            </w:r>
          </w:p>
          <w:p w14:paraId="5899BFE6" w14:textId="77777777" w:rsidR="00C54223" w:rsidRPr="002A43CA" w:rsidRDefault="00C54223" w:rsidP="00640A73">
            <w:pPr>
              <w:rPr>
                <w:color w:val="000000" w:themeColor="text1"/>
              </w:rPr>
            </w:pPr>
            <w:r w:rsidRPr="002A43CA">
              <w:rPr>
                <w:color w:val="000000" w:themeColor="text1"/>
              </w:rPr>
              <w:t>Pille  Sooväli</w:t>
            </w:r>
          </w:p>
          <w:p w14:paraId="1D63B2BF" w14:textId="70BEC51C" w:rsidR="00C54223" w:rsidRPr="002A43CA" w:rsidRDefault="00C54223" w:rsidP="00640A73">
            <w:pPr>
              <w:rPr>
                <w:color w:val="000000" w:themeColor="text1"/>
              </w:rPr>
            </w:pPr>
            <w:r w:rsidRPr="002A43CA">
              <w:rPr>
                <w:color w:val="000000" w:themeColor="text1"/>
              </w:rPr>
              <w:t>Mart Kiisküla</w:t>
            </w:r>
          </w:p>
          <w:p w14:paraId="619CB609" w14:textId="75BD3816" w:rsidR="00C54223" w:rsidRPr="002A43CA" w:rsidRDefault="00B753BF" w:rsidP="00B753BF">
            <w:pPr>
              <w:rPr>
                <w:color w:val="000000" w:themeColor="text1"/>
              </w:rPr>
            </w:pPr>
            <w:r w:rsidRPr="002A43CA">
              <w:rPr>
                <w:color w:val="000000" w:themeColor="text1"/>
              </w:rPr>
              <w:t xml:space="preserve">Annika </w:t>
            </w:r>
            <w:r w:rsidR="00C54223" w:rsidRPr="002A43CA">
              <w:rPr>
                <w:color w:val="000000" w:themeColor="text1"/>
              </w:rPr>
              <w:t>Küüdorf</w:t>
            </w:r>
          </w:p>
          <w:p w14:paraId="5E3E9336" w14:textId="77777777" w:rsidR="00CC3707" w:rsidRDefault="00CC3707" w:rsidP="00640A73">
            <w:pPr>
              <w:rPr>
                <w:b/>
                <w:color w:val="FF0000"/>
              </w:rPr>
            </w:pPr>
          </w:p>
          <w:p w14:paraId="21A277A1" w14:textId="77777777" w:rsidR="00CC3707" w:rsidRDefault="00CC3707" w:rsidP="00640A73">
            <w:pPr>
              <w:rPr>
                <w:b/>
                <w:color w:val="FF0000"/>
              </w:rPr>
            </w:pPr>
          </w:p>
          <w:p w14:paraId="70D41C60" w14:textId="77777777" w:rsidR="00CC3707" w:rsidRDefault="00CC3707" w:rsidP="00640A73">
            <w:pPr>
              <w:rPr>
                <w:b/>
                <w:color w:val="FF0000"/>
              </w:rPr>
            </w:pPr>
          </w:p>
          <w:p w14:paraId="14517442" w14:textId="77777777" w:rsidR="00CC3707" w:rsidRDefault="00CC3707" w:rsidP="00640A73">
            <w:pPr>
              <w:rPr>
                <w:b/>
                <w:color w:val="FF0000"/>
              </w:rPr>
            </w:pPr>
          </w:p>
          <w:p w14:paraId="13E5B250" w14:textId="77777777" w:rsidR="00CC3707" w:rsidRDefault="00CC3707" w:rsidP="00640A73">
            <w:pPr>
              <w:rPr>
                <w:b/>
                <w:color w:val="FF0000"/>
              </w:rPr>
            </w:pPr>
          </w:p>
          <w:p w14:paraId="6DF67296" w14:textId="77777777" w:rsidR="00CC3707" w:rsidRDefault="00CC3707" w:rsidP="00640A73">
            <w:pPr>
              <w:rPr>
                <w:b/>
                <w:color w:val="FF0000"/>
              </w:rPr>
            </w:pPr>
          </w:p>
          <w:p w14:paraId="2296E84B" w14:textId="77777777" w:rsidR="00CC3707" w:rsidRDefault="00CC3707" w:rsidP="00640A73">
            <w:pPr>
              <w:rPr>
                <w:b/>
                <w:color w:val="FF0000"/>
              </w:rPr>
            </w:pPr>
          </w:p>
          <w:p w14:paraId="125A4C35" w14:textId="77777777" w:rsidR="00CC3707" w:rsidRDefault="00CC3707" w:rsidP="00640A73">
            <w:pPr>
              <w:rPr>
                <w:b/>
                <w:color w:val="FF0000"/>
              </w:rPr>
            </w:pPr>
          </w:p>
          <w:p w14:paraId="2D2A4141" w14:textId="77777777" w:rsidR="00CC3707" w:rsidRDefault="00CC3707" w:rsidP="00640A73">
            <w:pPr>
              <w:rPr>
                <w:b/>
                <w:color w:val="FF0000"/>
              </w:rPr>
            </w:pPr>
          </w:p>
          <w:p w14:paraId="491636B3" w14:textId="77777777" w:rsidR="00CC3707" w:rsidRDefault="00CC3707" w:rsidP="00640A73">
            <w:pPr>
              <w:rPr>
                <w:b/>
                <w:color w:val="FF0000"/>
              </w:rPr>
            </w:pPr>
          </w:p>
          <w:p w14:paraId="743D53EE" w14:textId="77777777" w:rsidR="00CC3707" w:rsidRDefault="00CC3707" w:rsidP="00640A73">
            <w:pPr>
              <w:rPr>
                <w:b/>
                <w:color w:val="FF0000"/>
              </w:rPr>
            </w:pPr>
          </w:p>
          <w:p w14:paraId="6FC9C8AB" w14:textId="77777777" w:rsidR="00CC3707" w:rsidRDefault="00CC3707" w:rsidP="00640A73">
            <w:pPr>
              <w:rPr>
                <w:b/>
                <w:color w:val="FF0000"/>
              </w:rPr>
            </w:pPr>
          </w:p>
          <w:p w14:paraId="2B244806" w14:textId="77777777" w:rsidR="00CC3707" w:rsidRDefault="00CC3707" w:rsidP="00640A73">
            <w:pPr>
              <w:rPr>
                <w:b/>
                <w:color w:val="FF0000"/>
              </w:rPr>
            </w:pPr>
          </w:p>
          <w:p w14:paraId="29EBEA6B" w14:textId="77777777" w:rsidR="00CC3707" w:rsidRDefault="00CC3707" w:rsidP="00640A73">
            <w:pPr>
              <w:rPr>
                <w:b/>
                <w:color w:val="FF0000"/>
              </w:rPr>
            </w:pPr>
          </w:p>
          <w:p w14:paraId="5A8CD559" w14:textId="77777777" w:rsidR="00CC3707" w:rsidRDefault="00CC3707" w:rsidP="00640A73">
            <w:pPr>
              <w:rPr>
                <w:b/>
                <w:color w:val="FF0000"/>
              </w:rPr>
            </w:pPr>
          </w:p>
          <w:p w14:paraId="67E1A64C" w14:textId="77777777" w:rsidR="00CC3707" w:rsidRDefault="00CC3707" w:rsidP="00640A73">
            <w:pPr>
              <w:rPr>
                <w:b/>
                <w:color w:val="FF0000"/>
              </w:rPr>
            </w:pPr>
          </w:p>
          <w:p w14:paraId="56B5B22F" w14:textId="77777777" w:rsidR="00CC3707" w:rsidRDefault="00CC3707" w:rsidP="00640A73">
            <w:pPr>
              <w:rPr>
                <w:b/>
                <w:color w:val="FF0000"/>
              </w:rPr>
            </w:pPr>
          </w:p>
          <w:p w14:paraId="1381A997" w14:textId="77777777" w:rsidR="00CC3707" w:rsidRDefault="00CC3707" w:rsidP="00640A73">
            <w:pPr>
              <w:rPr>
                <w:b/>
                <w:color w:val="FF0000"/>
              </w:rPr>
            </w:pPr>
          </w:p>
          <w:p w14:paraId="7053CAA3" w14:textId="77777777" w:rsidR="00CC3707" w:rsidRDefault="00CC3707" w:rsidP="00640A73">
            <w:pPr>
              <w:rPr>
                <w:b/>
                <w:color w:val="FF0000"/>
              </w:rPr>
            </w:pPr>
          </w:p>
          <w:p w14:paraId="0C2B775A" w14:textId="0DFB44FE" w:rsidR="00CC3707" w:rsidRPr="000B2C64" w:rsidRDefault="00CC3707" w:rsidP="00E14D62">
            <w:pPr>
              <w:rPr>
                <w:b/>
              </w:rPr>
            </w:pPr>
          </w:p>
        </w:tc>
        <w:tc>
          <w:tcPr>
            <w:tcW w:w="9402" w:type="dxa"/>
            <w:gridSpan w:val="3"/>
            <w:shd w:val="clear" w:color="auto" w:fill="auto"/>
          </w:tcPr>
          <w:p w14:paraId="380993AD" w14:textId="77777777" w:rsidR="00BE4AB7" w:rsidRDefault="002D6934" w:rsidP="00640A73">
            <w:pPr>
              <w:ind w:left="34"/>
              <w:rPr>
                <w:i/>
                <w:lang w:eastAsia="et-EE"/>
              </w:rPr>
            </w:pPr>
            <w:r w:rsidRPr="000B2C64">
              <w:rPr>
                <w:i/>
                <w:lang w:eastAsia="et-EE"/>
              </w:rPr>
              <w:lastRenderedPageBreak/>
              <w:t xml:space="preserve">Koolitusasutus esitab </w:t>
            </w:r>
            <w:r>
              <w:rPr>
                <w:i/>
                <w:lang w:eastAsia="et-EE"/>
              </w:rPr>
              <w:t xml:space="preserve">õppe detailse sisu </w:t>
            </w:r>
            <w:r w:rsidRPr="004777A3">
              <w:rPr>
                <w:i/>
                <w:lang w:eastAsia="et-EE"/>
              </w:rPr>
              <w:t>hanke pakkumuse osana</w:t>
            </w:r>
          </w:p>
          <w:p w14:paraId="1D32D04B" w14:textId="77777777" w:rsidR="002D6934" w:rsidRDefault="00BE4AB7" w:rsidP="00845B4F">
            <w:pPr>
              <w:ind w:left="34"/>
              <w:rPr>
                <w:i/>
                <w:lang w:eastAsia="et-EE"/>
              </w:rPr>
            </w:pPr>
            <w:r>
              <w:rPr>
                <w:i/>
                <w:lang w:eastAsia="et-EE"/>
              </w:rPr>
              <w:t>(Koolitusasutus esitab praktiliste tööde/ iseseisvate tööde  loetelu koos nende kestusega</w:t>
            </w:r>
            <w:r w:rsidR="00A8025F">
              <w:rPr>
                <w:i/>
                <w:lang w:eastAsia="et-EE"/>
              </w:rPr>
              <w:t>)</w:t>
            </w:r>
          </w:p>
          <w:p w14:paraId="5F571756" w14:textId="29720938" w:rsidR="00093E29" w:rsidRPr="003202D9" w:rsidRDefault="00093E29" w:rsidP="00845B4F">
            <w:pPr>
              <w:ind w:left="34"/>
              <w:rPr>
                <w:color w:val="000000" w:themeColor="text1"/>
                <w:lang w:eastAsia="et-EE"/>
              </w:rPr>
            </w:pPr>
            <w:r w:rsidRPr="003202D9">
              <w:rPr>
                <w:color w:val="000000" w:themeColor="text1"/>
                <w:lang w:eastAsia="et-EE"/>
              </w:rPr>
              <w:t>Õppe detailne sisu on kirjeldatud B osa lisas</w:t>
            </w:r>
          </w:p>
          <w:p w14:paraId="2B272113" w14:textId="77777777" w:rsidR="00093E29" w:rsidRDefault="00093E29" w:rsidP="00845B4F">
            <w:pPr>
              <w:ind w:left="34"/>
              <w:rPr>
                <w:i/>
                <w:lang w:eastAsia="et-EE"/>
              </w:rPr>
            </w:pPr>
          </w:p>
          <w:p w14:paraId="21A1CA08" w14:textId="04DC8E96" w:rsidR="00DB643A" w:rsidRPr="00444B5E" w:rsidRDefault="00444B5E" w:rsidP="00845B4F">
            <w:pPr>
              <w:ind w:left="34"/>
              <w:rPr>
                <w:lang w:eastAsia="et-EE"/>
              </w:rPr>
            </w:pPr>
            <w:r>
              <w:rPr>
                <w:lang w:eastAsia="et-EE"/>
              </w:rPr>
              <w:t>Koolitusel käsitletavad põhiteemad:</w:t>
            </w:r>
          </w:p>
          <w:p w14:paraId="095FAD8B" w14:textId="50178A04" w:rsidR="00845B4F" w:rsidRPr="002A43CA" w:rsidRDefault="00444B5E" w:rsidP="0094683A">
            <w:pPr>
              <w:rPr>
                <w:color w:val="000000" w:themeColor="text1"/>
              </w:rPr>
            </w:pPr>
            <w:r>
              <w:rPr>
                <w:color w:val="000000" w:themeColor="text1"/>
              </w:rPr>
              <w:t>1.</w:t>
            </w:r>
            <w:r w:rsidR="00845B4F" w:rsidRPr="002A43CA">
              <w:rPr>
                <w:color w:val="000000" w:themeColor="text1"/>
              </w:rPr>
              <w:t xml:space="preserve"> Kehtivad taimekaitsealased riigisisesed, Euroopa Liidu ja rahvusvahelised õigusaktid; taimekaitsevahendite turustamisele, hoidmisele ja k</w:t>
            </w:r>
            <w:r w:rsidR="0094683A">
              <w:rPr>
                <w:color w:val="000000" w:themeColor="text1"/>
              </w:rPr>
              <w:t xml:space="preserve">asutamisele esitatavad nõuded. </w:t>
            </w:r>
          </w:p>
          <w:p w14:paraId="0FD31F73" w14:textId="32168D80" w:rsidR="00C733C4" w:rsidRPr="0094683A" w:rsidRDefault="00444B5E" w:rsidP="0094683A">
            <w:pPr>
              <w:ind w:left="34"/>
              <w:rPr>
                <w:i/>
                <w:color w:val="000000" w:themeColor="text1"/>
                <w:lang w:eastAsia="et-EE"/>
              </w:rPr>
            </w:pPr>
            <w:r>
              <w:rPr>
                <w:color w:val="000000" w:themeColor="text1"/>
              </w:rPr>
              <w:t>2.</w:t>
            </w:r>
            <w:r w:rsidR="00845B4F" w:rsidRPr="002A43CA">
              <w:rPr>
                <w:color w:val="000000" w:themeColor="text1"/>
              </w:rPr>
              <w:t xml:space="preserve"> Ülevaade turule lastud taimekaitsevahenditest, nende liigitamine kasutusotstarbe, toimemehhanismi, toimespektri ja ohuklasside järgi.</w:t>
            </w:r>
          </w:p>
          <w:p w14:paraId="316A4908" w14:textId="63221F21" w:rsidR="00C733C4" w:rsidRPr="002A43CA" w:rsidRDefault="00444B5E" w:rsidP="00845B4F">
            <w:pPr>
              <w:rPr>
                <w:color w:val="000000" w:themeColor="text1"/>
              </w:rPr>
            </w:pPr>
            <w:r>
              <w:rPr>
                <w:color w:val="000000" w:themeColor="text1"/>
              </w:rPr>
              <w:t>3.</w:t>
            </w:r>
            <w:r w:rsidR="00845B4F" w:rsidRPr="002A43CA">
              <w:rPr>
                <w:color w:val="000000" w:themeColor="text1"/>
              </w:rPr>
              <w:t xml:space="preserve"> Taimekai</w:t>
            </w:r>
            <w:r w:rsidR="0094683A">
              <w:rPr>
                <w:color w:val="000000" w:themeColor="text1"/>
              </w:rPr>
              <w:t>tsevahendi pakend ja märgistus.</w:t>
            </w:r>
          </w:p>
          <w:p w14:paraId="558091F8" w14:textId="405DDF8E" w:rsidR="00C733C4" w:rsidRPr="002A43CA" w:rsidRDefault="00444B5E" w:rsidP="00845B4F">
            <w:pPr>
              <w:rPr>
                <w:color w:val="000000" w:themeColor="text1"/>
              </w:rPr>
            </w:pPr>
            <w:r>
              <w:rPr>
                <w:color w:val="000000" w:themeColor="text1"/>
              </w:rPr>
              <w:t>4.</w:t>
            </w:r>
            <w:r w:rsidR="00845B4F" w:rsidRPr="002A43CA">
              <w:rPr>
                <w:color w:val="000000" w:themeColor="text1"/>
              </w:rPr>
              <w:t xml:space="preserve"> Taimekultuuride taimekahjustajad ja nende tõrjevõimalused sh integreeritud taimekaitse põhimõtted. Umbrohud. Sobiva taimekaitsevahendi valiku põhimõtted ja rakendatud taimekaitseabinõu üle ar</w:t>
            </w:r>
            <w:r w:rsidR="0094683A">
              <w:rPr>
                <w:color w:val="000000" w:themeColor="text1"/>
              </w:rPr>
              <w:t>vestuse pidamine. Resistentsus.</w:t>
            </w:r>
          </w:p>
          <w:p w14:paraId="36AC8262" w14:textId="6C56112A" w:rsidR="00030B2C" w:rsidRPr="0094683A" w:rsidRDefault="00444B5E" w:rsidP="0094683A">
            <w:pPr>
              <w:rPr>
                <w:bCs/>
                <w:color w:val="000000" w:themeColor="text1"/>
                <w:lang w:val="fi-FI"/>
              </w:rPr>
            </w:pPr>
            <w:r>
              <w:rPr>
                <w:color w:val="000000" w:themeColor="text1"/>
              </w:rPr>
              <w:t>5.</w:t>
            </w:r>
            <w:r w:rsidR="00030B2C" w:rsidRPr="002A43CA">
              <w:rPr>
                <w:color w:val="000000" w:themeColor="text1"/>
              </w:rPr>
              <w:t xml:space="preserve"> Ohutusnõuded taimekaitsevahendi kasutamisel, keskkonnaohutus, sealhulgas riskid sihtrühmavälistele taimedele, kasulikele putukatele, elusloodusele, bioloogilisele mitmekesisusele, joogiveele, valgaladele, kaitsealadele ning asjakohased meetmed nende riskide vähendamiseks.</w:t>
            </w:r>
          </w:p>
          <w:p w14:paraId="406CBDAC" w14:textId="17FE51A2" w:rsidR="00C733C4" w:rsidRPr="002A43CA" w:rsidRDefault="00444B5E" w:rsidP="0094683A">
            <w:pPr>
              <w:ind w:left="34"/>
              <w:rPr>
                <w:color w:val="000000" w:themeColor="text1"/>
              </w:rPr>
            </w:pPr>
            <w:r>
              <w:rPr>
                <w:color w:val="000000" w:themeColor="text1"/>
              </w:rPr>
              <w:t>6.</w:t>
            </w:r>
            <w:r w:rsidR="00030B2C" w:rsidRPr="002A43CA">
              <w:rPr>
                <w:color w:val="000000" w:themeColor="text1"/>
              </w:rPr>
              <w:t>Taimekaitsevahendi tühja pakendi, pesuvee, pritsimislahuse ning taimeka</w:t>
            </w:r>
            <w:r w:rsidR="0094683A">
              <w:rPr>
                <w:color w:val="000000" w:themeColor="text1"/>
              </w:rPr>
              <w:t>itsevahendi jääkide käitlemine.</w:t>
            </w:r>
          </w:p>
          <w:p w14:paraId="26B53C83" w14:textId="7E3E1ABE" w:rsidR="00C733C4" w:rsidRPr="0094683A" w:rsidRDefault="00444B5E" w:rsidP="0094683A">
            <w:pPr>
              <w:ind w:left="34"/>
              <w:rPr>
                <w:color w:val="000000" w:themeColor="text1"/>
              </w:rPr>
            </w:pPr>
            <w:r>
              <w:rPr>
                <w:color w:val="000000" w:themeColor="text1"/>
              </w:rPr>
              <w:t>7.</w:t>
            </w:r>
            <w:r w:rsidR="00030B2C" w:rsidRPr="002A43CA">
              <w:rPr>
                <w:color w:val="000000" w:themeColor="text1"/>
              </w:rPr>
              <w:t xml:space="preserve"> Ebaseaduslik taimekaitsevahend, sellest tulenevad riskid ning meetod</w:t>
            </w:r>
            <w:r w:rsidR="0094683A">
              <w:rPr>
                <w:color w:val="000000" w:themeColor="text1"/>
              </w:rPr>
              <w:t>id sellise toote tuvastamiseks.</w:t>
            </w:r>
          </w:p>
          <w:p w14:paraId="754822D1" w14:textId="550ACC8F" w:rsidR="00030B2C" w:rsidRPr="002A43CA" w:rsidRDefault="00444B5E" w:rsidP="00030B2C">
            <w:pPr>
              <w:rPr>
                <w:color w:val="000000" w:themeColor="text1"/>
              </w:rPr>
            </w:pPr>
            <w:r>
              <w:rPr>
                <w:color w:val="000000" w:themeColor="text1"/>
              </w:rPr>
              <w:t>8.</w:t>
            </w:r>
            <w:r w:rsidR="00030B2C" w:rsidRPr="002A43CA">
              <w:rPr>
                <w:color w:val="000000" w:themeColor="text1"/>
              </w:rPr>
              <w:t xml:space="preserve"> Taimekaitseseadmete tüübid ja taimekaitseseadmete kasutamise võtted.</w:t>
            </w:r>
          </w:p>
          <w:p w14:paraId="11DF3CF1" w14:textId="7D4216B6" w:rsidR="00C733C4" w:rsidRPr="002A43CA" w:rsidRDefault="00030B2C" w:rsidP="00030B2C">
            <w:pPr>
              <w:rPr>
                <w:color w:val="000000" w:themeColor="text1"/>
              </w:rPr>
            </w:pPr>
            <w:r w:rsidRPr="002A43CA">
              <w:rPr>
                <w:color w:val="000000" w:themeColor="text1"/>
              </w:rPr>
              <w:t xml:space="preserve">Taimekaitseseadmete ettevalmistamine tööks ning taimekaitseseadmete toimimise </w:t>
            </w:r>
            <w:r w:rsidR="00444B5E">
              <w:rPr>
                <w:color w:val="000000" w:themeColor="text1"/>
              </w:rPr>
              <w:t xml:space="preserve">ja tehniline </w:t>
            </w:r>
            <w:r w:rsidRPr="002A43CA">
              <w:rPr>
                <w:color w:val="000000" w:themeColor="text1"/>
              </w:rPr>
              <w:t>kontroll, sealhulgas nende reguleerimine. Ohutusnõuded taimekaitseseadme kasutamisel, puhastamis</w:t>
            </w:r>
            <w:r w:rsidR="0094683A">
              <w:rPr>
                <w:color w:val="000000" w:themeColor="text1"/>
              </w:rPr>
              <w:t>el, hooldamisel ning hoidmisel.</w:t>
            </w:r>
          </w:p>
          <w:p w14:paraId="2250117D" w14:textId="7EA735A7" w:rsidR="00030B2C" w:rsidRPr="002A43CA" w:rsidRDefault="002108D2" w:rsidP="00030B2C">
            <w:pPr>
              <w:rPr>
                <w:color w:val="000000" w:themeColor="text1"/>
              </w:rPr>
            </w:pPr>
            <w:r>
              <w:rPr>
                <w:color w:val="000000" w:themeColor="text1"/>
              </w:rPr>
              <w:t>9.</w:t>
            </w:r>
            <w:r w:rsidR="00030B2C" w:rsidRPr="002A43CA">
              <w:rPr>
                <w:color w:val="000000" w:themeColor="text1"/>
              </w:rPr>
              <w:t>Taimekaitsevahendi töölahuse valmistamine ja kulunormi arvestamine.</w:t>
            </w:r>
          </w:p>
          <w:p w14:paraId="3C31AABD" w14:textId="77777777" w:rsidR="00C733C4" w:rsidRPr="002A43CA" w:rsidRDefault="00C733C4" w:rsidP="00845B4F">
            <w:pPr>
              <w:ind w:left="34"/>
              <w:rPr>
                <w:color w:val="000000" w:themeColor="text1"/>
              </w:rPr>
            </w:pPr>
          </w:p>
          <w:p w14:paraId="249764D2" w14:textId="7E378704" w:rsidR="00030B2C" w:rsidRPr="002A43CA" w:rsidRDefault="002108D2" w:rsidP="0094683A">
            <w:pPr>
              <w:ind w:left="34"/>
              <w:rPr>
                <w:color w:val="000000" w:themeColor="text1"/>
              </w:rPr>
            </w:pPr>
            <w:r>
              <w:rPr>
                <w:color w:val="000000" w:themeColor="text1"/>
              </w:rPr>
              <w:lastRenderedPageBreak/>
              <w:t>10.</w:t>
            </w:r>
            <w:r w:rsidR="00030B2C" w:rsidRPr="002A43CA">
              <w:rPr>
                <w:color w:val="000000" w:themeColor="text1"/>
              </w:rPr>
              <w:t xml:space="preserve">Taimekaitsevahendi mürgistuse sümptomid </w:t>
            </w:r>
            <w:r w:rsidR="0094683A">
              <w:rPr>
                <w:color w:val="000000" w:themeColor="text1"/>
              </w:rPr>
              <w:t>ja esmaabivõtted.</w:t>
            </w:r>
          </w:p>
          <w:p w14:paraId="586FEF8C" w14:textId="33439CDD" w:rsidR="00C733C4" w:rsidRPr="0094683A" w:rsidRDefault="002108D2" w:rsidP="0094683A">
            <w:pPr>
              <w:ind w:left="34"/>
              <w:rPr>
                <w:i/>
                <w:color w:val="000000" w:themeColor="text1"/>
                <w:lang w:eastAsia="et-EE"/>
              </w:rPr>
            </w:pPr>
            <w:r>
              <w:rPr>
                <w:color w:val="000000" w:themeColor="text1"/>
              </w:rPr>
              <w:t>11.</w:t>
            </w:r>
            <w:r w:rsidR="00030B2C" w:rsidRPr="002A43CA">
              <w:rPr>
                <w:color w:val="000000" w:themeColor="text1"/>
              </w:rPr>
              <w:t>Isikukaitsevahendid ja nende praktiline kasutamine.</w:t>
            </w:r>
          </w:p>
          <w:p w14:paraId="6A372647" w14:textId="43E5A03A" w:rsidR="00CC3707" w:rsidRPr="0094683A" w:rsidRDefault="002108D2" w:rsidP="0094683A">
            <w:pPr>
              <w:ind w:left="34"/>
              <w:rPr>
                <w:color w:val="00B050"/>
              </w:rPr>
            </w:pPr>
            <w:r>
              <w:rPr>
                <w:color w:val="000000" w:themeColor="text1"/>
              </w:rPr>
              <w:t>12.</w:t>
            </w:r>
            <w:r w:rsidR="00030B2C" w:rsidRPr="002A43CA">
              <w:rPr>
                <w:color w:val="000000" w:themeColor="text1"/>
              </w:rPr>
              <w:t>Töötervishoiu ja tööohutuse nõuded.</w:t>
            </w:r>
          </w:p>
          <w:p w14:paraId="7A8E6C84" w14:textId="5B40B805" w:rsidR="00030B2C" w:rsidRPr="000C264C" w:rsidRDefault="0094683A" w:rsidP="00B753BF">
            <w:pPr>
              <w:tabs>
                <w:tab w:val="left" w:pos="5760"/>
              </w:tabs>
              <w:rPr>
                <w:i/>
                <w:lang w:eastAsia="et-EE"/>
              </w:rPr>
            </w:pPr>
            <w:r>
              <w:rPr>
                <w:bCs/>
                <w:color w:val="000000" w:themeColor="text1"/>
              </w:rPr>
              <w:t xml:space="preserve"> </w:t>
            </w:r>
            <w:r w:rsidR="000C264C" w:rsidRPr="000C264C">
              <w:rPr>
                <w:bCs/>
                <w:color w:val="000000" w:themeColor="text1"/>
              </w:rPr>
              <w:t xml:space="preserve">13. </w:t>
            </w:r>
            <w:r w:rsidR="00F24B18" w:rsidRPr="000C264C">
              <w:rPr>
                <w:bCs/>
                <w:color w:val="000000" w:themeColor="text1"/>
              </w:rPr>
              <w:t xml:space="preserve">EKSAM – test </w:t>
            </w:r>
          </w:p>
        </w:tc>
        <w:tc>
          <w:tcPr>
            <w:tcW w:w="2126" w:type="dxa"/>
            <w:shd w:val="clear" w:color="auto" w:fill="auto"/>
          </w:tcPr>
          <w:p w14:paraId="3292D6B7" w14:textId="77777777" w:rsidR="002D6934" w:rsidRDefault="002D6934" w:rsidP="00640A73">
            <w:pPr>
              <w:ind w:left="34"/>
              <w:rPr>
                <w:i/>
                <w:lang w:eastAsia="et-EE"/>
              </w:rPr>
            </w:pPr>
          </w:p>
          <w:p w14:paraId="4643FCFA" w14:textId="77777777" w:rsidR="009F6F0A" w:rsidRDefault="009F6F0A" w:rsidP="00640A73">
            <w:pPr>
              <w:ind w:left="34"/>
              <w:rPr>
                <w:i/>
                <w:lang w:eastAsia="et-EE"/>
              </w:rPr>
            </w:pPr>
          </w:p>
          <w:p w14:paraId="394CDC23" w14:textId="77777777" w:rsidR="009F6F0A" w:rsidRDefault="009F6F0A" w:rsidP="00640A73">
            <w:pPr>
              <w:ind w:left="34"/>
              <w:rPr>
                <w:i/>
                <w:lang w:eastAsia="et-EE"/>
              </w:rPr>
            </w:pPr>
          </w:p>
          <w:p w14:paraId="56D06694" w14:textId="77777777" w:rsidR="00DB643A" w:rsidRDefault="00DB643A" w:rsidP="00640A73">
            <w:pPr>
              <w:ind w:left="34"/>
              <w:rPr>
                <w:i/>
                <w:lang w:eastAsia="et-EE"/>
              </w:rPr>
            </w:pPr>
          </w:p>
          <w:p w14:paraId="54A5F1F9" w14:textId="77777777" w:rsidR="009F6F0A" w:rsidRDefault="009F6F0A" w:rsidP="00640A73">
            <w:pPr>
              <w:ind w:left="34"/>
              <w:rPr>
                <w:i/>
                <w:lang w:eastAsia="et-EE"/>
              </w:rPr>
            </w:pPr>
          </w:p>
          <w:p w14:paraId="7D40AD54" w14:textId="77777777" w:rsidR="009F6F0A" w:rsidRDefault="009F6F0A" w:rsidP="00640A73">
            <w:pPr>
              <w:ind w:left="34"/>
              <w:rPr>
                <w:i/>
                <w:lang w:eastAsia="et-EE"/>
              </w:rPr>
            </w:pPr>
          </w:p>
          <w:p w14:paraId="3EA99FAC" w14:textId="77777777" w:rsidR="009F6F0A" w:rsidRDefault="009F6F0A" w:rsidP="00640A73">
            <w:pPr>
              <w:ind w:left="34"/>
              <w:rPr>
                <w:i/>
                <w:lang w:eastAsia="et-EE"/>
              </w:rPr>
            </w:pPr>
          </w:p>
          <w:p w14:paraId="0C5F4CD9" w14:textId="77777777" w:rsidR="009F6F0A" w:rsidRDefault="009F6F0A" w:rsidP="00640A73">
            <w:pPr>
              <w:ind w:left="34"/>
              <w:rPr>
                <w:i/>
                <w:lang w:eastAsia="et-EE"/>
              </w:rPr>
            </w:pPr>
          </w:p>
          <w:p w14:paraId="3F13DF9F" w14:textId="77777777" w:rsidR="009F6F0A" w:rsidRDefault="009F6F0A" w:rsidP="00640A73">
            <w:pPr>
              <w:ind w:left="34"/>
              <w:rPr>
                <w:i/>
                <w:lang w:eastAsia="et-EE"/>
              </w:rPr>
            </w:pPr>
          </w:p>
          <w:p w14:paraId="7876B8D7" w14:textId="77777777" w:rsidR="009F6F0A" w:rsidRDefault="009F6F0A" w:rsidP="00640A73">
            <w:pPr>
              <w:ind w:left="34"/>
              <w:rPr>
                <w:i/>
                <w:lang w:eastAsia="et-EE"/>
              </w:rPr>
            </w:pPr>
          </w:p>
          <w:p w14:paraId="7D9E0763" w14:textId="77777777" w:rsidR="009F6F0A" w:rsidRDefault="009F6F0A" w:rsidP="00640A73">
            <w:pPr>
              <w:ind w:left="34"/>
              <w:rPr>
                <w:i/>
                <w:lang w:eastAsia="et-EE"/>
              </w:rPr>
            </w:pPr>
          </w:p>
          <w:p w14:paraId="328E67C3" w14:textId="77777777" w:rsidR="009F6F0A" w:rsidRDefault="009F6F0A" w:rsidP="00640A73">
            <w:pPr>
              <w:ind w:left="34"/>
              <w:rPr>
                <w:i/>
                <w:lang w:eastAsia="et-EE"/>
              </w:rPr>
            </w:pPr>
          </w:p>
          <w:p w14:paraId="1C2F74FD" w14:textId="77777777" w:rsidR="009F6F0A" w:rsidRDefault="009F6F0A" w:rsidP="00640A73">
            <w:pPr>
              <w:ind w:left="34"/>
              <w:rPr>
                <w:i/>
                <w:lang w:eastAsia="et-EE"/>
              </w:rPr>
            </w:pPr>
          </w:p>
          <w:p w14:paraId="63A7DCE2" w14:textId="77777777" w:rsidR="009F6F0A" w:rsidRDefault="009F6F0A" w:rsidP="00640A73">
            <w:pPr>
              <w:ind w:left="34"/>
              <w:rPr>
                <w:i/>
                <w:lang w:eastAsia="et-EE"/>
              </w:rPr>
            </w:pPr>
          </w:p>
          <w:p w14:paraId="39D1B52D" w14:textId="77777777" w:rsidR="009F6F0A" w:rsidRDefault="009F6F0A" w:rsidP="00640A73">
            <w:pPr>
              <w:ind w:left="34"/>
              <w:rPr>
                <w:i/>
                <w:lang w:eastAsia="et-EE"/>
              </w:rPr>
            </w:pPr>
          </w:p>
          <w:p w14:paraId="3D20487A" w14:textId="77777777" w:rsidR="009F6F0A" w:rsidRDefault="009F6F0A" w:rsidP="00640A73">
            <w:pPr>
              <w:ind w:left="34"/>
              <w:rPr>
                <w:i/>
                <w:lang w:eastAsia="et-EE"/>
              </w:rPr>
            </w:pPr>
          </w:p>
          <w:p w14:paraId="1A8954F4" w14:textId="77777777" w:rsidR="009F6F0A" w:rsidRDefault="009F6F0A" w:rsidP="00640A73">
            <w:pPr>
              <w:ind w:left="34"/>
              <w:rPr>
                <w:i/>
                <w:lang w:eastAsia="et-EE"/>
              </w:rPr>
            </w:pPr>
          </w:p>
          <w:p w14:paraId="218CC5F2" w14:textId="77777777" w:rsidR="009F6F0A" w:rsidRDefault="009F6F0A" w:rsidP="00640A73">
            <w:pPr>
              <w:ind w:left="34"/>
              <w:rPr>
                <w:i/>
                <w:lang w:eastAsia="et-EE"/>
              </w:rPr>
            </w:pPr>
          </w:p>
          <w:p w14:paraId="30929C52" w14:textId="77777777" w:rsidR="009F6F0A" w:rsidRDefault="009F6F0A" w:rsidP="00640A73">
            <w:pPr>
              <w:ind w:left="34"/>
              <w:rPr>
                <w:i/>
                <w:lang w:eastAsia="et-EE"/>
              </w:rPr>
            </w:pPr>
          </w:p>
          <w:p w14:paraId="0383D39A" w14:textId="77777777" w:rsidR="009F6F0A" w:rsidRDefault="009F6F0A" w:rsidP="00640A73">
            <w:pPr>
              <w:ind w:left="34"/>
              <w:rPr>
                <w:i/>
                <w:lang w:eastAsia="et-EE"/>
              </w:rPr>
            </w:pPr>
          </w:p>
          <w:p w14:paraId="73597E4E" w14:textId="77777777" w:rsidR="009F6F0A" w:rsidRDefault="009F6F0A" w:rsidP="00640A73">
            <w:pPr>
              <w:ind w:left="34"/>
              <w:rPr>
                <w:i/>
                <w:lang w:eastAsia="et-EE"/>
              </w:rPr>
            </w:pPr>
          </w:p>
          <w:p w14:paraId="4B4F5B7D" w14:textId="77777777" w:rsidR="009F6F0A" w:rsidRDefault="009F6F0A" w:rsidP="00640A73">
            <w:pPr>
              <w:ind w:left="34"/>
              <w:rPr>
                <w:i/>
                <w:lang w:eastAsia="et-EE"/>
              </w:rPr>
            </w:pPr>
          </w:p>
          <w:p w14:paraId="3E75ACA4" w14:textId="77777777" w:rsidR="009F6F0A" w:rsidRDefault="009F6F0A" w:rsidP="00640A73">
            <w:pPr>
              <w:ind w:left="34"/>
              <w:rPr>
                <w:i/>
                <w:lang w:eastAsia="et-EE"/>
              </w:rPr>
            </w:pPr>
          </w:p>
          <w:p w14:paraId="436CEE70" w14:textId="77777777" w:rsidR="009F6F0A" w:rsidRDefault="009F6F0A" w:rsidP="00640A73">
            <w:pPr>
              <w:ind w:left="34"/>
              <w:rPr>
                <w:i/>
                <w:lang w:eastAsia="et-EE"/>
              </w:rPr>
            </w:pPr>
          </w:p>
          <w:p w14:paraId="450416E1" w14:textId="77777777" w:rsidR="009F6F0A" w:rsidRDefault="009F6F0A" w:rsidP="00640A73">
            <w:pPr>
              <w:ind w:left="34"/>
              <w:rPr>
                <w:i/>
                <w:lang w:eastAsia="et-EE"/>
              </w:rPr>
            </w:pPr>
          </w:p>
          <w:p w14:paraId="48EE878F" w14:textId="77777777" w:rsidR="009F6F0A" w:rsidRDefault="009F6F0A" w:rsidP="00640A73">
            <w:pPr>
              <w:ind w:left="34"/>
              <w:rPr>
                <w:i/>
                <w:lang w:eastAsia="et-EE"/>
              </w:rPr>
            </w:pPr>
          </w:p>
          <w:p w14:paraId="01D36048" w14:textId="77777777" w:rsidR="009F6F0A" w:rsidRDefault="009F6F0A" w:rsidP="00640A73">
            <w:pPr>
              <w:ind w:left="34"/>
              <w:rPr>
                <w:i/>
                <w:lang w:eastAsia="et-EE"/>
              </w:rPr>
            </w:pPr>
          </w:p>
          <w:p w14:paraId="252149C7" w14:textId="77777777" w:rsidR="009F6F0A" w:rsidRDefault="009F6F0A" w:rsidP="00640A73">
            <w:pPr>
              <w:ind w:left="34"/>
              <w:rPr>
                <w:i/>
                <w:lang w:eastAsia="et-EE"/>
              </w:rPr>
            </w:pPr>
          </w:p>
          <w:p w14:paraId="091823CD" w14:textId="77777777" w:rsidR="009F6F0A" w:rsidRDefault="009F6F0A" w:rsidP="00640A73">
            <w:pPr>
              <w:ind w:left="34"/>
              <w:rPr>
                <w:i/>
                <w:lang w:eastAsia="et-EE"/>
              </w:rPr>
            </w:pPr>
          </w:p>
          <w:p w14:paraId="7E22250B" w14:textId="77777777" w:rsidR="009F6F0A" w:rsidRDefault="009F6F0A" w:rsidP="00640A73">
            <w:pPr>
              <w:ind w:left="34"/>
              <w:rPr>
                <w:i/>
                <w:lang w:eastAsia="et-EE"/>
              </w:rPr>
            </w:pPr>
          </w:p>
          <w:p w14:paraId="7AA9A9AA" w14:textId="77777777" w:rsidR="009F6F0A" w:rsidRDefault="009F6F0A" w:rsidP="009F6F0A">
            <w:pPr>
              <w:rPr>
                <w:i/>
                <w:lang w:eastAsia="et-EE"/>
              </w:rPr>
            </w:pPr>
          </w:p>
          <w:p w14:paraId="44E60654" w14:textId="6C8E3CF7" w:rsidR="00CC3707" w:rsidRPr="000B2C64" w:rsidRDefault="00CC3707" w:rsidP="009F6F0A">
            <w:pPr>
              <w:rPr>
                <w:i/>
                <w:lang w:eastAsia="et-EE"/>
              </w:rPr>
            </w:pPr>
          </w:p>
        </w:tc>
      </w:tr>
    </w:tbl>
    <w:p w14:paraId="59E53E31" w14:textId="60C460AF" w:rsidR="002D6934" w:rsidRDefault="002D6934" w:rsidP="00A63BB5">
      <w:pPr>
        <w:pStyle w:val="Vahedeta"/>
        <w:rPr>
          <w:rFonts w:ascii="Times New Roman" w:hAnsi="Times New Roman"/>
          <w:b/>
          <w:sz w:val="24"/>
          <w:szCs w:val="24"/>
          <w:lang w:val="et-EE"/>
        </w:rPr>
      </w:pPr>
    </w:p>
    <w:p w14:paraId="08B617CB" w14:textId="50F61B3D" w:rsidR="002D6934" w:rsidRDefault="002D6934" w:rsidP="00A63BB5">
      <w:pPr>
        <w:pStyle w:val="Vahedeta"/>
        <w:rPr>
          <w:rFonts w:ascii="Times New Roman" w:hAnsi="Times New Roman"/>
          <w:b/>
          <w:sz w:val="24"/>
          <w:szCs w:val="24"/>
          <w:lang w:val="et-EE"/>
        </w:rPr>
      </w:pPr>
      <w:r>
        <w:rPr>
          <w:rFonts w:ascii="Times New Roman" w:hAnsi="Times New Roman"/>
          <w:b/>
          <w:sz w:val="24"/>
          <w:szCs w:val="24"/>
          <w:lang w:val="et-EE"/>
        </w:rPr>
        <w:t xml:space="preserve">Õppetöö korraldamine </w:t>
      </w:r>
    </w:p>
    <w:p w14:paraId="4CBB8550" w14:textId="77777777" w:rsidR="002D6934" w:rsidRDefault="002D6934" w:rsidP="00A63BB5">
      <w:pPr>
        <w:pStyle w:val="Vahedeta"/>
        <w:rPr>
          <w:rFonts w:ascii="Times New Roman" w:hAnsi="Times New Roman"/>
          <w:b/>
          <w:sz w:val="24"/>
          <w:szCs w:val="24"/>
          <w:lang w:val="et-EE"/>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11601"/>
      </w:tblGrid>
      <w:tr w:rsidR="002D6934" w:rsidRPr="000B2C64" w14:paraId="6ED903D8" w14:textId="77777777" w:rsidTr="00BF48BC">
        <w:trPr>
          <w:trHeight w:val="505"/>
        </w:trPr>
        <w:tc>
          <w:tcPr>
            <w:tcW w:w="2569" w:type="dxa"/>
            <w:shd w:val="clear" w:color="auto" w:fill="BFBFBF" w:themeFill="background1" w:themeFillShade="BF"/>
          </w:tcPr>
          <w:p w14:paraId="2C1B273E" w14:textId="77777777" w:rsidR="002D6934" w:rsidRPr="000B2C64" w:rsidRDefault="002D6934" w:rsidP="00640A73">
            <w:pPr>
              <w:pStyle w:val="Vahedeta"/>
              <w:rPr>
                <w:rFonts w:ascii="Times New Roman" w:hAnsi="Times New Roman"/>
                <w:b/>
                <w:sz w:val="24"/>
                <w:szCs w:val="24"/>
              </w:rPr>
            </w:pPr>
            <w:r w:rsidRPr="000B2C64">
              <w:rPr>
                <w:rFonts w:ascii="Times New Roman" w:hAnsi="Times New Roman"/>
                <w:b/>
                <w:sz w:val="24"/>
                <w:szCs w:val="24"/>
              </w:rPr>
              <w:t>11.</w:t>
            </w:r>
            <w:r>
              <w:rPr>
                <w:rFonts w:ascii="Times New Roman" w:hAnsi="Times New Roman"/>
                <w:b/>
                <w:sz w:val="24"/>
                <w:szCs w:val="24"/>
              </w:rPr>
              <w:t xml:space="preserve"> </w:t>
            </w:r>
            <w:r w:rsidRPr="000B2C64">
              <w:rPr>
                <w:rFonts w:ascii="Times New Roman" w:hAnsi="Times New Roman"/>
                <w:b/>
                <w:sz w:val="24"/>
                <w:szCs w:val="24"/>
              </w:rPr>
              <w:t>Üldpõhimõtted</w:t>
            </w:r>
          </w:p>
        </w:tc>
        <w:tc>
          <w:tcPr>
            <w:tcW w:w="11601" w:type="dxa"/>
            <w:shd w:val="clear" w:color="auto" w:fill="BFBFBF" w:themeFill="background1" w:themeFillShade="BF"/>
          </w:tcPr>
          <w:p w14:paraId="28BD330B" w14:textId="77777777" w:rsidR="002D6934" w:rsidRDefault="002D6934" w:rsidP="00640A73">
            <w:pPr>
              <w:pStyle w:val="Vahedeta"/>
              <w:rPr>
                <w:rFonts w:ascii="Times New Roman" w:hAnsi="Times New Roman"/>
                <w:sz w:val="24"/>
                <w:szCs w:val="24"/>
              </w:rPr>
            </w:pPr>
            <w:r w:rsidRPr="000B2C64">
              <w:rPr>
                <w:rFonts w:ascii="Times New Roman" w:hAnsi="Times New Roman"/>
                <w:sz w:val="24"/>
                <w:szCs w:val="24"/>
              </w:rPr>
              <w:t>Õppegrupi suurus on 10-20 inimest.</w:t>
            </w:r>
          </w:p>
          <w:p w14:paraId="7D5BE557" w14:textId="77777777" w:rsidR="002D6934" w:rsidRPr="000B2C64" w:rsidRDefault="002D6934" w:rsidP="00640A73">
            <w:pPr>
              <w:pStyle w:val="Vahedeta"/>
              <w:spacing w:line="360" w:lineRule="auto"/>
              <w:rPr>
                <w:rFonts w:ascii="Times New Roman" w:hAnsi="Times New Roman"/>
                <w:sz w:val="24"/>
                <w:szCs w:val="24"/>
              </w:rPr>
            </w:pPr>
            <w:r>
              <w:rPr>
                <w:rFonts w:ascii="Times New Roman" w:hAnsi="Times New Roman"/>
                <w:sz w:val="24"/>
                <w:szCs w:val="24"/>
              </w:rPr>
              <w:t>Kontaktõppest vähemalt 30 % on praktiline.</w:t>
            </w:r>
          </w:p>
          <w:p w14:paraId="497A2B39" w14:textId="77777777" w:rsidR="002D6934" w:rsidRPr="000B2C64" w:rsidRDefault="002D6934" w:rsidP="00640A73">
            <w:pPr>
              <w:pStyle w:val="Vahedeta"/>
              <w:rPr>
                <w:rFonts w:ascii="Times New Roman" w:hAnsi="Times New Roman"/>
                <w:sz w:val="24"/>
                <w:szCs w:val="24"/>
              </w:rPr>
            </w:pPr>
          </w:p>
        </w:tc>
      </w:tr>
      <w:tr w:rsidR="002D6934" w:rsidRPr="000B2C64" w14:paraId="3E7DB941" w14:textId="77777777" w:rsidTr="00BF48BC">
        <w:tc>
          <w:tcPr>
            <w:tcW w:w="2569" w:type="dxa"/>
            <w:shd w:val="clear" w:color="auto" w:fill="BFBFBF" w:themeFill="background1" w:themeFillShade="BF"/>
          </w:tcPr>
          <w:p w14:paraId="16756304" w14:textId="77777777" w:rsidR="002D6934" w:rsidRPr="000B2C64" w:rsidRDefault="002D6934" w:rsidP="00640A73">
            <w:pPr>
              <w:rPr>
                <w:b/>
              </w:rPr>
            </w:pPr>
            <w:r w:rsidRPr="000B2C64">
              <w:rPr>
                <w:b/>
              </w:rPr>
              <w:t>12.</w:t>
            </w:r>
            <w:r>
              <w:rPr>
                <w:b/>
              </w:rPr>
              <w:t xml:space="preserve"> Õppekeel</w:t>
            </w:r>
          </w:p>
        </w:tc>
        <w:tc>
          <w:tcPr>
            <w:tcW w:w="11601" w:type="dxa"/>
            <w:shd w:val="clear" w:color="auto" w:fill="BFBFBF" w:themeFill="background1" w:themeFillShade="BF"/>
          </w:tcPr>
          <w:p w14:paraId="30645982" w14:textId="77777777" w:rsidR="002D6934" w:rsidRDefault="002D6934" w:rsidP="00640A73">
            <w:r w:rsidRPr="000B2C64">
              <w:t>Eesti keel</w:t>
            </w:r>
          </w:p>
          <w:p w14:paraId="14CAADE4" w14:textId="77777777" w:rsidR="002D6934" w:rsidRPr="000B2C64" w:rsidRDefault="002D6934" w:rsidP="00640A73"/>
        </w:tc>
      </w:tr>
      <w:tr w:rsidR="002D6934" w:rsidRPr="000B2C64" w14:paraId="46D016D8" w14:textId="77777777" w:rsidTr="00BF48BC">
        <w:tc>
          <w:tcPr>
            <w:tcW w:w="2569" w:type="dxa"/>
            <w:shd w:val="clear" w:color="auto" w:fill="BFBFBF" w:themeFill="background1" w:themeFillShade="BF"/>
          </w:tcPr>
          <w:p w14:paraId="7838B9A4" w14:textId="77777777" w:rsidR="002D6934" w:rsidRPr="000B2C64" w:rsidRDefault="002D6934" w:rsidP="00640A73">
            <w:pPr>
              <w:rPr>
                <w:b/>
              </w:rPr>
            </w:pPr>
            <w:r w:rsidRPr="000B2C64">
              <w:rPr>
                <w:b/>
              </w:rPr>
              <w:t>13.</w:t>
            </w:r>
            <w:r>
              <w:rPr>
                <w:b/>
              </w:rPr>
              <w:t xml:space="preserve"> </w:t>
            </w:r>
            <w:r w:rsidRPr="000B2C64">
              <w:rPr>
                <w:b/>
              </w:rPr>
              <w:t>Õppematerjal</w:t>
            </w:r>
          </w:p>
        </w:tc>
        <w:tc>
          <w:tcPr>
            <w:tcW w:w="11601" w:type="dxa"/>
            <w:shd w:val="clear" w:color="auto" w:fill="auto"/>
          </w:tcPr>
          <w:p w14:paraId="3336D046" w14:textId="6110F5C5" w:rsidR="002D6934" w:rsidRDefault="002D6934" w:rsidP="00640A73">
            <w:pPr>
              <w:rPr>
                <w:i/>
              </w:rPr>
            </w:pPr>
            <w:r w:rsidRPr="000B2C64">
              <w:rPr>
                <w:i/>
              </w:rPr>
              <w:t>Koolitusa</w:t>
            </w:r>
            <w:r w:rsidR="00A8025F">
              <w:rPr>
                <w:i/>
              </w:rPr>
              <w:t>sutuse loetelu õppevahenditest</w:t>
            </w:r>
          </w:p>
          <w:p w14:paraId="0DCF6E68" w14:textId="77777777" w:rsidR="00C509AE" w:rsidRPr="00093E29" w:rsidRDefault="007F4C03" w:rsidP="007F4C03">
            <w:pPr>
              <w:tabs>
                <w:tab w:val="left" w:pos="5760"/>
              </w:tabs>
              <w:rPr>
                <w:color w:val="000000" w:themeColor="text1"/>
              </w:rPr>
            </w:pPr>
            <w:r w:rsidRPr="00093E29">
              <w:rPr>
                <w:color w:val="000000" w:themeColor="text1"/>
              </w:rPr>
              <w:t>Kasutatavad õppevahendid: Koolitusest osaleja saab õpimapi koos kirjutusvahendiga, milles on õppepäevade ajakava, õppekava, tagasisideleht ja koolitusmaterjalid paberkandjal.</w:t>
            </w:r>
          </w:p>
          <w:p w14:paraId="36F2F0E2" w14:textId="77777777" w:rsidR="00C509AE" w:rsidRPr="00093E29" w:rsidRDefault="00C509AE" w:rsidP="007F4C03">
            <w:pPr>
              <w:tabs>
                <w:tab w:val="left" w:pos="5760"/>
              </w:tabs>
              <w:rPr>
                <w:color w:val="000000" w:themeColor="text1"/>
              </w:rPr>
            </w:pPr>
          </w:p>
          <w:p w14:paraId="67DD3D96" w14:textId="210FCF97" w:rsidR="007F4C03" w:rsidRPr="00093E29" w:rsidRDefault="007F4C03" w:rsidP="007F4C03">
            <w:pPr>
              <w:tabs>
                <w:tab w:val="left" w:pos="5760"/>
              </w:tabs>
              <w:rPr>
                <w:color w:val="000000" w:themeColor="text1"/>
              </w:rPr>
            </w:pPr>
            <w:r w:rsidRPr="00093E29">
              <w:rPr>
                <w:color w:val="000000" w:themeColor="text1"/>
              </w:rPr>
              <w:t>Koolituse läbiviimiseks kasutatakse dataprojektorit + arvutit esitluste  ja videode tarvis. Õppetegevuse käigus kasutatakse ka isikukaitsevahendeid</w:t>
            </w:r>
            <w:r w:rsidR="00C509AE" w:rsidRPr="00093E29">
              <w:rPr>
                <w:color w:val="000000" w:themeColor="text1"/>
              </w:rPr>
              <w:t xml:space="preserve"> (kindad, maskid, filtrid, kaitseriietus jm)</w:t>
            </w:r>
            <w:r w:rsidRPr="00093E29">
              <w:rPr>
                <w:color w:val="000000" w:themeColor="text1"/>
              </w:rPr>
              <w:t>, pihustid, mõned taimekaitsevahendid koos pakenditega, esmaabivahendid jm. õppetegevuseks olulist.</w:t>
            </w:r>
          </w:p>
          <w:p w14:paraId="58E0E578" w14:textId="5CE087AF" w:rsidR="002D6934" w:rsidRPr="0094683A" w:rsidRDefault="007F4C03" w:rsidP="0094683A">
            <w:pPr>
              <w:tabs>
                <w:tab w:val="left" w:pos="5760"/>
              </w:tabs>
              <w:rPr>
                <w:color w:val="0000FF"/>
              </w:rPr>
            </w:pPr>
            <w:r>
              <w:rPr>
                <w:color w:val="000000"/>
              </w:rPr>
              <w:t xml:space="preserve">  </w:t>
            </w:r>
          </w:p>
        </w:tc>
      </w:tr>
      <w:tr w:rsidR="002D6934" w:rsidRPr="000B2C64" w14:paraId="3BB87621" w14:textId="77777777" w:rsidTr="00BF48BC">
        <w:tc>
          <w:tcPr>
            <w:tcW w:w="2569" w:type="dxa"/>
            <w:shd w:val="clear" w:color="auto" w:fill="BFBFBF" w:themeFill="background1" w:themeFillShade="BF"/>
          </w:tcPr>
          <w:p w14:paraId="380925AD" w14:textId="77777777" w:rsidR="002D6934" w:rsidRPr="000B2C64" w:rsidRDefault="002D6934" w:rsidP="00640A73">
            <w:pPr>
              <w:rPr>
                <w:b/>
              </w:rPr>
            </w:pPr>
            <w:r w:rsidRPr="000B2C64">
              <w:rPr>
                <w:b/>
              </w:rPr>
              <w:t>14.</w:t>
            </w:r>
            <w:r>
              <w:rPr>
                <w:b/>
              </w:rPr>
              <w:t xml:space="preserve"> </w:t>
            </w:r>
            <w:r w:rsidRPr="000B2C64">
              <w:rPr>
                <w:b/>
              </w:rPr>
              <w:t>Kontaktõpe</w:t>
            </w:r>
          </w:p>
        </w:tc>
        <w:tc>
          <w:tcPr>
            <w:tcW w:w="11601" w:type="dxa"/>
            <w:shd w:val="clear" w:color="auto" w:fill="auto"/>
          </w:tcPr>
          <w:p w14:paraId="51F72315" w14:textId="77777777" w:rsidR="002D6934" w:rsidRDefault="002D6934" w:rsidP="00640A73">
            <w:pPr>
              <w:rPr>
                <w:i/>
              </w:rPr>
            </w:pPr>
            <w:r w:rsidRPr="000B2C64">
              <w:rPr>
                <w:i/>
              </w:rPr>
              <w:t>Koolitusasutuse lühikirjeldus kontaktõppe ülesehitusest ja õppe-meetodites</w:t>
            </w:r>
          </w:p>
          <w:p w14:paraId="79B2DDB1" w14:textId="77777777" w:rsidR="00160E96" w:rsidRPr="003202D9" w:rsidRDefault="00160E96" w:rsidP="00160E96">
            <w:pPr>
              <w:rPr>
                <w:color w:val="000000" w:themeColor="text1"/>
              </w:rPr>
            </w:pPr>
            <w:r w:rsidRPr="003202D9">
              <w:rPr>
                <w:color w:val="000000" w:themeColor="text1"/>
              </w:rPr>
              <w:t xml:space="preserve">Kasutatavad õppemeetodid on kirjas p.7 </w:t>
            </w:r>
          </w:p>
          <w:p w14:paraId="21130D3D" w14:textId="315CA042" w:rsidR="003202D9" w:rsidRPr="003202D9" w:rsidRDefault="003202D9" w:rsidP="003202D9">
            <w:pPr>
              <w:pStyle w:val="Vahedeta"/>
              <w:rPr>
                <w:rFonts w:ascii="Times New Roman" w:hAnsi="Times New Roman"/>
                <w:sz w:val="24"/>
                <w:szCs w:val="24"/>
              </w:rPr>
            </w:pPr>
            <w:r w:rsidRPr="003202D9">
              <w:rPr>
                <w:rFonts w:ascii="Times New Roman" w:hAnsi="Times New Roman"/>
                <w:sz w:val="24"/>
                <w:szCs w:val="24"/>
              </w:rPr>
              <w:t xml:space="preserve">I õppepäev – </w:t>
            </w:r>
            <w:r w:rsidRPr="003202D9">
              <w:rPr>
                <w:rFonts w:ascii="Times New Roman" w:hAnsi="Times New Roman"/>
                <w:b/>
                <w:sz w:val="24"/>
                <w:szCs w:val="24"/>
              </w:rPr>
              <w:t>N,6.okt.</w:t>
            </w:r>
            <w:r w:rsidRPr="003202D9">
              <w:rPr>
                <w:rFonts w:ascii="Times New Roman" w:hAnsi="Times New Roman"/>
                <w:sz w:val="24"/>
                <w:szCs w:val="24"/>
              </w:rPr>
              <w:t xml:space="preserve"> 9.30 – 18.00, </w:t>
            </w:r>
          </w:p>
          <w:p w14:paraId="72EF95A7" w14:textId="77777777" w:rsidR="003202D9" w:rsidRPr="003202D9" w:rsidRDefault="003202D9" w:rsidP="003202D9">
            <w:pPr>
              <w:pStyle w:val="Vahedeta"/>
              <w:rPr>
                <w:rFonts w:ascii="Times New Roman" w:hAnsi="Times New Roman"/>
                <w:sz w:val="24"/>
                <w:szCs w:val="24"/>
              </w:rPr>
            </w:pPr>
            <w:r w:rsidRPr="003202D9">
              <w:rPr>
                <w:rFonts w:ascii="Times New Roman" w:hAnsi="Times New Roman"/>
                <w:sz w:val="24"/>
                <w:szCs w:val="24"/>
              </w:rPr>
              <w:t xml:space="preserve">II õppepäev – </w:t>
            </w:r>
            <w:r w:rsidRPr="003202D9">
              <w:rPr>
                <w:rFonts w:ascii="Times New Roman" w:hAnsi="Times New Roman"/>
                <w:b/>
                <w:sz w:val="24"/>
                <w:szCs w:val="24"/>
              </w:rPr>
              <w:t xml:space="preserve">R, 7.okt. </w:t>
            </w:r>
            <w:r w:rsidRPr="003202D9">
              <w:rPr>
                <w:rFonts w:ascii="Times New Roman" w:hAnsi="Times New Roman"/>
                <w:sz w:val="24"/>
                <w:szCs w:val="24"/>
              </w:rPr>
              <w:t>9.00 – 16.00</w:t>
            </w:r>
          </w:p>
          <w:p w14:paraId="6C4D2638" w14:textId="77777777" w:rsidR="003202D9" w:rsidRPr="003202D9" w:rsidRDefault="003202D9" w:rsidP="003202D9">
            <w:pPr>
              <w:pStyle w:val="Vahedeta"/>
              <w:rPr>
                <w:rFonts w:ascii="Times New Roman" w:hAnsi="Times New Roman"/>
                <w:sz w:val="24"/>
                <w:szCs w:val="24"/>
              </w:rPr>
            </w:pPr>
            <w:r w:rsidRPr="003202D9">
              <w:rPr>
                <w:rFonts w:ascii="Times New Roman" w:hAnsi="Times New Roman"/>
                <w:sz w:val="24"/>
                <w:szCs w:val="24"/>
              </w:rPr>
              <w:t xml:space="preserve">III õppepäev – </w:t>
            </w:r>
            <w:r w:rsidRPr="003202D9">
              <w:rPr>
                <w:rFonts w:ascii="Times New Roman" w:hAnsi="Times New Roman"/>
                <w:b/>
                <w:sz w:val="24"/>
                <w:szCs w:val="24"/>
              </w:rPr>
              <w:t>N, 13.okt.</w:t>
            </w:r>
            <w:r w:rsidRPr="003202D9">
              <w:rPr>
                <w:rFonts w:ascii="Times New Roman" w:hAnsi="Times New Roman"/>
                <w:sz w:val="24"/>
                <w:szCs w:val="24"/>
              </w:rPr>
              <w:t xml:space="preserve"> 9.00 -16.55</w:t>
            </w:r>
          </w:p>
          <w:p w14:paraId="66C02A9A" w14:textId="77777777" w:rsidR="003202D9" w:rsidRPr="003202D9" w:rsidRDefault="003202D9" w:rsidP="003202D9">
            <w:pPr>
              <w:pStyle w:val="Vahedeta"/>
              <w:rPr>
                <w:rFonts w:ascii="Times New Roman" w:hAnsi="Times New Roman"/>
                <w:sz w:val="24"/>
                <w:szCs w:val="24"/>
              </w:rPr>
            </w:pPr>
            <w:r w:rsidRPr="003202D9">
              <w:rPr>
                <w:rFonts w:ascii="Times New Roman" w:hAnsi="Times New Roman"/>
                <w:sz w:val="24"/>
                <w:szCs w:val="24"/>
              </w:rPr>
              <w:t xml:space="preserve">IV õppepäev – </w:t>
            </w:r>
            <w:r w:rsidRPr="003202D9">
              <w:rPr>
                <w:rFonts w:ascii="Times New Roman" w:hAnsi="Times New Roman"/>
                <w:b/>
                <w:sz w:val="24"/>
                <w:szCs w:val="24"/>
              </w:rPr>
              <w:t>R, 14.okt.</w:t>
            </w:r>
            <w:r w:rsidRPr="003202D9">
              <w:rPr>
                <w:rFonts w:ascii="Times New Roman" w:hAnsi="Times New Roman"/>
                <w:sz w:val="24"/>
                <w:szCs w:val="24"/>
              </w:rPr>
              <w:t xml:space="preserve"> 9.00 – 16.30 </w:t>
            </w:r>
          </w:p>
          <w:p w14:paraId="752F4450" w14:textId="77777777" w:rsidR="003202D9" w:rsidRPr="003202D9" w:rsidRDefault="003202D9" w:rsidP="003202D9">
            <w:r w:rsidRPr="003202D9">
              <w:t>Kursus lõpeb eksamiga</w:t>
            </w:r>
          </w:p>
          <w:p w14:paraId="1109B02D" w14:textId="42B74391" w:rsidR="008A4EE3" w:rsidRPr="009612FD" w:rsidRDefault="008A4EE3" w:rsidP="003202D9"/>
        </w:tc>
      </w:tr>
      <w:tr w:rsidR="002D6934" w:rsidRPr="000B2C64" w14:paraId="0FE5E3AD" w14:textId="77777777" w:rsidTr="00BF48BC">
        <w:tc>
          <w:tcPr>
            <w:tcW w:w="2569" w:type="dxa"/>
            <w:shd w:val="clear" w:color="auto" w:fill="BFBFBF" w:themeFill="background1" w:themeFillShade="BF"/>
          </w:tcPr>
          <w:p w14:paraId="2E98AA47" w14:textId="26B186F7" w:rsidR="002D6934" w:rsidRPr="000B2C64" w:rsidRDefault="002D6934" w:rsidP="00640A73">
            <w:pPr>
              <w:rPr>
                <w:b/>
              </w:rPr>
            </w:pPr>
            <w:r w:rsidRPr="000B2C64">
              <w:rPr>
                <w:b/>
              </w:rPr>
              <w:t>15.</w:t>
            </w:r>
            <w:r>
              <w:rPr>
                <w:b/>
              </w:rPr>
              <w:t xml:space="preserve"> </w:t>
            </w:r>
            <w:r w:rsidRPr="000B2C64">
              <w:rPr>
                <w:b/>
              </w:rPr>
              <w:t>Iseseisev töö ja praktika</w:t>
            </w:r>
          </w:p>
        </w:tc>
        <w:tc>
          <w:tcPr>
            <w:tcW w:w="11601" w:type="dxa"/>
            <w:shd w:val="clear" w:color="auto" w:fill="auto"/>
          </w:tcPr>
          <w:p w14:paraId="0E5F1D08" w14:textId="77777777" w:rsidR="002D6934" w:rsidRDefault="002D6934" w:rsidP="00640A73">
            <w:pPr>
              <w:jc w:val="both"/>
              <w:rPr>
                <w:i/>
              </w:rPr>
            </w:pPr>
            <w:r w:rsidRPr="000B2C64">
              <w:rPr>
                <w:i/>
              </w:rPr>
              <w:t xml:space="preserve">Koolitusasutuse lühikirjeldus </w:t>
            </w:r>
            <w:r>
              <w:rPr>
                <w:i/>
              </w:rPr>
              <w:t>eeltöödest ja/või koolituspäevade vahele jäävatest kodutöödest (kui neid on).</w:t>
            </w:r>
          </w:p>
          <w:p w14:paraId="71E9723A" w14:textId="77777777" w:rsidR="00652FFF" w:rsidRDefault="00652FFF" w:rsidP="00640A73">
            <w:pPr>
              <w:jc w:val="both"/>
            </w:pPr>
            <w:r>
              <w:t>Koolituse eeltöö puudub.</w:t>
            </w:r>
          </w:p>
          <w:p w14:paraId="49F24C1D" w14:textId="6C7B4FC0" w:rsidR="00652FFF" w:rsidRDefault="00652FFF" w:rsidP="00640A73">
            <w:pPr>
              <w:jc w:val="both"/>
            </w:pPr>
            <w:r>
              <w:lastRenderedPageBreak/>
              <w:t xml:space="preserve">Koolituse käigus teostavad </w:t>
            </w:r>
            <w:r w:rsidRPr="007D00B0">
              <w:t xml:space="preserve">osalejad </w:t>
            </w:r>
            <w:r w:rsidR="007D00B0">
              <w:t>2</w:t>
            </w:r>
            <w:r w:rsidRPr="007D00B0">
              <w:t xml:space="preserve"> iseseisvat</w:t>
            </w:r>
            <w:r>
              <w:t xml:space="preserve"> (kodutöö) tööd:</w:t>
            </w:r>
          </w:p>
          <w:p w14:paraId="2F953938" w14:textId="7976FB32" w:rsidR="00652FFF" w:rsidRDefault="00652FFF" w:rsidP="00652FFF">
            <w:pPr>
              <w:jc w:val="both"/>
            </w:pPr>
            <w:r w:rsidRPr="007D00B0">
              <w:rPr>
                <w:u w:val="single"/>
              </w:rPr>
              <w:t xml:space="preserve">Iseseisev töö </w:t>
            </w:r>
            <w:r w:rsidR="00A251D7" w:rsidRPr="007D00B0">
              <w:rPr>
                <w:u w:val="single"/>
              </w:rPr>
              <w:t>nr.</w:t>
            </w:r>
            <w:r w:rsidR="00A251D7">
              <w:t>1 teostatakse I</w:t>
            </w:r>
            <w:r w:rsidR="008A6EBA">
              <w:t xml:space="preserve"> </w:t>
            </w:r>
            <w:r w:rsidR="00DB3F5B">
              <w:t>moodulis kahe õppepäeva vahelisel ajal.</w:t>
            </w:r>
          </w:p>
          <w:p w14:paraId="0AC0DA03" w14:textId="79A4F4C4" w:rsidR="00652FFF" w:rsidRDefault="00652FFF" w:rsidP="00652FFF">
            <w:pPr>
              <w:pStyle w:val="TableContents"/>
              <w:rPr>
                <w:color w:val="000000" w:themeColor="text1"/>
                <w:sz w:val="24"/>
                <w:szCs w:val="24"/>
              </w:rPr>
            </w:pPr>
            <w:r w:rsidRPr="007D00B0">
              <w:rPr>
                <w:color w:val="000000" w:themeColor="text1"/>
                <w:sz w:val="24"/>
                <w:szCs w:val="24"/>
              </w:rPr>
              <w:t>Valitud kultuuri kohta tuleb koostada praktiliselt toimiv tootjale sobiv taimekaitseplaan arvestades integreeritud taimekaitse põhimõtteid. Hiljem analüüsitakse grupis ülesande sooritust.</w:t>
            </w:r>
          </w:p>
          <w:p w14:paraId="51AF6C37" w14:textId="77777777" w:rsidR="007D00B0" w:rsidRPr="007D00B0" w:rsidRDefault="007D00B0" w:rsidP="00652FFF">
            <w:pPr>
              <w:pStyle w:val="TableContents"/>
              <w:rPr>
                <w:color w:val="000000" w:themeColor="text1"/>
                <w:sz w:val="24"/>
                <w:szCs w:val="24"/>
              </w:rPr>
            </w:pPr>
          </w:p>
          <w:p w14:paraId="58B5BA07" w14:textId="644572FF" w:rsidR="00A251D7" w:rsidRDefault="00A251D7" w:rsidP="00A251D7">
            <w:pPr>
              <w:jc w:val="both"/>
            </w:pPr>
            <w:r w:rsidRPr="007D00B0">
              <w:rPr>
                <w:u w:val="single"/>
              </w:rPr>
              <w:t>Iseseisev töö nr.2</w:t>
            </w:r>
            <w:r>
              <w:t xml:space="preserve"> teostatakse  </w:t>
            </w:r>
            <w:r w:rsidR="008A6EBA">
              <w:t>II ja III</w:t>
            </w:r>
            <w:r>
              <w:t xml:space="preserve"> mooduli </w:t>
            </w:r>
            <w:r w:rsidR="008A6EBA">
              <w:t>vahel</w:t>
            </w:r>
            <w:r>
              <w:t>.</w:t>
            </w:r>
          </w:p>
          <w:p w14:paraId="19912B1F" w14:textId="6F3FB238" w:rsidR="00A251D7" w:rsidRDefault="007D00B0" w:rsidP="00652FFF">
            <w:pPr>
              <w:pStyle w:val="TableContents"/>
              <w:rPr>
                <w:sz w:val="24"/>
                <w:szCs w:val="24"/>
                <w:lang w:eastAsia="et-EE"/>
              </w:rPr>
            </w:pPr>
            <w:r w:rsidRPr="00E96C77">
              <w:rPr>
                <w:sz w:val="24"/>
                <w:szCs w:val="24"/>
                <w:lang w:eastAsia="et-EE"/>
              </w:rPr>
              <w:t>Põllumajandustöötajate tervisekontrolli vajalikkus, nõuded. Vaadata õigusaktidest</w:t>
            </w:r>
            <w:r>
              <w:rPr>
                <w:sz w:val="24"/>
                <w:szCs w:val="24"/>
                <w:lang w:eastAsia="et-EE"/>
              </w:rPr>
              <w:t xml:space="preserve"> ja tuua välja, mis õigusaktis on kirjutatud selle teema kohta. Se</w:t>
            </w:r>
            <w:r w:rsidRPr="00E96C77">
              <w:rPr>
                <w:sz w:val="24"/>
                <w:szCs w:val="24"/>
                <w:lang w:eastAsia="et-EE"/>
              </w:rPr>
              <w:t>lgitada</w:t>
            </w:r>
            <w:r>
              <w:rPr>
                <w:sz w:val="24"/>
                <w:szCs w:val="24"/>
                <w:lang w:eastAsia="et-EE"/>
              </w:rPr>
              <w:t>:</w:t>
            </w:r>
            <w:r w:rsidRPr="00E96C77">
              <w:rPr>
                <w:sz w:val="24"/>
                <w:szCs w:val="24"/>
                <w:lang w:eastAsia="et-EE"/>
              </w:rPr>
              <w:t xml:space="preserve"> kas on vajadus</w:t>
            </w:r>
            <w:r>
              <w:rPr>
                <w:sz w:val="24"/>
                <w:szCs w:val="24"/>
                <w:lang w:eastAsia="et-EE"/>
              </w:rPr>
              <w:t xml:space="preserve"> läbi viia tervisekontrolle, milliste õigusaktide alusel ja </w:t>
            </w:r>
            <w:r w:rsidRPr="00E96C77">
              <w:rPr>
                <w:sz w:val="24"/>
                <w:szCs w:val="24"/>
                <w:lang w:eastAsia="et-EE"/>
              </w:rPr>
              <w:t xml:space="preserve"> kui sageli on kohustatud töötajad läbima tervisekontrolli.</w:t>
            </w:r>
            <w:r>
              <w:rPr>
                <w:b/>
                <w:sz w:val="24"/>
                <w:szCs w:val="24"/>
                <w:lang w:eastAsia="et-EE"/>
              </w:rPr>
              <w:t xml:space="preserve"> </w:t>
            </w:r>
            <w:r w:rsidRPr="00E96C77">
              <w:rPr>
                <w:sz w:val="24"/>
                <w:szCs w:val="24"/>
                <w:lang w:eastAsia="et-EE"/>
              </w:rPr>
              <w:t>Kes viib läbi tervisekontrolli</w:t>
            </w:r>
            <w:r>
              <w:rPr>
                <w:sz w:val="24"/>
                <w:szCs w:val="24"/>
                <w:lang w:eastAsia="et-EE"/>
              </w:rPr>
              <w:t>?</w:t>
            </w:r>
          </w:p>
          <w:p w14:paraId="64A40EE7" w14:textId="77777777" w:rsidR="00444B5E" w:rsidRDefault="00444B5E" w:rsidP="00652FFF">
            <w:pPr>
              <w:pStyle w:val="TableContents"/>
              <w:rPr>
                <w:sz w:val="24"/>
                <w:szCs w:val="24"/>
                <w:lang w:eastAsia="et-EE"/>
              </w:rPr>
            </w:pPr>
          </w:p>
          <w:p w14:paraId="46DB4A45" w14:textId="77777777" w:rsidR="0075378F" w:rsidRDefault="0075378F" w:rsidP="0075378F">
            <w:pPr>
              <w:rPr>
                <w:b/>
                <w:bCs/>
                <w:color w:val="000000" w:themeColor="text1"/>
              </w:rPr>
            </w:pPr>
            <w:r w:rsidRPr="008A4EE3">
              <w:rPr>
                <w:b/>
                <w:bCs/>
                <w:color w:val="000000" w:themeColor="text1"/>
              </w:rPr>
              <w:t xml:space="preserve">Praktilist laadi tegevused õppekeskkonnas: </w:t>
            </w:r>
          </w:p>
          <w:p w14:paraId="65BD03C5" w14:textId="77777777" w:rsidR="0075378F" w:rsidRPr="0075378F" w:rsidRDefault="0075378F" w:rsidP="0075378F">
            <w:pPr>
              <w:pStyle w:val="Vahedeta"/>
              <w:rPr>
                <w:rFonts w:ascii="Times New Roman" w:hAnsi="Times New Roman"/>
                <w:color w:val="000000" w:themeColor="text1"/>
                <w:sz w:val="24"/>
                <w:szCs w:val="24"/>
                <w:lang w:val="en-US" w:eastAsia="et-EE"/>
              </w:rPr>
            </w:pPr>
            <w:r w:rsidRPr="0075378F">
              <w:rPr>
                <w:rFonts w:ascii="Times New Roman" w:hAnsi="Times New Roman"/>
                <w:color w:val="000000" w:themeColor="text1"/>
                <w:sz w:val="24"/>
                <w:szCs w:val="24"/>
                <w:lang w:val="en-US" w:eastAsia="et-EE"/>
              </w:rPr>
              <w:t>Mida järgida ohutuskaartidelt.</w:t>
            </w:r>
          </w:p>
          <w:p w14:paraId="1F467A14" w14:textId="77777777" w:rsidR="0075378F" w:rsidRPr="0075378F" w:rsidRDefault="0075378F" w:rsidP="0075378F">
            <w:pPr>
              <w:tabs>
                <w:tab w:val="left" w:pos="5760"/>
              </w:tabs>
              <w:suppressAutoHyphens/>
              <w:snapToGrid w:val="0"/>
              <w:rPr>
                <w:color w:val="000000" w:themeColor="text1"/>
              </w:rPr>
            </w:pPr>
            <w:r w:rsidRPr="0075378F">
              <w:rPr>
                <w:color w:val="000000" w:themeColor="text1"/>
              </w:rPr>
              <w:t>Taimekaitsevahendite valiku põhimõtted kasutaja tasandil, et aidata professionaalsetel kasutajatel valida kõikide turule lubatud toodete hulgast konkreetse taimekahjustaja probleemi puhul konkreetses olukorras kõige sobivam taimekaitsevahend, millel on väikseimad kõrvalmõjud inimeste tervisele, sihtrühmavälistele organismidele ja keskkonnale.</w:t>
            </w:r>
          </w:p>
          <w:p w14:paraId="64A4912C" w14:textId="13DBF606" w:rsidR="0075378F" w:rsidRPr="0075378F" w:rsidRDefault="0075378F" w:rsidP="0075378F">
            <w:pPr>
              <w:rPr>
                <w:color w:val="000000" w:themeColor="text1"/>
                <w:lang w:eastAsia="et-EE"/>
              </w:rPr>
            </w:pPr>
            <w:r w:rsidRPr="0075378F">
              <w:rPr>
                <w:color w:val="000000" w:themeColor="text1"/>
                <w:lang w:eastAsia="et-EE"/>
              </w:rPr>
              <w:t>Taimekaitsevahendite Registri praktiline kasutus – etteantud probleemülesannete praktiline lahendamine (praktiline j</w:t>
            </w:r>
            <w:r>
              <w:rPr>
                <w:color w:val="000000" w:themeColor="text1"/>
                <w:lang w:eastAsia="et-EE"/>
              </w:rPr>
              <w:t>ätk teemale nr. 1, 2, 3, 4 ja 5</w:t>
            </w:r>
          </w:p>
          <w:p w14:paraId="186225B8" w14:textId="77777777" w:rsidR="0075378F" w:rsidRPr="0075378F" w:rsidRDefault="0075378F" w:rsidP="0075378F">
            <w:pPr>
              <w:pStyle w:val="Vahedeta"/>
              <w:rPr>
                <w:rFonts w:ascii="Times New Roman" w:hAnsi="Times New Roman"/>
                <w:color w:val="000000" w:themeColor="text1"/>
                <w:sz w:val="24"/>
                <w:szCs w:val="24"/>
                <w:lang w:val="en-US" w:eastAsia="et-EE"/>
              </w:rPr>
            </w:pPr>
            <w:r w:rsidRPr="0075378F">
              <w:rPr>
                <w:rFonts w:ascii="Times New Roman" w:hAnsi="Times New Roman"/>
                <w:color w:val="000000" w:themeColor="text1"/>
                <w:sz w:val="24"/>
                <w:szCs w:val="24"/>
                <w:lang w:val="en-US" w:eastAsia="et-EE"/>
              </w:rPr>
              <w:t>Kahjurite ja haiguste tundmaõppimine, umbrohtude tundmaõppimine, käib paraleelselt loenguga, aruteluga</w:t>
            </w:r>
          </w:p>
          <w:p w14:paraId="084DCA6E" w14:textId="77777777" w:rsidR="0075378F" w:rsidRPr="0075378F" w:rsidRDefault="0075378F" w:rsidP="0075378F">
            <w:pPr>
              <w:tabs>
                <w:tab w:val="left" w:pos="5760"/>
              </w:tabs>
              <w:suppressAutoHyphens/>
              <w:snapToGrid w:val="0"/>
              <w:rPr>
                <w:color w:val="000000" w:themeColor="text1"/>
              </w:rPr>
            </w:pPr>
            <w:r w:rsidRPr="0075378F">
              <w:rPr>
                <w:color w:val="000000" w:themeColor="text1"/>
              </w:rPr>
              <w:t>Taimekaitsevahendite valiku põhimõtted kasutaja tasandil, et aidata professionaalsetel kasutajatel valida kõikide turule lubatud toodete hulgast konkreetse taimekahjustaja probleemi puhul konkreetses olukorras kõige sobivam taimekaitsevahend, millel on väikseimad kõrvalmõjud inimeste tervisele, sihtrühmavälistele organismidele ja keskkonnale</w:t>
            </w:r>
          </w:p>
          <w:p w14:paraId="7083C3E8" w14:textId="0A501E68" w:rsidR="0075378F" w:rsidRPr="0075378F" w:rsidRDefault="0075378F" w:rsidP="0075378F">
            <w:pPr>
              <w:pStyle w:val="TableContents"/>
              <w:rPr>
                <w:color w:val="000000" w:themeColor="text1"/>
                <w:sz w:val="24"/>
                <w:szCs w:val="24"/>
              </w:rPr>
            </w:pPr>
            <w:r w:rsidRPr="0075378F">
              <w:rPr>
                <w:color w:val="000000" w:themeColor="text1"/>
                <w:sz w:val="24"/>
                <w:szCs w:val="24"/>
                <w:u w:val="single"/>
                <w:lang w:eastAsia="et-EE"/>
              </w:rPr>
              <w:t xml:space="preserve">Iseseisev töö 1. </w:t>
            </w:r>
            <w:r w:rsidRPr="0075378F">
              <w:rPr>
                <w:color w:val="000000" w:themeColor="text1"/>
                <w:sz w:val="24"/>
                <w:szCs w:val="24"/>
              </w:rPr>
              <w:t>Valitud kultuuri kohta tuleb koostada praktiliselt toimiv tootjale sobiv taimekaitseplaan arvestades integreeritud taimekaitse põhimõtteid. Hiljem analüüsit</w:t>
            </w:r>
            <w:r>
              <w:rPr>
                <w:color w:val="000000" w:themeColor="text1"/>
                <w:sz w:val="24"/>
                <w:szCs w:val="24"/>
              </w:rPr>
              <w:t>akse grupis ülesande sooritust.</w:t>
            </w:r>
          </w:p>
          <w:p w14:paraId="298A6902" w14:textId="4A23B2EC" w:rsidR="0075378F" w:rsidRPr="0075378F" w:rsidRDefault="0075378F" w:rsidP="0075378F">
            <w:pPr>
              <w:ind w:left="34"/>
              <w:rPr>
                <w:color w:val="000000" w:themeColor="text1"/>
              </w:rPr>
            </w:pPr>
            <w:r w:rsidRPr="0075378F">
              <w:rPr>
                <w:color w:val="000000" w:themeColor="text1"/>
              </w:rPr>
              <w:t>Tuule kiiruse määramine, tuuletriiv, praktiline tegevus ventilaatori ja pritsi abil. Taimekaitse pritsi kalibreerimine. Kulunormiketta kasutamine. Pihustit</w:t>
            </w:r>
            <w:r>
              <w:rPr>
                <w:color w:val="000000" w:themeColor="text1"/>
              </w:rPr>
              <w:t>e kontroll (kulumise määramine)</w:t>
            </w:r>
          </w:p>
          <w:p w14:paraId="05127E9F" w14:textId="01EB59F5" w:rsidR="0075378F" w:rsidRPr="0075378F" w:rsidRDefault="0075378F" w:rsidP="0075378F">
            <w:pPr>
              <w:tabs>
                <w:tab w:val="left" w:pos="5760"/>
              </w:tabs>
              <w:suppressAutoHyphens/>
              <w:snapToGrid w:val="0"/>
              <w:rPr>
                <w:color w:val="000000" w:themeColor="text1"/>
                <w:kern w:val="1"/>
                <w:lang w:eastAsia="et-EE"/>
              </w:rPr>
            </w:pPr>
            <w:r w:rsidRPr="0075378F">
              <w:rPr>
                <w:color w:val="000000" w:themeColor="text1"/>
                <w:kern w:val="1"/>
                <w:lang w:eastAsia="et-EE"/>
              </w:rPr>
              <w:t>Töölahuse arvutamine vastavalt etteantud kulunormile või taimekaitsevahendi kontsentratsioonile arvestades taimede kasvufaa</w:t>
            </w:r>
            <w:r>
              <w:rPr>
                <w:color w:val="000000" w:themeColor="text1"/>
                <w:kern w:val="1"/>
                <w:lang w:eastAsia="et-EE"/>
              </w:rPr>
              <w:t xml:space="preserve">se ja pritsitava pinna ulatust </w:t>
            </w:r>
          </w:p>
          <w:p w14:paraId="07E74F39" w14:textId="7C831563" w:rsidR="0075378F" w:rsidRPr="0075378F" w:rsidRDefault="0075378F" w:rsidP="0075378F">
            <w:pPr>
              <w:pStyle w:val="Vahedeta"/>
              <w:rPr>
                <w:rFonts w:ascii="Times New Roman" w:hAnsi="Times New Roman"/>
                <w:color w:val="000000" w:themeColor="text1"/>
                <w:sz w:val="24"/>
                <w:szCs w:val="24"/>
                <w:lang w:val="en-US" w:eastAsia="et-EE"/>
              </w:rPr>
            </w:pPr>
            <w:r w:rsidRPr="0075378F">
              <w:rPr>
                <w:rFonts w:ascii="Times New Roman" w:hAnsi="Times New Roman"/>
                <w:color w:val="000000" w:themeColor="text1"/>
                <w:sz w:val="24"/>
                <w:szCs w:val="24"/>
                <w:lang w:val="en-US" w:eastAsia="et-EE"/>
              </w:rPr>
              <w:t xml:space="preserve">Praktiline õpe, kuidas isikukaitsevahendeid valida, </w:t>
            </w:r>
            <w:r>
              <w:rPr>
                <w:rFonts w:ascii="Times New Roman" w:hAnsi="Times New Roman"/>
                <w:color w:val="000000" w:themeColor="text1"/>
                <w:sz w:val="24"/>
                <w:szCs w:val="24"/>
                <w:lang w:val="en-US" w:eastAsia="et-EE"/>
              </w:rPr>
              <w:t xml:space="preserve">vastav märgistus, puhastamine. </w:t>
            </w:r>
          </w:p>
          <w:p w14:paraId="05B87530" w14:textId="4A4C5F33" w:rsidR="0075378F" w:rsidRPr="0075378F" w:rsidRDefault="0075378F" w:rsidP="0075378F">
            <w:pPr>
              <w:pStyle w:val="Vahedeta"/>
              <w:rPr>
                <w:rFonts w:ascii="Times New Roman" w:hAnsi="Times New Roman"/>
                <w:color w:val="000000" w:themeColor="text1"/>
                <w:sz w:val="24"/>
                <w:szCs w:val="24"/>
                <w:lang w:val="en-US" w:eastAsia="et-EE"/>
              </w:rPr>
            </w:pPr>
            <w:r w:rsidRPr="0075378F">
              <w:rPr>
                <w:rFonts w:ascii="Times New Roman" w:hAnsi="Times New Roman"/>
                <w:color w:val="000000" w:themeColor="text1"/>
                <w:sz w:val="24"/>
                <w:szCs w:val="24"/>
                <w:lang w:val="en-US" w:eastAsia="et-EE"/>
              </w:rPr>
              <w:t>Ülesande lahendamine. Esmaabi osas praktiline tege</w:t>
            </w:r>
            <w:r>
              <w:rPr>
                <w:rFonts w:ascii="Times New Roman" w:hAnsi="Times New Roman"/>
                <w:color w:val="000000" w:themeColor="text1"/>
                <w:sz w:val="24"/>
                <w:szCs w:val="24"/>
                <w:lang w:val="en-US" w:eastAsia="et-EE"/>
              </w:rPr>
              <w:t>vus: tegutsemine ohuolukordades</w:t>
            </w:r>
          </w:p>
          <w:p w14:paraId="10746265" w14:textId="77777777" w:rsidR="0075378F" w:rsidRPr="0075378F" w:rsidRDefault="0075378F" w:rsidP="0075378F">
            <w:pPr>
              <w:pStyle w:val="Vahedeta"/>
              <w:rPr>
                <w:rFonts w:ascii="Times New Roman" w:hAnsi="Times New Roman"/>
                <w:color w:val="000000" w:themeColor="text1"/>
                <w:sz w:val="24"/>
                <w:szCs w:val="24"/>
                <w:lang w:val="en-US" w:eastAsia="et-EE"/>
              </w:rPr>
            </w:pPr>
            <w:r w:rsidRPr="0075378F">
              <w:rPr>
                <w:rFonts w:ascii="Times New Roman" w:hAnsi="Times New Roman"/>
                <w:color w:val="000000" w:themeColor="text1"/>
                <w:sz w:val="24"/>
                <w:szCs w:val="24"/>
                <w:u w:val="single"/>
                <w:lang w:val="en-US" w:eastAsia="et-EE"/>
              </w:rPr>
              <w:t xml:space="preserve">Iseseisev töö 2. </w:t>
            </w:r>
            <w:r w:rsidRPr="0075378F">
              <w:rPr>
                <w:rFonts w:ascii="Times New Roman" w:hAnsi="Times New Roman"/>
                <w:color w:val="000000" w:themeColor="text1"/>
                <w:sz w:val="24"/>
                <w:szCs w:val="24"/>
                <w:lang w:val="en-US" w:eastAsia="et-EE"/>
              </w:rPr>
              <w:t>Kodutöö situatsiooni arutamine</w:t>
            </w:r>
          </w:p>
          <w:p w14:paraId="31C93AEA" w14:textId="2214B694" w:rsidR="00652FFF" w:rsidRPr="00652FFF" w:rsidRDefault="00652FFF" w:rsidP="00640A73">
            <w:pPr>
              <w:jc w:val="both"/>
            </w:pPr>
          </w:p>
        </w:tc>
      </w:tr>
      <w:tr w:rsidR="002D6934" w:rsidRPr="000B2C64" w14:paraId="50586A57" w14:textId="77777777" w:rsidTr="00BF48BC">
        <w:tc>
          <w:tcPr>
            <w:tcW w:w="2569" w:type="dxa"/>
            <w:shd w:val="clear" w:color="auto" w:fill="BFBFBF" w:themeFill="background1" w:themeFillShade="BF"/>
          </w:tcPr>
          <w:p w14:paraId="015C0DF6" w14:textId="6F5EC767" w:rsidR="002D6934" w:rsidRPr="000B2C64" w:rsidRDefault="002D6934" w:rsidP="00640A73">
            <w:pPr>
              <w:rPr>
                <w:b/>
              </w:rPr>
            </w:pPr>
            <w:r w:rsidRPr="000B2C64">
              <w:rPr>
                <w:b/>
              </w:rPr>
              <w:lastRenderedPageBreak/>
              <w:t>16.</w:t>
            </w:r>
            <w:r>
              <w:rPr>
                <w:b/>
              </w:rPr>
              <w:t xml:space="preserve"> </w:t>
            </w:r>
            <w:r w:rsidRPr="000B2C64">
              <w:rPr>
                <w:b/>
              </w:rPr>
              <w:t>Lisaõppe võimalus</w:t>
            </w:r>
          </w:p>
        </w:tc>
        <w:tc>
          <w:tcPr>
            <w:tcW w:w="11601" w:type="dxa"/>
            <w:shd w:val="clear" w:color="auto" w:fill="FFFF00"/>
          </w:tcPr>
          <w:p w14:paraId="43904CFD" w14:textId="77777777" w:rsidR="002D6934" w:rsidRDefault="002D6934" w:rsidP="00640A73">
            <w:pPr>
              <w:rPr>
                <w:i/>
              </w:rPr>
            </w:pPr>
            <w:r w:rsidRPr="000B2C64">
              <w:rPr>
                <w:i/>
              </w:rPr>
              <w:t>Koolitusasutus võib lisada</w:t>
            </w:r>
          </w:p>
          <w:p w14:paraId="11E66FB7" w14:textId="77777777" w:rsidR="002D6934" w:rsidRPr="000B2C64" w:rsidRDefault="002D6934" w:rsidP="00640A73">
            <w:pPr>
              <w:rPr>
                <w:i/>
              </w:rPr>
            </w:pPr>
          </w:p>
        </w:tc>
      </w:tr>
      <w:tr w:rsidR="002D6934" w:rsidRPr="000B2C64" w14:paraId="25AFBC07" w14:textId="77777777" w:rsidTr="00BF48BC">
        <w:tc>
          <w:tcPr>
            <w:tcW w:w="2569" w:type="dxa"/>
            <w:shd w:val="clear" w:color="auto" w:fill="BFBFBF" w:themeFill="background1" w:themeFillShade="BF"/>
          </w:tcPr>
          <w:p w14:paraId="6AF4618C" w14:textId="77777777" w:rsidR="002D6934" w:rsidRPr="000B2C64" w:rsidRDefault="002D6934" w:rsidP="00640A73">
            <w:pPr>
              <w:rPr>
                <w:b/>
              </w:rPr>
            </w:pPr>
            <w:r w:rsidRPr="000B2C64">
              <w:rPr>
                <w:b/>
              </w:rPr>
              <w:t>17.</w:t>
            </w:r>
            <w:r>
              <w:rPr>
                <w:b/>
              </w:rPr>
              <w:t xml:space="preserve"> </w:t>
            </w:r>
            <w:r w:rsidRPr="000B2C64">
              <w:rPr>
                <w:b/>
              </w:rPr>
              <w:t>Õppekeskkond</w:t>
            </w:r>
          </w:p>
        </w:tc>
        <w:tc>
          <w:tcPr>
            <w:tcW w:w="11601" w:type="dxa"/>
            <w:shd w:val="clear" w:color="auto" w:fill="auto"/>
          </w:tcPr>
          <w:p w14:paraId="097555B2" w14:textId="77777777" w:rsidR="002D6934" w:rsidRDefault="002D6934" w:rsidP="002D6934">
            <w:pPr>
              <w:rPr>
                <w:i/>
              </w:rPr>
            </w:pPr>
            <w:r w:rsidRPr="000B2C64">
              <w:rPr>
                <w:i/>
              </w:rPr>
              <w:t>Koolitusasutuse kirjeldus õppekeskkonnast</w:t>
            </w:r>
          </w:p>
          <w:p w14:paraId="2B61773B" w14:textId="2A34199B" w:rsidR="00BB5940" w:rsidRPr="00093E29" w:rsidRDefault="009C1E02" w:rsidP="00BB5940">
            <w:pPr>
              <w:tabs>
                <w:tab w:val="left" w:pos="993"/>
              </w:tabs>
              <w:autoSpaceDE w:val="0"/>
              <w:autoSpaceDN w:val="0"/>
              <w:adjustRightInd w:val="0"/>
              <w:jc w:val="both"/>
              <w:rPr>
                <w:color w:val="000000" w:themeColor="text1"/>
              </w:rPr>
            </w:pPr>
            <w:r w:rsidRPr="00093E29">
              <w:rPr>
                <w:color w:val="000000" w:themeColor="text1"/>
              </w:rPr>
              <w:t>Koolitus toimub Tartu Kutsehariduskeskuses (koolimajas)</w:t>
            </w:r>
            <w:r w:rsidR="00C86D37">
              <w:rPr>
                <w:color w:val="000000" w:themeColor="text1"/>
              </w:rPr>
              <w:t xml:space="preserve"> ja Konekeskus Eesti AS</w:t>
            </w:r>
            <w:r w:rsidRPr="00093E29">
              <w:rPr>
                <w:color w:val="000000" w:themeColor="text1"/>
              </w:rPr>
              <w:t>.</w:t>
            </w:r>
          </w:p>
          <w:p w14:paraId="425DDB38" w14:textId="21A70E5A" w:rsidR="007F4C03" w:rsidRPr="0094683A" w:rsidRDefault="007F4C03" w:rsidP="006F1A58">
            <w:pPr>
              <w:tabs>
                <w:tab w:val="left" w:pos="993"/>
              </w:tabs>
              <w:autoSpaceDE w:val="0"/>
              <w:autoSpaceDN w:val="0"/>
              <w:adjustRightInd w:val="0"/>
              <w:jc w:val="both"/>
              <w:rPr>
                <w:color w:val="000000" w:themeColor="text1"/>
              </w:rPr>
            </w:pPr>
            <w:r w:rsidRPr="00093E29">
              <w:rPr>
                <w:color w:val="000000" w:themeColor="text1"/>
              </w:rPr>
              <w:t>Koolitusruum</w:t>
            </w:r>
            <w:r w:rsidR="00DB643A">
              <w:rPr>
                <w:color w:val="000000" w:themeColor="text1"/>
              </w:rPr>
              <w:t xml:space="preserve"> on kaasaegne, </w:t>
            </w:r>
            <w:r w:rsidR="006F1A58">
              <w:rPr>
                <w:color w:val="000000" w:themeColor="text1"/>
              </w:rPr>
              <w:t>õppeklass on avar ning vastab koolituse läbiviimise ja tervishoiunõuetele</w:t>
            </w:r>
            <w:r w:rsidR="009C1E02" w:rsidRPr="00093E29">
              <w:rPr>
                <w:color w:val="000000" w:themeColor="text1"/>
              </w:rPr>
              <w:t xml:space="preserve">, mis </w:t>
            </w:r>
            <w:r w:rsidR="00BB5940" w:rsidRPr="00093E29">
              <w:rPr>
                <w:color w:val="000000" w:themeColor="text1"/>
              </w:rPr>
              <w:t>on varustatud vajaliku esitlustehnika</w:t>
            </w:r>
            <w:r w:rsidR="009C1E02" w:rsidRPr="00093E29">
              <w:rPr>
                <w:color w:val="000000" w:themeColor="text1"/>
              </w:rPr>
              <w:t xml:space="preserve">  ja internetiühendusega</w:t>
            </w:r>
            <w:r w:rsidR="00BB5940" w:rsidRPr="00093E29">
              <w:rPr>
                <w:color w:val="000000" w:themeColor="text1"/>
              </w:rPr>
              <w:t>.</w:t>
            </w:r>
            <w:r w:rsidR="008A4EE3">
              <w:rPr>
                <w:color w:val="000000" w:themeColor="text1"/>
              </w:rPr>
              <w:t xml:space="preserve"> Lektori käsutuses arvuti jm. esitlustehnika.</w:t>
            </w:r>
          </w:p>
        </w:tc>
      </w:tr>
    </w:tbl>
    <w:p w14:paraId="1F51571D" w14:textId="34248372" w:rsidR="002D6934" w:rsidRPr="002D6934" w:rsidRDefault="002D6934" w:rsidP="00A63BB5">
      <w:pPr>
        <w:pStyle w:val="Vahedeta"/>
        <w:rPr>
          <w:rFonts w:ascii="Times New Roman" w:hAnsi="Times New Roman"/>
          <w:b/>
          <w:sz w:val="24"/>
          <w:szCs w:val="24"/>
          <w:lang w:val="et-EE"/>
        </w:rPr>
      </w:pPr>
    </w:p>
    <w:p w14:paraId="1E94DD5C" w14:textId="4CCB36CA" w:rsidR="005A79CC" w:rsidRDefault="002D6934" w:rsidP="00A63BB5">
      <w:pPr>
        <w:pStyle w:val="Vahedeta"/>
        <w:rPr>
          <w:rFonts w:ascii="Times New Roman" w:hAnsi="Times New Roman"/>
          <w:b/>
          <w:sz w:val="24"/>
          <w:szCs w:val="24"/>
          <w:lang w:val="et-EE"/>
        </w:rPr>
      </w:pPr>
      <w:r>
        <w:rPr>
          <w:rFonts w:ascii="Times New Roman" w:hAnsi="Times New Roman"/>
          <w:b/>
          <w:sz w:val="24"/>
          <w:szCs w:val="24"/>
          <w:lang w:val="et-EE"/>
        </w:rPr>
        <w:t>Õpingute alustamine</w:t>
      </w:r>
    </w:p>
    <w:p w14:paraId="1D2C6FD6" w14:textId="77777777" w:rsidR="002D6934" w:rsidRPr="002D6934" w:rsidRDefault="002D6934" w:rsidP="00A63BB5">
      <w:pPr>
        <w:pStyle w:val="Vahedeta"/>
        <w:rPr>
          <w:rFonts w:ascii="Times New Roman" w:hAnsi="Times New Roman"/>
          <w:b/>
          <w:sz w:val="24"/>
          <w:szCs w:val="24"/>
          <w:lang w:val="et-EE"/>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11609"/>
      </w:tblGrid>
      <w:tr w:rsidR="002D6934" w:rsidRPr="000B2C64" w14:paraId="6F79326A" w14:textId="77777777" w:rsidTr="00BF48BC">
        <w:tc>
          <w:tcPr>
            <w:tcW w:w="2561" w:type="dxa"/>
            <w:shd w:val="clear" w:color="auto" w:fill="BFBFBF" w:themeFill="background1" w:themeFillShade="BF"/>
          </w:tcPr>
          <w:p w14:paraId="421BBB8A" w14:textId="77777777" w:rsidR="002D6934" w:rsidRPr="000B2C64" w:rsidRDefault="002D6934" w:rsidP="00640A73">
            <w:pPr>
              <w:rPr>
                <w:b/>
              </w:rPr>
            </w:pPr>
            <w:r w:rsidRPr="000B2C64">
              <w:rPr>
                <w:b/>
              </w:rPr>
              <w:t>18.</w:t>
            </w:r>
            <w:r>
              <w:rPr>
                <w:b/>
              </w:rPr>
              <w:t xml:space="preserve"> </w:t>
            </w:r>
            <w:r w:rsidRPr="000B2C64">
              <w:rPr>
                <w:b/>
              </w:rPr>
              <w:t>Üldpõhimõtted</w:t>
            </w:r>
          </w:p>
        </w:tc>
        <w:tc>
          <w:tcPr>
            <w:tcW w:w="11609" w:type="dxa"/>
            <w:shd w:val="clear" w:color="auto" w:fill="BFBFBF" w:themeFill="background1" w:themeFillShade="BF"/>
          </w:tcPr>
          <w:p w14:paraId="3CF680CA" w14:textId="77777777" w:rsidR="002D6934" w:rsidRDefault="002D6934" w:rsidP="00640A73">
            <w:pPr>
              <w:jc w:val="both"/>
            </w:pPr>
            <w:r w:rsidRPr="000B2C64">
              <w:t>Koolitus viiakse läbi tellimuskoolitusena Põllumajanduse Registrite ja Informatsiooni Ameti tellimusel.</w:t>
            </w:r>
          </w:p>
          <w:p w14:paraId="57B78F30" w14:textId="77777777" w:rsidR="002D6934" w:rsidRPr="000B2C64" w:rsidRDefault="002D6934" w:rsidP="00640A73">
            <w:pPr>
              <w:jc w:val="both"/>
            </w:pPr>
          </w:p>
          <w:p w14:paraId="37FCFB0E" w14:textId="77777777" w:rsidR="002D6934" w:rsidRPr="000B2C64" w:rsidRDefault="002D6934" w:rsidP="00640A73">
            <w:pPr>
              <w:jc w:val="both"/>
            </w:pPr>
            <w:r w:rsidRPr="000B2C64">
              <w:t>Õppegrupid komplekteerib moodulite kaupa koolitusasutus.</w:t>
            </w:r>
          </w:p>
          <w:p w14:paraId="7F382106" w14:textId="77777777" w:rsidR="002D6934" w:rsidRDefault="002D6934" w:rsidP="00640A73">
            <w:pPr>
              <w:jc w:val="both"/>
            </w:pPr>
            <w:r w:rsidRPr="000B2C64">
              <w:t>Õpingute alustamise eelduseks on õppegrupi täitumine (vähemalt 10 osalejat)</w:t>
            </w:r>
          </w:p>
          <w:p w14:paraId="2757D453" w14:textId="77777777" w:rsidR="002D6934" w:rsidRPr="000B2C64" w:rsidRDefault="002D6934" w:rsidP="00640A73"/>
        </w:tc>
      </w:tr>
      <w:tr w:rsidR="002D6934" w:rsidRPr="000B2C64" w14:paraId="54D5690E" w14:textId="77777777" w:rsidTr="00BF48BC">
        <w:tc>
          <w:tcPr>
            <w:tcW w:w="2561" w:type="dxa"/>
            <w:shd w:val="clear" w:color="auto" w:fill="BFBFBF" w:themeFill="background1" w:themeFillShade="BF"/>
          </w:tcPr>
          <w:p w14:paraId="17900A8A" w14:textId="77777777" w:rsidR="002D6934" w:rsidRPr="000B2C64" w:rsidRDefault="002D6934" w:rsidP="00640A73">
            <w:pPr>
              <w:rPr>
                <w:b/>
              </w:rPr>
            </w:pPr>
            <w:r w:rsidRPr="000B2C64">
              <w:rPr>
                <w:b/>
              </w:rPr>
              <w:t xml:space="preserve">19. </w:t>
            </w:r>
            <w:r>
              <w:rPr>
                <w:b/>
              </w:rPr>
              <w:t xml:space="preserve"> </w:t>
            </w:r>
            <w:r w:rsidRPr="000B2C64">
              <w:rPr>
                <w:b/>
              </w:rPr>
              <w:t xml:space="preserve">Õpingu alustamise tingimused </w:t>
            </w:r>
          </w:p>
        </w:tc>
        <w:tc>
          <w:tcPr>
            <w:tcW w:w="11609" w:type="dxa"/>
            <w:shd w:val="clear" w:color="auto" w:fill="BFBFBF" w:themeFill="background1" w:themeFillShade="BF"/>
          </w:tcPr>
          <w:p w14:paraId="0BF117B1" w14:textId="77777777" w:rsidR="002D6934" w:rsidRDefault="002D6934" w:rsidP="00640A73">
            <w:r w:rsidRPr="002031B8">
              <w:t xml:space="preserve">Koolitusel osaleja peab vastama maaeluministri 15. mai 2015. a määruses nr 61 „Nõustajate koolitus“ kehtestatud nõuetele, ning peab valdama  eesti keelt väga heal tasemel. </w:t>
            </w:r>
          </w:p>
          <w:p w14:paraId="3B26A6AF" w14:textId="77777777" w:rsidR="002D6934" w:rsidRPr="000B2C64" w:rsidRDefault="002D6934" w:rsidP="00640A73"/>
        </w:tc>
      </w:tr>
      <w:tr w:rsidR="002D6934" w:rsidRPr="000B2C64" w14:paraId="133BA499" w14:textId="77777777" w:rsidTr="00BF48BC">
        <w:tc>
          <w:tcPr>
            <w:tcW w:w="2561" w:type="dxa"/>
            <w:vMerge w:val="restart"/>
            <w:shd w:val="clear" w:color="auto" w:fill="auto"/>
          </w:tcPr>
          <w:p w14:paraId="1A2C23FE" w14:textId="77777777" w:rsidR="002D6934" w:rsidRDefault="002D6934" w:rsidP="00640A73">
            <w:pPr>
              <w:rPr>
                <w:b/>
              </w:rPr>
            </w:pPr>
            <w:r w:rsidRPr="000B2C64">
              <w:rPr>
                <w:b/>
              </w:rPr>
              <w:t>20. Vastuvõtu</w:t>
            </w:r>
            <w:r>
              <w:rPr>
                <w:b/>
              </w:rPr>
              <w:t>kord</w:t>
            </w:r>
          </w:p>
          <w:p w14:paraId="2A6D7BF3" w14:textId="77777777" w:rsidR="002D6934" w:rsidRPr="000B2C64" w:rsidRDefault="002D6934" w:rsidP="00640A73">
            <w:pPr>
              <w:rPr>
                <w:b/>
              </w:rPr>
            </w:pPr>
          </w:p>
        </w:tc>
        <w:tc>
          <w:tcPr>
            <w:tcW w:w="11609" w:type="dxa"/>
            <w:shd w:val="clear" w:color="auto" w:fill="auto"/>
          </w:tcPr>
          <w:p w14:paraId="4538E75A" w14:textId="77777777" w:rsidR="002D6934" w:rsidRDefault="002D6934" w:rsidP="00640A73">
            <w:r w:rsidRPr="000B2C64">
              <w:t>Osalejate vastavuse p.19</w:t>
            </w:r>
            <w:r>
              <w:t xml:space="preserve"> tingimustele kontrollib</w:t>
            </w:r>
            <w:r w:rsidRPr="000B2C64">
              <w:t xml:space="preserve"> koolitusasutus</w:t>
            </w:r>
          </w:p>
          <w:p w14:paraId="33104BE0" w14:textId="77777777" w:rsidR="002D6934" w:rsidRPr="000B2C64" w:rsidRDefault="002D6934" w:rsidP="00640A73">
            <w:r w:rsidRPr="000B2C64">
              <w:t xml:space="preserve"> </w:t>
            </w:r>
          </w:p>
        </w:tc>
      </w:tr>
      <w:tr w:rsidR="002D6934" w:rsidRPr="000B2C64" w14:paraId="6ECD0DAA" w14:textId="77777777" w:rsidTr="00BF48BC">
        <w:trPr>
          <w:trHeight w:val="547"/>
        </w:trPr>
        <w:tc>
          <w:tcPr>
            <w:tcW w:w="2561" w:type="dxa"/>
            <w:vMerge/>
            <w:shd w:val="clear" w:color="auto" w:fill="auto"/>
          </w:tcPr>
          <w:p w14:paraId="72263B59" w14:textId="77777777" w:rsidR="002D6934" w:rsidRPr="000B2C64" w:rsidRDefault="002D6934" w:rsidP="00640A73">
            <w:pPr>
              <w:rPr>
                <w:b/>
              </w:rPr>
            </w:pPr>
          </w:p>
        </w:tc>
        <w:tc>
          <w:tcPr>
            <w:tcW w:w="11609" w:type="dxa"/>
            <w:shd w:val="clear" w:color="auto" w:fill="auto"/>
          </w:tcPr>
          <w:p w14:paraId="3FBFC742" w14:textId="77777777" w:rsidR="002D6934" w:rsidRDefault="002D6934" w:rsidP="00640A73">
            <w:pPr>
              <w:rPr>
                <w:i/>
              </w:rPr>
            </w:pPr>
            <w:r w:rsidRPr="000B2C64">
              <w:rPr>
                <w:i/>
              </w:rPr>
              <w:t>Koolitusasutuse kirjeldus, kuidas toimub õppurite teavitamine, registreerimine ja vastavuse kontrollimine</w:t>
            </w:r>
          </w:p>
          <w:p w14:paraId="4F2E8840" w14:textId="756B54A9" w:rsidR="00BB5940" w:rsidRPr="00657E05" w:rsidRDefault="00657E05" w:rsidP="00657E05">
            <w:pPr>
              <w:rPr>
                <w:i/>
                <w:color w:val="000000" w:themeColor="text1"/>
              </w:rPr>
            </w:pPr>
            <w:r>
              <w:rPr>
                <w:color w:val="000000" w:themeColor="text1"/>
              </w:rPr>
              <w:t>1.</w:t>
            </w:r>
            <w:r w:rsidR="00BB5940" w:rsidRPr="00657E05">
              <w:rPr>
                <w:color w:val="000000" w:themeColor="text1"/>
              </w:rPr>
              <w:t>Enne koolituse algust, vähemalt kümme päeva, teavitatakse Põllumajanduse Registrite ja Informatsiooni Ametit (noustajatekoolitus@pria.ee), Maaeluministeeriumi (riina.kurm@agri.ee), nõustamisteenuse osutajat Maaelu Edendamise Sihtasutust (info@nouandeteenistus.ee) ning avaldada</w:t>
            </w:r>
            <w:r w:rsidR="00B878A5" w:rsidRPr="00657E05">
              <w:rPr>
                <w:color w:val="000000" w:themeColor="text1"/>
              </w:rPr>
              <w:t xml:space="preserve">takse </w:t>
            </w:r>
            <w:r w:rsidR="00BB5940" w:rsidRPr="00657E05">
              <w:rPr>
                <w:color w:val="000000" w:themeColor="text1"/>
              </w:rPr>
              <w:t>asjakohane teave veebilehel www.pikk.ee.</w:t>
            </w:r>
          </w:p>
          <w:p w14:paraId="0455E86A" w14:textId="17018320" w:rsidR="00B878A5" w:rsidRPr="00657E05" w:rsidRDefault="00657E05" w:rsidP="00657E05">
            <w:pPr>
              <w:rPr>
                <w:color w:val="000000" w:themeColor="text1"/>
              </w:rPr>
            </w:pPr>
            <w:r>
              <w:rPr>
                <w:color w:val="000000" w:themeColor="text1"/>
              </w:rPr>
              <w:t>2.</w:t>
            </w:r>
            <w:r w:rsidR="003B2F04" w:rsidRPr="00657E05">
              <w:rPr>
                <w:color w:val="000000" w:themeColor="text1"/>
              </w:rPr>
              <w:t>Õppurite registreerimine</w:t>
            </w:r>
          </w:p>
          <w:p w14:paraId="0FA9595F" w14:textId="072BEA07" w:rsidR="00B878A5" w:rsidRPr="00093E29" w:rsidRDefault="00B878A5" w:rsidP="00B878A5">
            <w:pPr>
              <w:rPr>
                <w:color w:val="000000" w:themeColor="text1"/>
              </w:rPr>
            </w:pPr>
            <w:r w:rsidRPr="00093E29">
              <w:rPr>
                <w:color w:val="000000" w:themeColor="text1"/>
              </w:rPr>
              <w:t>Õppurite registreerimine käi</w:t>
            </w:r>
            <w:r w:rsidR="00B32DAB" w:rsidRPr="00093E29">
              <w:rPr>
                <w:color w:val="000000" w:themeColor="text1"/>
              </w:rPr>
              <w:t>b</w:t>
            </w:r>
            <w:r w:rsidRPr="00093E29">
              <w:rPr>
                <w:color w:val="000000" w:themeColor="text1"/>
              </w:rPr>
              <w:t xml:space="preserve"> Räpina Aianduskooli kodulehe</w:t>
            </w:r>
            <w:r w:rsidR="00B32DAB" w:rsidRPr="00093E29">
              <w:rPr>
                <w:color w:val="000000" w:themeColor="text1"/>
              </w:rPr>
              <w:t xml:space="preserve"> kaudu, vastavalt etteantud nõuetele</w:t>
            </w:r>
            <w:r w:rsidR="003B2F04" w:rsidRPr="00093E29">
              <w:rPr>
                <w:color w:val="000000" w:themeColor="text1"/>
              </w:rPr>
              <w:t xml:space="preserve"> ja vormile</w:t>
            </w:r>
            <w:r w:rsidRPr="00093E29">
              <w:rPr>
                <w:color w:val="000000" w:themeColor="text1"/>
              </w:rPr>
              <w:t>.</w:t>
            </w:r>
            <w:r w:rsidR="001F0184" w:rsidRPr="00093E29">
              <w:rPr>
                <w:color w:val="000000" w:themeColor="text1"/>
              </w:rPr>
              <w:t xml:space="preserve"> </w:t>
            </w:r>
            <w:r w:rsidRPr="00093E29">
              <w:rPr>
                <w:color w:val="000000" w:themeColor="text1"/>
              </w:rPr>
              <w:t xml:space="preserve"> Registreerimisel</w:t>
            </w:r>
            <w:r w:rsidR="00B07EAE" w:rsidRPr="00093E29">
              <w:rPr>
                <w:color w:val="000000" w:themeColor="text1"/>
              </w:rPr>
              <w:t xml:space="preserve"> märgib </w:t>
            </w:r>
            <w:r w:rsidR="003B2F04" w:rsidRPr="00093E29">
              <w:rPr>
                <w:color w:val="000000" w:themeColor="text1"/>
              </w:rPr>
              <w:t>konsulent ka</w:t>
            </w:r>
            <w:r w:rsidR="00B07EAE" w:rsidRPr="00093E29">
              <w:rPr>
                <w:color w:val="000000" w:themeColor="text1"/>
              </w:rPr>
              <w:t xml:space="preserve"> konsulendi kutsetunnistuse nr. ning koolitusele tulles esitab kutsetunnistuse koopia</w:t>
            </w:r>
            <w:r w:rsidRPr="00093E29">
              <w:rPr>
                <w:color w:val="000000" w:themeColor="text1"/>
              </w:rPr>
              <w:t>.</w:t>
            </w:r>
            <w:r w:rsidR="00B32DAB" w:rsidRPr="00093E29">
              <w:rPr>
                <w:color w:val="000000" w:themeColor="text1"/>
              </w:rPr>
              <w:t xml:space="preserve"> Samuti saavad </w:t>
            </w:r>
            <w:r w:rsidR="003B2F04" w:rsidRPr="00093E29">
              <w:rPr>
                <w:color w:val="000000" w:themeColor="text1"/>
              </w:rPr>
              <w:t xml:space="preserve">koolitusel </w:t>
            </w:r>
            <w:r w:rsidR="00B32DAB" w:rsidRPr="00093E29">
              <w:rPr>
                <w:color w:val="000000" w:themeColor="text1"/>
              </w:rPr>
              <w:t>osaleda isikud, kelle kutsetunnistus on kehtivuse lõpetanud vähem kui 12 kuud</w:t>
            </w:r>
            <w:r w:rsidR="0062600D" w:rsidRPr="00093E29">
              <w:rPr>
                <w:color w:val="000000" w:themeColor="text1"/>
              </w:rPr>
              <w:t xml:space="preserve"> ja kursusele registreerimisel märgivad kutsetunnistuse lõppemise aja ning selle numbri</w:t>
            </w:r>
            <w:r w:rsidR="00B32DAB" w:rsidRPr="00093E29">
              <w:rPr>
                <w:color w:val="000000" w:themeColor="text1"/>
              </w:rPr>
              <w:t>.</w:t>
            </w:r>
            <w:r w:rsidR="0062600D" w:rsidRPr="00093E29">
              <w:rPr>
                <w:color w:val="000000" w:themeColor="text1"/>
              </w:rPr>
              <w:t xml:space="preserve"> Aegunud kutsetunnistusega isikud on kohustatud esitama aegunud kutsetunnistuse koolitusele registreerimisel ettenähtud korras.</w:t>
            </w:r>
          </w:p>
          <w:p w14:paraId="201C7F8C" w14:textId="0F6394D1" w:rsidR="00B32DAB" w:rsidRPr="00093E29" w:rsidRDefault="0062600D" w:rsidP="00B878A5">
            <w:pPr>
              <w:rPr>
                <w:color w:val="000000" w:themeColor="text1"/>
              </w:rPr>
            </w:pPr>
            <w:r w:rsidRPr="00093E29">
              <w:rPr>
                <w:color w:val="000000" w:themeColor="text1"/>
              </w:rPr>
              <w:t>2.1.</w:t>
            </w:r>
          </w:p>
          <w:p w14:paraId="2A5C5091" w14:textId="02BC5DB5" w:rsidR="00B878A5" w:rsidRPr="00093E29" w:rsidRDefault="00B878A5" w:rsidP="00B878A5">
            <w:pPr>
              <w:rPr>
                <w:color w:val="000000" w:themeColor="text1"/>
              </w:rPr>
            </w:pPr>
            <w:r w:rsidRPr="00093E29">
              <w:rPr>
                <w:color w:val="000000" w:themeColor="text1"/>
              </w:rPr>
              <w:lastRenderedPageBreak/>
              <w:t>Osaleda saavad ka isikud, kes on Euroopa Liidu ühise põllumajanduspoliitika rakendamise seaduse § 71 lg 1 sätestatud valikumenetluse kohaselt valitud nõustamisteenuse osutajaga lepingulises suhtes ning tegeleb põllu- või maamajandusliku nõustamisteenuse osutamisega.</w:t>
            </w:r>
            <w:r w:rsidR="0062600D" w:rsidRPr="00093E29">
              <w:rPr>
                <w:color w:val="000000" w:themeColor="text1"/>
              </w:rPr>
              <w:t xml:space="preserve"> Nimetatud isikute kursusele registreerimine toimub üldises korras.</w:t>
            </w:r>
          </w:p>
          <w:p w14:paraId="371E8EE2" w14:textId="7A50C1E8" w:rsidR="00B878A5" w:rsidRPr="00093E29" w:rsidRDefault="0062600D" w:rsidP="00640A73">
            <w:pPr>
              <w:rPr>
                <w:color w:val="000000" w:themeColor="text1"/>
              </w:rPr>
            </w:pPr>
            <w:r w:rsidRPr="00093E29">
              <w:rPr>
                <w:color w:val="000000" w:themeColor="text1"/>
              </w:rPr>
              <w:t>2.2.</w:t>
            </w:r>
          </w:p>
          <w:p w14:paraId="1D03A554" w14:textId="77777777" w:rsidR="002D6934" w:rsidRPr="00093E29" w:rsidRDefault="00693007" w:rsidP="00640A73">
            <w:pPr>
              <w:rPr>
                <w:color w:val="000000" w:themeColor="text1"/>
              </w:rPr>
            </w:pPr>
            <w:r w:rsidRPr="00093E29">
              <w:rPr>
                <w:color w:val="000000" w:themeColor="text1"/>
              </w:rPr>
              <w:t>Riigiabi saaja peab kursusele registreerumisel esitama ka riigiabi suuniste punktis 71 nimetatud abitaotluse.</w:t>
            </w:r>
          </w:p>
          <w:p w14:paraId="3B4C079E" w14:textId="370A30EC" w:rsidR="00693007" w:rsidRPr="0062600D" w:rsidRDefault="00693007" w:rsidP="00640A73"/>
        </w:tc>
      </w:tr>
    </w:tbl>
    <w:p w14:paraId="4FFCE212" w14:textId="0055E0D9" w:rsidR="005A79CC" w:rsidRDefault="005A79CC" w:rsidP="00A63BB5">
      <w:pPr>
        <w:pStyle w:val="Vahedeta"/>
        <w:rPr>
          <w:rFonts w:ascii="Times New Roman" w:hAnsi="Times New Roman"/>
          <w:b/>
          <w:sz w:val="24"/>
          <w:szCs w:val="24"/>
          <w:lang w:val="et-EE"/>
        </w:rPr>
      </w:pPr>
    </w:p>
    <w:p w14:paraId="1E6C84BA" w14:textId="442C88D8" w:rsidR="002D6934" w:rsidRDefault="002D6934" w:rsidP="00A63BB5">
      <w:pPr>
        <w:pStyle w:val="Vahedeta"/>
        <w:rPr>
          <w:rFonts w:ascii="Times New Roman" w:hAnsi="Times New Roman"/>
          <w:b/>
          <w:sz w:val="24"/>
          <w:szCs w:val="24"/>
          <w:lang w:val="et-EE"/>
        </w:rPr>
      </w:pPr>
      <w:r>
        <w:rPr>
          <w:rFonts w:ascii="Times New Roman" w:hAnsi="Times New Roman"/>
          <w:b/>
          <w:sz w:val="24"/>
          <w:szCs w:val="24"/>
          <w:lang w:val="et-EE"/>
        </w:rPr>
        <w:t>Nõuded õpingute lõpetamiseks, sh hindamismeetodid ja -kriteeriumid</w:t>
      </w:r>
    </w:p>
    <w:p w14:paraId="0C7FD073" w14:textId="77777777" w:rsidR="002D6934" w:rsidRDefault="002D6934" w:rsidP="00A63BB5">
      <w:pPr>
        <w:pStyle w:val="Vahedeta"/>
        <w:rPr>
          <w:rFonts w:ascii="Times New Roman" w:hAnsi="Times New Roman"/>
          <w:b/>
          <w:sz w:val="24"/>
          <w:szCs w:val="24"/>
          <w:lang w:val="et-EE"/>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1513"/>
      </w:tblGrid>
      <w:tr w:rsidR="002D6934" w:rsidRPr="000B2C64" w14:paraId="3190CF70" w14:textId="77777777" w:rsidTr="00BF48BC">
        <w:tc>
          <w:tcPr>
            <w:tcW w:w="2657" w:type="dxa"/>
            <w:shd w:val="clear" w:color="auto" w:fill="BFBFBF" w:themeFill="background1" w:themeFillShade="BF"/>
          </w:tcPr>
          <w:p w14:paraId="2ED3A1BD" w14:textId="77777777" w:rsidR="002D6934" w:rsidRPr="000B2C64" w:rsidRDefault="002D6934" w:rsidP="00640A73">
            <w:pPr>
              <w:rPr>
                <w:b/>
              </w:rPr>
            </w:pPr>
            <w:r w:rsidRPr="000B2C64">
              <w:rPr>
                <w:b/>
              </w:rPr>
              <w:t>21.</w:t>
            </w:r>
            <w:r>
              <w:rPr>
                <w:b/>
              </w:rPr>
              <w:t xml:space="preserve"> </w:t>
            </w:r>
            <w:r w:rsidRPr="000B2C64">
              <w:rPr>
                <w:b/>
              </w:rPr>
              <w:t>Üldpõhimõtted</w:t>
            </w:r>
          </w:p>
        </w:tc>
        <w:tc>
          <w:tcPr>
            <w:tcW w:w="11513" w:type="dxa"/>
            <w:shd w:val="clear" w:color="auto" w:fill="BFBFBF" w:themeFill="background1" w:themeFillShade="BF"/>
          </w:tcPr>
          <w:p w14:paraId="07F09C8B" w14:textId="77777777" w:rsidR="002D6934" w:rsidRDefault="002D6934" w:rsidP="00640A73">
            <w:pPr>
              <w:jc w:val="both"/>
            </w:pPr>
            <w:r w:rsidRPr="00C51D6F">
              <w:t>Koolitus viiakse läbi tellimuskoolitusena Põllumajanduse Registrite ja Informatsiooni Ameti tellimusel.</w:t>
            </w:r>
          </w:p>
          <w:p w14:paraId="34B2270C" w14:textId="77777777" w:rsidR="002D6934" w:rsidRPr="000B2C64" w:rsidRDefault="002D6934" w:rsidP="00640A73">
            <w:pPr>
              <w:jc w:val="both"/>
            </w:pPr>
          </w:p>
        </w:tc>
      </w:tr>
      <w:tr w:rsidR="002D6934" w:rsidRPr="000B2C64" w14:paraId="47D6D92A" w14:textId="77777777" w:rsidTr="00BF48BC">
        <w:tc>
          <w:tcPr>
            <w:tcW w:w="2657" w:type="dxa"/>
            <w:shd w:val="clear" w:color="auto" w:fill="BFBFBF" w:themeFill="background1" w:themeFillShade="BF"/>
          </w:tcPr>
          <w:p w14:paraId="1B72D63E" w14:textId="77777777" w:rsidR="002D6934" w:rsidRPr="000B2C64" w:rsidRDefault="002D6934" w:rsidP="00640A73">
            <w:pPr>
              <w:rPr>
                <w:b/>
              </w:rPr>
            </w:pPr>
            <w:r w:rsidRPr="000B2C64">
              <w:rPr>
                <w:b/>
              </w:rPr>
              <w:t>22.</w:t>
            </w:r>
            <w:r>
              <w:rPr>
                <w:b/>
              </w:rPr>
              <w:t xml:space="preserve"> </w:t>
            </w:r>
            <w:r w:rsidRPr="000B2C64">
              <w:rPr>
                <w:b/>
              </w:rPr>
              <w:t>Hindamismeetodid ja kriteeriumid</w:t>
            </w:r>
          </w:p>
        </w:tc>
        <w:tc>
          <w:tcPr>
            <w:tcW w:w="11513" w:type="dxa"/>
            <w:shd w:val="clear" w:color="auto" w:fill="BFBFBF" w:themeFill="background1" w:themeFillShade="BF"/>
          </w:tcPr>
          <w:p w14:paraId="1F91BC7D" w14:textId="77777777" w:rsidR="002D6934" w:rsidRPr="00BE586F" w:rsidRDefault="002D6934" w:rsidP="00640A73">
            <w:pPr>
              <w:jc w:val="both"/>
            </w:pPr>
            <w:r>
              <w:t>Osaleja</w:t>
            </w:r>
            <w:r w:rsidRPr="00BE586F">
              <w:t>, kes ei sooritanud eksamit, võimaldatakse teha kor</w:t>
            </w:r>
            <w:r>
              <w:t>duseksam kolme kuu jooksul. Osaleja</w:t>
            </w:r>
            <w:r w:rsidRPr="00BE586F">
              <w:t>, kes ei sooritanud korduseksamit, läbib taimekaitsekoolituse uuesti.</w:t>
            </w:r>
          </w:p>
          <w:p w14:paraId="34F8CCD5" w14:textId="77777777" w:rsidR="002D6934" w:rsidRPr="000B2C64" w:rsidRDefault="002D6934" w:rsidP="00640A73">
            <w:pPr>
              <w:rPr>
                <w:i/>
              </w:rPr>
            </w:pPr>
          </w:p>
        </w:tc>
      </w:tr>
      <w:tr w:rsidR="002D6934" w:rsidRPr="000B2C64" w14:paraId="3BF123D5" w14:textId="77777777" w:rsidTr="00BF48BC">
        <w:tc>
          <w:tcPr>
            <w:tcW w:w="2657" w:type="dxa"/>
            <w:shd w:val="clear" w:color="auto" w:fill="BFBFBF" w:themeFill="background1" w:themeFillShade="BF"/>
          </w:tcPr>
          <w:p w14:paraId="1855F0EC" w14:textId="77777777" w:rsidR="002D6934" w:rsidRPr="000B2C64" w:rsidRDefault="002D6934" w:rsidP="00640A73">
            <w:pPr>
              <w:rPr>
                <w:b/>
              </w:rPr>
            </w:pPr>
          </w:p>
        </w:tc>
        <w:tc>
          <w:tcPr>
            <w:tcW w:w="11513" w:type="dxa"/>
            <w:shd w:val="clear" w:color="auto" w:fill="auto"/>
          </w:tcPr>
          <w:p w14:paraId="798A7712" w14:textId="77777777" w:rsidR="002D6934" w:rsidRDefault="002D6934" w:rsidP="00640A73">
            <w:pPr>
              <w:rPr>
                <w:i/>
              </w:rPr>
            </w:pPr>
            <w:r w:rsidRPr="00BE586F">
              <w:rPr>
                <w:i/>
              </w:rPr>
              <w:t>Koolitusasutuse kirjeldus õppetulemuste hindamisest ja esitatava ülesande lahenduse arvestatuks lugemise tingimustest, arvestuste kordussooritamise võimalustest jm.</w:t>
            </w:r>
          </w:p>
          <w:p w14:paraId="5006EB0B" w14:textId="4C33EBE7" w:rsidR="001551AC" w:rsidRPr="00093E29" w:rsidRDefault="001551AC" w:rsidP="001551AC">
            <w:pPr>
              <w:pStyle w:val="Normaallaadveeb"/>
              <w:rPr>
                <w:color w:val="000000" w:themeColor="text1"/>
              </w:rPr>
            </w:pPr>
            <w:r w:rsidRPr="00093E29">
              <w:rPr>
                <w:b/>
                <w:bCs/>
                <w:color w:val="000000" w:themeColor="text1"/>
              </w:rPr>
              <w:t xml:space="preserve">Hindamine:  </w:t>
            </w:r>
            <w:r w:rsidR="00380354" w:rsidRPr="00093E29">
              <w:rPr>
                <w:bCs/>
                <w:iCs/>
                <w:color w:val="000000" w:themeColor="text1"/>
              </w:rPr>
              <w:t>Hindamine on mitteeristav.</w:t>
            </w:r>
            <w:r w:rsidR="00820EC7" w:rsidRPr="00093E29">
              <w:rPr>
                <w:bCs/>
                <w:iCs/>
                <w:color w:val="000000" w:themeColor="text1"/>
              </w:rPr>
              <w:t xml:space="preserve"> Hindamismeetodiks on eksam. </w:t>
            </w:r>
          </w:p>
          <w:p w14:paraId="5DA878DC" w14:textId="64D50ADA" w:rsidR="001551AC" w:rsidRPr="00093E29" w:rsidRDefault="001551AC" w:rsidP="001551AC">
            <w:pPr>
              <w:rPr>
                <w:color w:val="000000" w:themeColor="text1"/>
              </w:rPr>
            </w:pPr>
            <w:r w:rsidRPr="00093E29">
              <w:rPr>
                <w:color w:val="000000" w:themeColor="text1"/>
              </w:rPr>
              <w:t xml:space="preserve">Eksamil tuleb igal osalejal </w:t>
            </w:r>
            <w:r w:rsidR="009925D9" w:rsidRPr="00093E29">
              <w:rPr>
                <w:color w:val="000000" w:themeColor="text1"/>
              </w:rPr>
              <w:t>sooritada test</w:t>
            </w:r>
            <w:r w:rsidR="00212B31" w:rsidRPr="00093E29">
              <w:rPr>
                <w:color w:val="000000" w:themeColor="text1"/>
              </w:rPr>
              <w:t>.</w:t>
            </w:r>
            <w:r w:rsidRPr="00093E29">
              <w:rPr>
                <w:color w:val="000000" w:themeColor="text1"/>
              </w:rPr>
              <w:t xml:space="preserve"> Hinnatakse eksami sooritust, </w:t>
            </w:r>
            <w:r w:rsidR="00212B31" w:rsidRPr="00093E29">
              <w:rPr>
                <w:color w:val="000000" w:themeColor="text1"/>
              </w:rPr>
              <w:t xml:space="preserve">vajadusel </w:t>
            </w:r>
            <w:r w:rsidRPr="00093E29">
              <w:rPr>
                <w:color w:val="000000" w:themeColor="text1"/>
              </w:rPr>
              <w:t>argumenteeritud kaitsmist, milles arvestat</w:t>
            </w:r>
            <w:r w:rsidR="00820EC7" w:rsidRPr="00093E29">
              <w:rPr>
                <w:color w:val="000000" w:themeColor="text1"/>
              </w:rPr>
              <w:t>a</w:t>
            </w:r>
            <w:r w:rsidRPr="00093E29">
              <w:rPr>
                <w:color w:val="000000" w:themeColor="text1"/>
              </w:rPr>
              <w:t>kse ka saadud teadmiste kasutamise oskust.</w:t>
            </w:r>
          </w:p>
          <w:p w14:paraId="233172E7" w14:textId="77777777" w:rsidR="001551AC" w:rsidRPr="00093E29" w:rsidRDefault="001551AC" w:rsidP="001551AC">
            <w:pPr>
              <w:rPr>
                <w:color w:val="000000" w:themeColor="text1"/>
              </w:rPr>
            </w:pPr>
            <w:r w:rsidRPr="00093E29">
              <w:rPr>
                <w:color w:val="000000" w:themeColor="text1"/>
              </w:rPr>
              <w:t>Hindamine on arvestuslik.</w:t>
            </w:r>
          </w:p>
          <w:p w14:paraId="3B11DFBC" w14:textId="77777777" w:rsidR="001551AC" w:rsidRPr="00093E29" w:rsidRDefault="001551AC" w:rsidP="001551AC">
            <w:pPr>
              <w:rPr>
                <w:color w:val="000000" w:themeColor="text1"/>
              </w:rPr>
            </w:pPr>
            <w:r w:rsidRPr="00093E29">
              <w:rPr>
                <w:color w:val="000000" w:themeColor="text1"/>
              </w:rPr>
              <w:t>Vähemalt 60% eksamitöö õigete vastuste sooritamisel loetakse eksam arvestatuks. Alla 60% õigete vastuste olemasolu korral loetakse eksam mittesooritatuks. Eksami ebaõnnestumise puhul on koolitusel osalenul õigus sooritada eksam uuesti, saades eksamineerijatelt uued ülesanded.</w:t>
            </w:r>
          </w:p>
          <w:p w14:paraId="37C104A4" w14:textId="77777777" w:rsidR="001551AC" w:rsidRPr="00093E29" w:rsidRDefault="001551AC" w:rsidP="001551AC">
            <w:pPr>
              <w:rPr>
                <w:color w:val="000000" w:themeColor="text1"/>
              </w:rPr>
            </w:pPr>
          </w:p>
          <w:p w14:paraId="02DBDD26" w14:textId="77777777" w:rsidR="001551AC" w:rsidRPr="00093E29" w:rsidRDefault="001551AC" w:rsidP="001551AC">
            <w:pPr>
              <w:rPr>
                <w:color w:val="000000" w:themeColor="text1"/>
              </w:rPr>
            </w:pPr>
            <w:r w:rsidRPr="00093E29">
              <w:rPr>
                <w:color w:val="000000" w:themeColor="text1"/>
              </w:rPr>
              <w:t>Eksamitulemuste läbivaatamine ja hindamine toimub kohapeal.</w:t>
            </w:r>
          </w:p>
          <w:p w14:paraId="47BFBEEA" w14:textId="77777777" w:rsidR="001551AC" w:rsidRPr="00093E29" w:rsidRDefault="001551AC" w:rsidP="001551AC">
            <w:pPr>
              <w:pStyle w:val="Normaallaadveeb"/>
              <w:rPr>
                <w:color w:val="000000" w:themeColor="text1"/>
              </w:rPr>
            </w:pPr>
          </w:p>
          <w:p w14:paraId="220BF51F" w14:textId="07EF6125" w:rsidR="001551AC" w:rsidRPr="00093E29" w:rsidRDefault="001551AC" w:rsidP="001551AC">
            <w:pPr>
              <w:shd w:val="clear" w:color="auto" w:fill="FFFFFF"/>
              <w:spacing w:line="235" w:lineRule="exact"/>
              <w:rPr>
                <w:color w:val="000000" w:themeColor="text1"/>
              </w:rPr>
            </w:pPr>
            <w:r w:rsidRPr="00093E29">
              <w:rPr>
                <w:b/>
                <w:bCs/>
                <w:color w:val="000000" w:themeColor="text1"/>
              </w:rPr>
              <w:t>Lõpetamise tingimused:</w:t>
            </w:r>
          </w:p>
          <w:p w14:paraId="3FC77623" w14:textId="77777777" w:rsidR="001551AC" w:rsidRPr="00093E29" w:rsidRDefault="001551AC" w:rsidP="001551AC">
            <w:pPr>
              <w:shd w:val="clear" w:color="auto" w:fill="FFFFFF"/>
              <w:spacing w:line="235" w:lineRule="exact"/>
              <w:rPr>
                <w:color w:val="000000" w:themeColor="text1"/>
              </w:rPr>
            </w:pPr>
          </w:p>
          <w:p w14:paraId="620BE851" w14:textId="77777777" w:rsidR="001551AC" w:rsidRPr="00093E29" w:rsidRDefault="001551AC" w:rsidP="001551AC">
            <w:pPr>
              <w:tabs>
                <w:tab w:val="left" w:pos="3240"/>
              </w:tabs>
              <w:rPr>
                <w:color w:val="000000" w:themeColor="text1"/>
              </w:rPr>
            </w:pPr>
            <w:r w:rsidRPr="00093E29">
              <w:rPr>
                <w:color w:val="000000" w:themeColor="text1"/>
              </w:rPr>
              <w:t>*  Eksami edukas sooritamine</w:t>
            </w:r>
          </w:p>
          <w:p w14:paraId="7DDC4FD4" w14:textId="77777777" w:rsidR="001551AC" w:rsidRPr="00093E29" w:rsidRDefault="001551AC" w:rsidP="001551AC">
            <w:pPr>
              <w:tabs>
                <w:tab w:val="left" w:pos="3240"/>
              </w:tabs>
              <w:rPr>
                <w:color w:val="000000" w:themeColor="text1"/>
              </w:rPr>
            </w:pPr>
            <w:r w:rsidRPr="00093E29">
              <w:rPr>
                <w:color w:val="000000" w:themeColor="text1"/>
              </w:rPr>
              <w:t xml:space="preserve">*  Edukalt koolitusel osalenutele väljastatakse Räpina Aianduskooli täienduskoolituse tunnistus koolitusel  osalemise kohta </w:t>
            </w:r>
          </w:p>
          <w:p w14:paraId="340842A3" w14:textId="77777777" w:rsidR="001551AC" w:rsidRPr="000B2C64" w:rsidRDefault="001551AC" w:rsidP="00640A73">
            <w:pPr>
              <w:rPr>
                <w:i/>
              </w:rPr>
            </w:pPr>
          </w:p>
        </w:tc>
      </w:tr>
      <w:tr w:rsidR="002D6934" w:rsidRPr="000B2C64" w14:paraId="012EF339" w14:textId="77777777" w:rsidTr="00BF48BC">
        <w:tc>
          <w:tcPr>
            <w:tcW w:w="2657" w:type="dxa"/>
            <w:shd w:val="clear" w:color="auto" w:fill="BFBFBF" w:themeFill="background1" w:themeFillShade="BF"/>
          </w:tcPr>
          <w:p w14:paraId="2CF87A32" w14:textId="77777777" w:rsidR="002D6934" w:rsidRPr="000B2C64" w:rsidRDefault="002D6934" w:rsidP="00640A73">
            <w:pPr>
              <w:rPr>
                <w:b/>
              </w:rPr>
            </w:pPr>
            <w:r w:rsidRPr="000B2C64">
              <w:rPr>
                <w:b/>
              </w:rPr>
              <w:lastRenderedPageBreak/>
              <w:t>23.</w:t>
            </w:r>
            <w:r>
              <w:rPr>
                <w:b/>
              </w:rPr>
              <w:t xml:space="preserve"> </w:t>
            </w:r>
            <w:r w:rsidRPr="000B2C64">
              <w:rPr>
                <w:b/>
              </w:rPr>
              <w:t>Õpingute lõpetamine</w:t>
            </w:r>
          </w:p>
        </w:tc>
        <w:tc>
          <w:tcPr>
            <w:tcW w:w="11513" w:type="dxa"/>
            <w:shd w:val="clear" w:color="auto" w:fill="BFBFBF" w:themeFill="background1" w:themeFillShade="BF"/>
          </w:tcPr>
          <w:p w14:paraId="5374A582" w14:textId="77777777" w:rsidR="002D6934" w:rsidRPr="0016211D" w:rsidRDefault="002D6934" w:rsidP="00640A73">
            <w:pPr>
              <w:jc w:val="both"/>
            </w:pPr>
            <w:r w:rsidRPr="0016211D">
              <w:t>Taimekaitsekoolitus lõpeb eksamiga. Koolitusasutus edastab Põllumajandusam</w:t>
            </w:r>
            <w:r>
              <w:t xml:space="preserve">etile koolituse läbinud osaleja </w:t>
            </w:r>
            <w:r w:rsidRPr="0016211D">
              <w:t>andmed kolme tööpäeva jooksul eksami sooritamisest arvates.</w:t>
            </w:r>
          </w:p>
          <w:p w14:paraId="3CFE41CC" w14:textId="77777777" w:rsidR="002D6934" w:rsidRPr="000B2C64" w:rsidRDefault="002D6934" w:rsidP="00640A73">
            <w:pPr>
              <w:jc w:val="both"/>
            </w:pPr>
          </w:p>
        </w:tc>
      </w:tr>
      <w:tr w:rsidR="002D6934" w:rsidRPr="000B2C64" w14:paraId="60963CD3" w14:textId="77777777" w:rsidTr="00BF48BC">
        <w:tc>
          <w:tcPr>
            <w:tcW w:w="2657" w:type="dxa"/>
            <w:shd w:val="clear" w:color="auto" w:fill="BFBFBF" w:themeFill="background1" w:themeFillShade="BF"/>
          </w:tcPr>
          <w:p w14:paraId="01358975" w14:textId="77777777" w:rsidR="002D6934" w:rsidRPr="000B2C64" w:rsidRDefault="002D6934" w:rsidP="00640A73">
            <w:pPr>
              <w:rPr>
                <w:b/>
              </w:rPr>
            </w:pPr>
            <w:r w:rsidRPr="000B2C64">
              <w:rPr>
                <w:b/>
              </w:rPr>
              <w:t>24.</w:t>
            </w:r>
            <w:r>
              <w:rPr>
                <w:b/>
              </w:rPr>
              <w:t xml:space="preserve"> </w:t>
            </w:r>
            <w:r w:rsidRPr="000B2C64">
              <w:rPr>
                <w:b/>
              </w:rPr>
              <w:t>Õpingute lõpetamisel väljastatav dokument</w:t>
            </w:r>
          </w:p>
        </w:tc>
        <w:tc>
          <w:tcPr>
            <w:tcW w:w="11513" w:type="dxa"/>
            <w:shd w:val="clear" w:color="auto" w:fill="BFBFBF" w:themeFill="background1" w:themeFillShade="BF"/>
          </w:tcPr>
          <w:p w14:paraId="7DE7065F" w14:textId="77777777" w:rsidR="002D6934" w:rsidRDefault="002D6934" w:rsidP="00640A73">
            <w:pPr>
              <w:jc w:val="both"/>
            </w:pPr>
            <w:r>
              <w:t>Mooduli nõuetekohasel lõpetamisel väljastab koolitusasutus seda tõendava tunnistuse.</w:t>
            </w:r>
          </w:p>
          <w:p w14:paraId="22EC710C" w14:textId="77777777" w:rsidR="002D6934" w:rsidRDefault="002D6934" w:rsidP="00640A73">
            <w:pPr>
              <w:jc w:val="both"/>
            </w:pPr>
          </w:p>
          <w:p w14:paraId="63B98E55" w14:textId="77777777" w:rsidR="002D6934" w:rsidRPr="00006114" w:rsidRDefault="002D6934" w:rsidP="00640A73">
            <w:pPr>
              <w:jc w:val="both"/>
            </w:pPr>
          </w:p>
        </w:tc>
      </w:tr>
    </w:tbl>
    <w:p w14:paraId="4B9227B8" w14:textId="77777777" w:rsidR="002D6934" w:rsidRPr="002D6934" w:rsidRDefault="002D6934" w:rsidP="00A63BB5">
      <w:pPr>
        <w:pStyle w:val="Vahedeta"/>
        <w:rPr>
          <w:rFonts w:ascii="Times New Roman" w:hAnsi="Times New Roman"/>
          <w:b/>
          <w:sz w:val="24"/>
          <w:szCs w:val="24"/>
          <w:lang w:val="et-EE"/>
        </w:rPr>
      </w:pPr>
    </w:p>
    <w:p w14:paraId="3379A99A" w14:textId="77777777" w:rsidR="005A79CC" w:rsidRPr="002D6934" w:rsidRDefault="005A79CC" w:rsidP="00A63BB5">
      <w:pPr>
        <w:pStyle w:val="Vahedeta"/>
        <w:rPr>
          <w:rFonts w:ascii="Times New Roman" w:hAnsi="Times New Roman"/>
          <w:b/>
          <w:sz w:val="24"/>
          <w:szCs w:val="24"/>
          <w:lang w:val="et-EE"/>
        </w:rPr>
      </w:pPr>
    </w:p>
    <w:p w14:paraId="5D6C4359" w14:textId="77777777" w:rsidR="005A79CC" w:rsidRDefault="005A79CC" w:rsidP="00A63BB5">
      <w:pPr>
        <w:pStyle w:val="Vahedeta"/>
        <w:rPr>
          <w:rFonts w:ascii="Times New Roman" w:hAnsi="Times New Roman"/>
          <w:b/>
          <w:sz w:val="24"/>
          <w:szCs w:val="24"/>
          <w:lang w:val="et-EE"/>
        </w:rPr>
      </w:pPr>
    </w:p>
    <w:p w14:paraId="70C2C70D" w14:textId="77777777" w:rsidR="00DA6B27" w:rsidRPr="002D6934" w:rsidRDefault="00DA6B27" w:rsidP="00A63BB5">
      <w:pPr>
        <w:pStyle w:val="Vahedeta"/>
        <w:rPr>
          <w:rFonts w:ascii="Times New Roman" w:hAnsi="Times New Roman"/>
          <w:b/>
          <w:sz w:val="24"/>
          <w:szCs w:val="24"/>
          <w:lang w:val="et-EE"/>
        </w:rPr>
      </w:pPr>
    </w:p>
    <w:p w14:paraId="6E4B466F" w14:textId="77777777" w:rsidR="00A63BB5" w:rsidRDefault="00A63BB5" w:rsidP="00A63BB5">
      <w:pPr>
        <w:pStyle w:val="Vahedeta"/>
        <w:rPr>
          <w:rFonts w:ascii="Times New Roman" w:hAnsi="Times New Roman"/>
          <w:sz w:val="24"/>
          <w:szCs w:val="24"/>
          <w:lang w:val="et-EE"/>
        </w:rPr>
      </w:pPr>
    </w:p>
    <w:p w14:paraId="61BB3654" w14:textId="77777777" w:rsidR="00DA6B27" w:rsidRDefault="00DA6B27" w:rsidP="00A63BB5">
      <w:pPr>
        <w:pStyle w:val="Vahedeta"/>
        <w:rPr>
          <w:rFonts w:ascii="Times New Roman" w:hAnsi="Times New Roman"/>
          <w:sz w:val="24"/>
          <w:szCs w:val="24"/>
          <w:lang w:val="et-EE"/>
        </w:rPr>
      </w:pPr>
    </w:p>
    <w:p w14:paraId="5227AF20" w14:textId="77777777" w:rsidR="001A082E" w:rsidRDefault="001A082E" w:rsidP="00A63BB5">
      <w:pPr>
        <w:pStyle w:val="Vahedeta"/>
        <w:rPr>
          <w:rFonts w:ascii="Times New Roman" w:hAnsi="Times New Roman"/>
          <w:sz w:val="24"/>
          <w:szCs w:val="24"/>
          <w:lang w:val="et-EE"/>
        </w:rPr>
      </w:pPr>
    </w:p>
    <w:p w14:paraId="5776382A" w14:textId="77777777" w:rsidR="001A082E" w:rsidRDefault="001A082E" w:rsidP="00A63BB5">
      <w:pPr>
        <w:pStyle w:val="Vahedeta"/>
        <w:rPr>
          <w:rFonts w:ascii="Times New Roman" w:hAnsi="Times New Roman"/>
          <w:sz w:val="24"/>
          <w:szCs w:val="24"/>
          <w:lang w:val="et-EE"/>
        </w:rPr>
      </w:pPr>
    </w:p>
    <w:p w14:paraId="6D557F6B" w14:textId="77777777" w:rsidR="001A082E" w:rsidRDefault="001A082E" w:rsidP="00A63BB5">
      <w:pPr>
        <w:pStyle w:val="Vahedeta"/>
        <w:rPr>
          <w:rFonts w:ascii="Times New Roman" w:hAnsi="Times New Roman"/>
          <w:sz w:val="24"/>
          <w:szCs w:val="24"/>
          <w:lang w:val="et-EE"/>
        </w:rPr>
      </w:pPr>
    </w:p>
    <w:p w14:paraId="040615C0" w14:textId="77777777" w:rsidR="001A082E" w:rsidRDefault="001A082E" w:rsidP="00A63BB5">
      <w:pPr>
        <w:pStyle w:val="Vahedeta"/>
        <w:rPr>
          <w:rFonts w:ascii="Times New Roman" w:hAnsi="Times New Roman"/>
          <w:sz w:val="24"/>
          <w:szCs w:val="24"/>
          <w:lang w:val="et-EE"/>
        </w:rPr>
      </w:pPr>
    </w:p>
    <w:p w14:paraId="04F48F06" w14:textId="77777777" w:rsidR="00166ED9" w:rsidRPr="00166ED9" w:rsidRDefault="00166ED9" w:rsidP="00166ED9">
      <w:pPr>
        <w:pStyle w:val="Vahedeta"/>
        <w:rPr>
          <w:rFonts w:ascii="Times New Roman" w:hAnsi="Times New Roman"/>
          <w:noProof w:val="0"/>
          <w:sz w:val="24"/>
          <w:szCs w:val="24"/>
          <w:lang w:val="en-US" w:eastAsia="et-EE"/>
        </w:rPr>
      </w:pPr>
      <w:r w:rsidRPr="00166ED9">
        <w:rPr>
          <w:rFonts w:ascii="Times New Roman" w:hAnsi="Times New Roman"/>
          <w:noProof w:val="0"/>
          <w:sz w:val="24"/>
          <w:szCs w:val="24"/>
          <w:lang w:val="en-US" w:eastAsia="et-EE"/>
        </w:rPr>
        <w:t>/allkirjastatud digitaalselt/</w:t>
      </w:r>
    </w:p>
    <w:p w14:paraId="351F7A00" w14:textId="77777777" w:rsidR="00166ED9" w:rsidRDefault="00166ED9" w:rsidP="00166ED9">
      <w:pPr>
        <w:pStyle w:val="Vahedeta"/>
        <w:rPr>
          <w:rFonts w:ascii="Times New Roman" w:hAnsi="Times New Roman"/>
          <w:noProof w:val="0"/>
          <w:sz w:val="24"/>
          <w:szCs w:val="24"/>
          <w:lang w:val="en-US" w:eastAsia="et-EE"/>
        </w:rPr>
      </w:pPr>
      <w:r>
        <w:rPr>
          <w:rFonts w:ascii="Times New Roman" w:hAnsi="Times New Roman"/>
          <w:noProof w:val="0"/>
          <w:sz w:val="24"/>
          <w:szCs w:val="24"/>
          <w:lang w:val="en-US" w:eastAsia="et-EE"/>
        </w:rPr>
        <w:t>Kalle Toom</w:t>
      </w:r>
    </w:p>
    <w:p w14:paraId="13981AE9" w14:textId="77777777" w:rsidR="00166ED9" w:rsidRPr="00DA6B27" w:rsidRDefault="00166ED9" w:rsidP="00166ED9">
      <w:pPr>
        <w:pStyle w:val="Vahedeta"/>
        <w:rPr>
          <w:rFonts w:ascii="Times New Roman" w:hAnsi="Times New Roman"/>
          <w:noProof w:val="0"/>
          <w:sz w:val="24"/>
          <w:szCs w:val="24"/>
          <w:lang w:val="en-US" w:eastAsia="et-EE"/>
        </w:rPr>
      </w:pPr>
      <w:r>
        <w:rPr>
          <w:rFonts w:ascii="Times New Roman" w:hAnsi="Times New Roman"/>
          <w:noProof w:val="0"/>
          <w:sz w:val="24"/>
          <w:szCs w:val="24"/>
          <w:lang w:val="en-US" w:eastAsia="et-EE"/>
        </w:rPr>
        <w:t>Räpina Aianduskooli direktor</w:t>
      </w:r>
    </w:p>
    <w:p w14:paraId="7A8C181E" w14:textId="77777777" w:rsidR="00E14D62" w:rsidRDefault="00E14D62" w:rsidP="00A63BB5">
      <w:pPr>
        <w:pStyle w:val="Vahedeta"/>
        <w:rPr>
          <w:rFonts w:ascii="Times New Roman" w:hAnsi="Times New Roman"/>
          <w:sz w:val="24"/>
          <w:szCs w:val="24"/>
          <w:lang w:val="et-EE"/>
        </w:rPr>
      </w:pPr>
    </w:p>
    <w:p w14:paraId="2CB43E54" w14:textId="4CC0F9E4" w:rsidR="005A79CC" w:rsidRDefault="00A63BB5" w:rsidP="005A79CC">
      <w:pPr>
        <w:pStyle w:val="Pealkiri1"/>
        <w:jc w:val="both"/>
        <w:rPr>
          <w:rFonts w:ascii="Times New Roman" w:hAnsi="Times New Roman"/>
          <w:b w:val="0"/>
          <w:color w:val="auto"/>
          <w:sz w:val="32"/>
          <w:szCs w:val="32"/>
        </w:rPr>
      </w:pPr>
      <w:r>
        <w:rPr>
          <w:rFonts w:ascii="Times New Roman" w:hAnsi="Times New Roman"/>
          <w:b w:val="0"/>
          <w:color w:val="auto"/>
          <w:sz w:val="32"/>
          <w:szCs w:val="32"/>
        </w:rPr>
        <w:t xml:space="preserve">Vormi B Lisa </w:t>
      </w:r>
    </w:p>
    <w:p w14:paraId="4DB171F4" w14:textId="567FABCB" w:rsidR="00A63BB5" w:rsidRDefault="00006642" w:rsidP="005A79CC">
      <w:pPr>
        <w:pStyle w:val="Pealkiri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Taimekaitse aluskoolitus </w:t>
      </w:r>
      <w:r w:rsidR="005A79CC" w:rsidRPr="005A79CC">
        <w:rPr>
          <w:rFonts w:ascii="Times New Roman" w:hAnsi="Times New Roman" w:cs="Times New Roman"/>
          <w:color w:val="auto"/>
          <w:sz w:val="24"/>
          <w:szCs w:val="24"/>
        </w:rPr>
        <w:t>konsulendile</w:t>
      </w:r>
      <w:r w:rsidR="00A63BB5" w:rsidRPr="005A79CC">
        <w:rPr>
          <w:rFonts w:ascii="Times New Roman" w:hAnsi="Times New Roman" w:cs="Times New Roman"/>
          <w:color w:val="auto"/>
          <w:sz w:val="24"/>
          <w:szCs w:val="24"/>
        </w:rPr>
        <w:t xml:space="preserve"> detailne sisu</w:t>
      </w:r>
    </w:p>
    <w:p w14:paraId="0C630C3A" w14:textId="77777777" w:rsidR="005A79CC" w:rsidRPr="005A79CC" w:rsidRDefault="005A79CC" w:rsidP="005A79CC"/>
    <w:p w14:paraId="78D6E917" w14:textId="77777777" w:rsidR="00A63BB5" w:rsidRPr="00227967" w:rsidRDefault="00A63BB5" w:rsidP="00A63BB5">
      <w:r w:rsidRPr="00227967">
        <w:t>Õppe detailne sisu: teemad, meetodid, materjal, maht, koolitajad, tulemi kontroll</w:t>
      </w:r>
    </w:p>
    <w:p w14:paraId="67B90FEA" w14:textId="77777777" w:rsidR="00A63BB5" w:rsidRPr="00227967" w:rsidRDefault="00A63BB5" w:rsidP="00A63BB5"/>
    <w:tbl>
      <w:tblPr>
        <w:tblW w:w="9386" w:type="dxa"/>
        <w:tblInd w:w="-34" w:type="dxa"/>
        <w:tblLayout w:type="fixed"/>
        <w:tblLook w:val="0000" w:firstRow="0" w:lastRow="0" w:firstColumn="0" w:lastColumn="0" w:noHBand="0" w:noVBand="0"/>
      </w:tblPr>
      <w:tblGrid>
        <w:gridCol w:w="9386"/>
      </w:tblGrid>
      <w:tr w:rsidR="00A63BB5" w:rsidRPr="00227967" w14:paraId="5B324E2C" w14:textId="77777777" w:rsidTr="00741928">
        <w:trPr>
          <w:trHeight w:val="1"/>
        </w:trPr>
        <w:tc>
          <w:tcPr>
            <w:tcW w:w="9386" w:type="dxa"/>
            <w:tcBorders>
              <w:top w:val="single" w:sz="3" w:space="0" w:color="000000"/>
              <w:left w:val="single" w:sz="3" w:space="0" w:color="000000"/>
              <w:bottom w:val="single" w:sz="3" w:space="0" w:color="000000"/>
              <w:right w:val="single" w:sz="3" w:space="0" w:color="000000"/>
            </w:tcBorders>
            <w:shd w:val="clear" w:color="auto" w:fill="FFFF00"/>
          </w:tcPr>
          <w:p w14:paraId="41A467E3" w14:textId="77777777" w:rsidR="00A63BB5" w:rsidRPr="00227967" w:rsidRDefault="00A63BB5" w:rsidP="00640A73">
            <w:pPr>
              <w:pStyle w:val="Vahedeta"/>
              <w:rPr>
                <w:rFonts w:ascii="Times New Roman" w:hAnsi="Times New Roman"/>
                <w:sz w:val="24"/>
                <w:szCs w:val="24"/>
                <w:lang w:val="et-EE" w:eastAsia="et-EE"/>
              </w:rPr>
            </w:pPr>
            <w:r w:rsidRPr="00227967">
              <w:rPr>
                <w:rFonts w:ascii="Times New Roman" w:hAnsi="Times New Roman"/>
                <w:bCs/>
                <w:sz w:val="24"/>
                <w:szCs w:val="24"/>
                <w:lang w:val="et-EE" w:eastAsia="et-EE"/>
              </w:rPr>
              <w:t>Kursusele eelneva iseseisva kodutöö kirjeldus (pole kohustuslik)</w:t>
            </w:r>
          </w:p>
        </w:tc>
      </w:tr>
      <w:tr w:rsidR="00A63BB5" w:rsidRPr="00227967" w14:paraId="47819402" w14:textId="77777777" w:rsidTr="00741928">
        <w:trPr>
          <w:trHeight w:val="1"/>
        </w:trPr>
        <w:tc>
          <w:tcPr>
            <w:tcW w:w="9386" w:type="dxa"/>
            <w:tcBorders>
              <w:top w:val="single" w:sz="3" w:space="0" w:color="000000"/>
              <w:left w:val="single" w:sz="3" w:space="0" w:color="000000"/>
              <w:bottom w:val="single" w:sz="3" w:space="0" w:color="000000"/>
              <w:right w:val="single" w:sz="3" w:space="0" w:color="000000"/>
            </w:tcBorders>
            <w:shd w:val="clear" w:color="auto" w:fill="FFFF00"/>
          </w:tcPr>
          <w:p w14:paraId="33EDDE9A" w14:textId="77777777" w:rsidR="00A63BB5" w:rsidRPr="00227967" w:rsidRDefault="00A63BB5" w:rsidP="00640A73">
            <w:pPr>
              <w:pStyle w:val="Vahedeta"/>
              <w:rPr>
                <w:rFonts w:ascii="Times New Roman" w:hAnsi="Times New Roman"/>
                <w:sz w:val="24"/>
                <w:szCs w:val="24"/>
                <w:lang w:val="et-EE" w:eastAsia="et-EE"/>
              </w:rPr>
            </w:pPr>
          </w:p>
        </w:tc>
      </w:tr>
    </w:tbl>
    <w:p w14:paraId="5117F74D" w14:textId="77777777" w:rsidR="00A63BB5" w:rsidRPr="00227967" w:rsidRDefault="00A63BB5" w:rsidP="00A63BB5">
      <w:pPr>
        <w:pStyle w:val="Vahedeta"/>
        <w:rPr>
          <w:rFonts w:ascii="Times New Roman" w:hAnsi="Times New Roman"/>
          <w:sz w:val="24"/>
          <w:szCs w:val="24"/>
          <w:lang w:val="et-EE"/>
        </w:rPr>
      </w:pPr>
    </w:p>
    <w:tbl>
      <w:tblPr>
        <w:tblW w:w="14347" w:type="dxa"/>
        <w:tblInd w:w="-34" w:type="dxa"/>
        <w:tblLayout w:type="fixed"/>
        <w:tblLook w:val="0000" w:firstRow="0" w:lastRow="0" w:firstColumn="0" w:lastColumn="0" w:noHBand="0" w:noVBand="0"/>
      </w:tblPr>
      <w:tblGrid>
        <w:gridCol w:w="14347"/>
      </w:tblGrid>
      <w:tr w:rsidR="00A63BB5" w:rsidRPr="00227967" w14:paraId="3BBA1723" w14:textId="77777777" w:rsidTr="00741928">
        <w:trPr>
          <w:trHeight w:val="1"/>
        </w:trPr>
        <w:tc>
          <w:tcPr>
            <w:tcW w:w="14347" w:type="dxa"/>
            <w:tcBorders>
              <w:top w:val="single" w:sz="3" w:space="0" w:color="000000"/>
              <w:left w:val="single" w:sz="3" w:space="0" w:color="000000"/>
              <w:bottom w:val="single" w:sz="3" w:space="0" w:color="000000"/>
              <w:right w:val="single" w:sz="3" w:space="0" w:color="000000"/>
            </w:tcBorders>
            <w:shd w:val="clear" w:color="auto" w:fill="BFBFBF"/>
          </w:tcPr>
          <w:p w14:paraId="1F77385D" w14:textId="77777777" w:rsidR="00A63BB5" w:rsidRPr="00227967" w:rsidRDefault="00A63BB5" w:rsidP="00640A73">
            <w:pPr>
              <w:pStyle w:val="Vahedeta"/>
              <w:rPr>
                <w:rFonts w:ascii="Times New Roman" w:hAnsi="Times New Roman"/>
                <w:noProof w:val="0"/>
                <w:sz w:val="24"/>
                <w:szCs w:val="24"/>
                <w:lang w:val="et-EE" w:eastAsia="et-EE"/>
              </w:rPr>
            </w:pPr>
            <w:r w:rsidRPr="00227967">
              <w:rPr>
                <w:rFonts w:ascii="Times New Roman" w:hAnsi="Times New Roman"/>
                <w:bCs/>
                <w:noProof w:val="0"/>
                <w:sz w:val="24"/>
                <w:szCs w:val="24"/>
                <w:lang w:val="et-EE" w:eastAsia="et-EE"/>
              </w:rPr>
              <w:lastRenderedPageBreak/>
              <w:t>Kirjeldus, kuidas toimub osalejate toetamine nende individuaalsete õpieesmärkide kujundamisel</w:t>
            </w:r>
          </w:p>
        </w:tc>
      </w:tr>
      <w:tr w:rsidR="00A63BB5" w:rsidRPr="00227967" w14:paraId="54390769" w14:textId="77777777" w:rsidTr="00741928">
        <w:trPr>
          <w:trHeight w:val="1"/>
        </w:trPr>
        <w:tc>
          <w:tcPr>
            <w:tcW w:w="14347" w:type="dxa"/>
            <w:tcBorders>
              <w:top w:val="single" w:sz="3" w:space="0" w:color="000000"/>
              <w:left w:val="single" w:sz="3" w:space="0" w:color="000000"/>
              <w:bottom w:val="single" w:sz="3" w:space="0" w:color="000000"/>
              <w:right w:val="single" w:sz="3" w:space="0" w:color="000000"/>
            </w:tcBorders>
            <w:shd w:val="clear" w:color="000000" w:fill="FFFFFF"/>
          </w:tcPr>
          <w:p w14:paraId="523BFAD8" w14:textId="77777777" w:rsidR="00F46C37" w:rsidRDefault="00F46C37" w:rsidP="00640A73">
            <w:pPr>
              <w:pStyle w:val="Vahedeta"/>
              <w:rPr>
                <w:rFonts w:ascii="Times New Roman" w:hAnsi="Times New Roman"/>
                <w:noProof w:val="0"/>
                <w:sz w:val="24"/>
                <w:szCs w:val="24"/>
                <w:lang w:val="et-EE" w:eastAsia="et-EE"/>
              </w:rPr>
            </w:pPr>
            <w:r>
              <w:rPr>
                <w:rFonts w:ascii="Times New Roman" w:hAnsi="Times New Roman"/>
                <w:noProof w:val="0"/>
                <w:sz w:val="24"/>
                <w:szCs w:val="24"/>
                <w:lang w:val="et-EE" w:eastAsia="et-EE"/>
              </w:rPr>
              <w:t xml:space="preserve">Koolituse sissejuhatav häälestus on positiivne ja õpiväljunditele suunatud. </w:t>
            </w:r>
          </w:p>
          <w:p w14:paraId="1E9FD102" w14:textId="2F33F425" w:rsidR="00502C39" w:rsidRDefault="00F46C37" w:rsidP="00FA7390">
            <w:pPr>
              <w:pStyle w:val="Vahedeta"/>
              <w:rPr>
                <w:rFonts w:ascii="Times New Roman" w:hAnsi="Times New Roman"/>
                <w:noProof w:val="0"/>
                <w:sz w:val="24"/>
                <w:szCs w:val="24"/>
                <w:lang w:val="et-EE" w:eastAsia="et-EE"/>
              </w:rPr>
            </w:pPr>
            <w:r>
              <w:rPr>
                <w:rFonts w:ascii="Times New Roman" w:hAnsi="Times New Roman"/>
                <w:noProof w:val="0"/>
                <w:sz w:val="24"/>
                <w:szCs w:val="24"/>
                <w:lang w:val="et-EE" w:eastAsia="et-EE"/>
              </w:rPr>
              <w:t>Õppetegevuse käigus on osalejatel võimalik esitada küsimusi, millele saadakse asjakohane, professionaalne vastus</w:t>
            </w:r>
            <w:r w:rsidR="00144423">
              <w:rPr>
                <w:rFonts w:ascii="Times New Roman" w:hAnsi="Times New Roman"/>
                <w:noProof w:val="0"/>
                <w:sz w:val="24"/>
                <w:szCs w:val="24"/>
                <w:lang w:val="et-EE" w:eastAsia="et-EE"/>
              </w:rPr>
              <w:t xml:space="preserve"> kohe</w:t>
            </w:r>
            <w:r>
              <w:rPr>
                <w:rFonts w:ascii="Times New Roman" w:hAnsi="Times New Roman"/>
                <w:noProof w:val="0"/>
                <w:sz w:val="24"/>
                <w:szCs w:val="24"/>
                <w:lang w:val="et-EE" w:eastAsia="et-EE"/>
              </w:rPr>
              <w:t xml:space="preserve"> läh</w:t>
            </w:r>
            <w:r w:rsidR="00FA7390">
              <w:rPr>
                <w:rFonts w:ascii="Times New Roman" w:hAnsi="Times New Roman"/>
                <w:noProof w:val="0"/>
                <w:sz w:val="24"/>
                <w:szCs w:val="24"/>
                <w:lang w:val="et-EE" w:eastAsia="et-EE"/>
              </w:rPr>
              <w:t>tuvalt küsija vajadusest. Prakt</w:t>
            </w:r>
            <w:r>
              <w:rPr>
                <w:rFonts w:ascii="Times New Roman" w:hAnsi="Times New Roman"/>
                <w:noProof w:val="0"/>
                <w:sz w:val="24"/>
                <w:szCs w:val="24"/>
                <w:lang w:val="et-EE" w:eastAsia="et-EE"/>
              </w:rPr>
              <w:t xml:space="preserve">iliste ja individuaalsete ülesannete teostamise korral </w:t>
            </w:r>
            <w:r w:rsidR="00FA7390">
              <w:rPr>
                <w:rFonts w:ascii="Times New Roman" w:hAnsi="Times New Roman"/>
                <w:noProof w:val="0"/>
                <w:sz w:val="24"/>
                <w:szCs w:val="24"/>
                <w:lang w:val="et-EE" w:eastAsia="et-EE"/>
              </w:rPr>
              <w:t>toimub</w:t>
            </w:r>
            <w:r>
              <w:rPr>
                <w:rFonts w:ascii="Times New Roman" w:hAnsi="Times New Roman"/>
                <w:noProof w:val="0"/>
                <w:sz w:val="24"/>
                <w:szCs w:val="24"/>
                <w:lang w:val="et-EE" w:eastAsia="et-EE"/>
              </w:rPr>
              <w:t xml:space="preserve"> tagasiside</w:t>
            </w:r>
            <w:r w:rsidR="00FA7390">
              <w:rPr>
                <w:rFonts w:ascii="Times New Roman" w:hAnsi="Times New Roman"/>
                <w:noProof w:val="0"/>
                <w:sz w:val="24"/>
                <w:szCs w:val="24"/>
                <w:lang w:val="et-EE" w:eastAsia="et-EE"/>
              </w:rPr>
              <w:t>stus individuaalselt.</w:t>
            </w:r>
            <w:r>
              <w:rPr>
                <w:rFonts w:ascii="Times New Roman" w:hAnsi="Times New Roman"/>
                <w:noProof w:val="0"/>
                <w:sz w:val="24"/>
                <w:szCs w:val="24"/>
                <w:lang w:val="et-EE" w:eastAsia="et-EE"/>
              </w:rPr>
              <w:t xml:space="preserve"> </w:t>
            </w:r>
          </w:p>
          <w:p w14:paraId="7421F930" w14:textId="5661A0DF" w:rsidR="00FA7390" w:rsidRDefault="00FA7390" w:rsidP="00FA7390">
            <w:pPr>
              <w:pStyle w:val="Vahedeta"/>
              <w:rPr>
                <w:rFonts w:ascii="Times New Roman" w:hAnsi="Times New Roman"/>
                <w:noProof w:val="0"/>
                <w:sz w:val="24"/>
                <w:szCs w:val="24"/>
                <w:lang w:val="et-EE" w:eastAsia="et-EE"/>
              </w:rPr>
            </w:pPr>
            <w:r>
              <w:rPr>
                <w:rFonts w:ascii="Times New Roman" w:hAnsi="Times New Roman"/>
                <w:noProof w:val="0"/>
                <w:sz w:val="24"/>
                <w:szCs w:val="24"/>
                <w:lang w:val="et-EE" w:eastAsia="et-EE"/>
              </w:rPr>
              <w:t>Eksami sooritamise järel on igal osalejal võimalik tutvuda oma eksamitesti sooritusega ja õppida tehtud vigadest.</w:t>
            </w:r>
          </w:p>
          <w:p w14:paraId="0DAA2ACF" w14:textId="1801F850" w:rsidR="00FA7390" w:rsidRPr="00227967" w:rsidRDefault="00FA7390" w:rsidP="00FA7390">
            <w:pPr>
              <w:pStyle w:val="Vahedeta"/>
              <w:rPr>
                <w:rFonts w:ascii="Times New Roman" w:hAnsi="Times New Roman"/>
                <w:noProof w:val="0"/>
                <w:sz w:val="24"/>
                <w:szCs w:val="24"/>
                <w:lang w:val="et-EE" w:eastAsia="et-EE"/>
              </w:rPr>
            </w:pPr>
          </w:p>
        </w:tc>
      </w:tr>
    </w:tbl>
    <w:p w14:paraId="2ADE3A89" w14:textId="77777777" w:rsidR="00A63BB5" w:rsidRPr="00227967" w:rsidRDefault="00A63BB5" w:rsidP="00A63BB5">
      <w:pPr>
        <w:pStyle w:val="Vahedeta"/>
        <w:rPr>
          <w:rFonts w:ascii="Times New Roman" w:hAnsi="Times New Roman"/>
          <w:bCs/>
          <w:noProof w:val="0"/>
          <w:sz w:val="24"/>
          <w:szCs w:val="24"/>
          <w:lang w:val="et-EE" w:eastAsia="et-EE"/>
        </w:rPr>
      </w:pPr>
    </w:p>
    <w:p w14:paraId="2A78691F" w14:textId="21A96EEF" w:rsidR="00A63BB5" w:rsidRPr="00CB77DC" w:rsidRDefault="00A63BB5" w:rsidP="00A63BB5">
      <w:pPr>
        <w:pStyle w:val="Vahedeta"/>
        <w:rPr>
          <w:rFonts w:ascii="Times New Roman" w:hAnsi="Times New Roman"/>
          <w:b/>
          <w:bCs/>
          <w:noProof w:val="0"/>
          <w:sz w:val="24"/>
          <w:szCs w:val="24"/>
          <w:lang w:val="et-EE" w:eastAsia="et-EE"/>
        </w:rPr>
      </w:pPr>
      <w:r w:rsidRPr="00CB77DC">
        <w:rPr>
          <w:rFonts w:ascii="Times New Roman" w:hAnsi="Times New Roman"/>
          <w:b/>
          <w:bCs/>
          <w:noProof w:val="0"/>
          <w:sz w:val="24"/>
          <w:szCs w:val="24"/>
          <w:lang w:val="et-EE" w:eastAsia="et-EE"/>
        </w:rPr>
        <w:t>I moodul 1</w:t>
      </w:r>
      <w:r w:rsidR="00CB77DC" w:rsidRPr="00CB77DC">
        <w:rPr>
          <w:rFonts w:ascii="Times New Roman" w:hAnsi="Times New Roman"/>
          <w:b/>
          <w:bCs/>
          <w:noProof w:val="0"/>
          <w:sz w:val="24"/>
          <w:szCs w:val="24"/>
          <w:lang w:val="et-EE" w:eastAsia="et-EE"/>
        </w:rPr>
        <w:t>.</w:t>
      </w:r>
      <w:r w:rsidRPr="00CB77DC">
        <w:rPr>
          <w:rFonts w:ascii="Times New Roman" w:hAnsi="Times New Roman"/>
          <w:b/>
          <w:bCs/>
          <w:noProof w:val="0"/>
          <w:sz w:val="24"/>
          <w:szCs w:val="24"/>
          <w:lang w:val="et-EE" w:eastAsia="et-EE"/>
        </w:rPr>
        <w:t xml:space="preserve"> päev</w:t>
      </w:r>
    </w:p>
    <w:tbl>
      <w:tblPr>
        <w:tblW w:w="14347" w:type="dxa"/>
        <w:tblInd w:w="-34" w:type="dxa"/>
        <w:tblLayout w:type="fixed"/>
        <w:tblLook w:val="0000" w:firstRow="0" w:lastRow="0" w:firstColumn="0" w:lastColumn="0" w:noHBand="0" w:noVBand="0"/>
      </w:tblPr>
      <w:tblGrid>
        <w:gridCol w:w="1135"/>
        <w:gridCol w:w="5699"/>
        <w:gridCol w:w="1560"/>
        <w:gridCol w:w="708"/>
        <w:gridCol w:w="1985"/>
        <w:gridCol w:w="709"/>
        <w:gridCol w:w="2551"/>
      </w:tblGrid>
      <w:tr w:rsidR="00AD7418" w:rsidRPr="00690390" w14:paraId="3BC3E04F" w14:textId="77777777" w:rsidTr="00741928">
        <w:trPr>
          <w:trHeight w:val="1"/>
        </w:trPr>
        <w:tc>
          <w:tcPr>
            <w:tcW w:w="1135" w:type="dxa"/>
            <w:vMerge w:val="restart"/>
            <w:tcBorders>
              <w:top w:val="single" w:sz="3" w:space="0" w:color="000000"/>
              <w:left w:val="single" w:sz="3" w:space="0" w:color="000000"/>
              <w:right w:val="single" w:sz="3" w:space="0" w:color="000000"/>
            </w:tcBorders>
            <w:shd w:val="clear" w:color="auto" w:fill="BFBFBF"/>
          </w:tcPr>
          <w:p w14:paraId="331CE96C" w14:textId="77777777" w:rsidR="00AD7418" w:rsidRPr="00105D98" w:rsidRDefault="00AD7418" w:rsidP="00640A73">
            <w:pPr>
              <w:pStyle w:val="Vahedeta"/>
              <w:jc w:val="center"/>
              <w:rPr>
                <w:rFonts w:ascii="Times New Roman" w:hAnsi="Times New Roman"/>
                <w:noProof w:val="0"/>
                <w:sz w:val="24"/>
                <w:szCs w:val="24"/>
                <w:lang w:val="et-EE" w:eastAsia="et-EE"/>
              </w:rPr>
            </w:pPr>
            <w:r w:rsidRPr="00105D98">
              <w:rPr>
                <w:rFonts w:ascii="Times New Roman" w:hAnsi="Times New Roman"/>
                <w:noProof w:val="0"/>
                <w:sz w:val="24"/>
                <w:szCs w:val="24"/>
                <w:lang w:val="et-EE" w:eastAsia="et-EE"/>
              </w:rPr>
              <w:t>Koolitaja</w:t>
            </w:r>
          </w:p>
        </w:tc>
        <w:tc>
          <w:tcPr>
            <w:tcW w:w="5699" w:type="dxa"/>
            <w:vMerge w:val="restart"/>
            <w:tcBorders>
              <w:top w:val="single" w:sz="3" w:space="0" w:color="000000"/>
              <w:left w:val="single" w:sz="3" w:space="0" w:color="000000"/>
              <w:right w:val="single" w:sz="3" w:space="0" w:color="000000"/>
            </w:tcBorders>
            <w:shd w:val="clear" w:color="auto" w:fill="BFBFBF"/>
          </w:tcPr>
          <w:p w14:paraId="7733A6CD" w14:textId="77777777" w:rsidR="00AD7418" w:rsidRPr="00105D98" w:rsidRDefault="00AD7418" w:rsidP="00640A73">
            <w:pPr>
              <w:pStyle w:val="Vahedeta"/>
              <w:jc w:val="center"/>
              <w:rPr>
                <w:rFonts w:ascii="Times New Roman" w:hAnsi="Times New Roman"/>
                <w:noProof w:val="0"/>
                <w:sz w:val="24"/>
                <w:szCs w:val="24"/>
                <w:lang w:val="et-EE" w:eastAsia="et-EE"/>
              </w:rPr>
            </w:pPr>
            <w:r w:rsidRPr="00105D98">
              <w:rPr>
                <w:rFonts w:ascii="Times New Roman" w:hAnsi="Times New Roman"/>
                <w:noProof w:val="0"/>
                <w:sz w:val="24"/>
                <w:szCs w:val="24"/>
                <w:lang w:val="et-EE" w:eastAsia="et-EE"/>
              </w:rPr>
              <w:t>Peateemad ja alateemad</w:t>
            </w:r>
          </w:p>
        </w:tc>
        <w:tc>
          <w:tcPr>
            <w:tcW w:w="4962" w:type="dxa"/>
            <w:gridSpan w:val="4"/>
            <w:tcBorders>
              <w:top w:val="single" w:sz="3" w:space="0" w:color="000000"/>
              <w:left w:val="single" w:sz="3" w:space="0" w:color="000000"/>
              <w:bottom w:val="single" w:sz="3" w:space="0" w:color="000000"/>
              <w:right w:val="single" w:sz="3" w:space="0" w:color="000000"/>
            </w:tcBorders>
            <w:shd w:val="clear" w:color="auto" w:fill="BFBFBF"/>
          </w:tcPr>
          <w:p w14:paraId="13930D1F" w14:textId="77777777" w:rsidR="00AD7418" w:rsidRPr="00105D98" w:rsidRDefault="00AD7418" w:rsidP="00640A73">
            <w:pPr>
              <w:pStyle w:val="Vahedeta"/>
              <w:jc w:val="center"/>
              <w:rPr>
                <w:rFonts w:ascii="Times New Roman" w:hAnsi="Times New Roman"/>
                <w:noProof w:val="0"/>
                <w:sz w:val="24"/>
                <w:szCs w:val="24"/>
                <w:lang w:val="et-EE" w:eastAsia="et-EE"/>
              </w:rPr>
            </w:pPr>
            <w:r w:rsidRPr="00105D98">
              <w:rPr>
                <w:rFonts w:ascii="Times New Roman" w:hAnsi="Times New Roman"/>
                <w:noProof w:val="0"/>
                <w:sz w:val="24"/>
                <w:szCs w:val="24"/>
                <w:lang w:val="et-EE" w:eastAsia="et-EE"/>
              </w:rPr>
              <w:t>Koolitus- ja hindamismeetodid,</w:t>
            </w:r>
          </w:p>
          <w:p w14:paraId="0B6B217A" w14:textId="77777777" w:rsidR="00AD7418" w:rsidRPr="00105D98" w:rsidRDefault="00AD7418" w:rsidP="00640A73">
            <w:pPr>
              <w:pStyle w:val="Vahedeta"/>
              <w:jc w:val="center"/>
              <w:rPr>
                <w:rFonts w:ascii="Times New Roman" w:hAnsi="Times New Roman"/>
                <w:noProof w:val="0"/>
                <w:sz w:val="24"/>
                <w:szCs w:val="24"/>
                <w:lang w:val="et-EE" w:eastAsia="et-EE"/>
              </w:rPr>
            </w:pPr>
            <w:r w:rsidRPr="00105D98">
              <w:rPr>
                <w:rFonts w:ascii="Times New Roman" w:hAnsi="Times New Roman"/>
                <w:noProof w:val="0"/>
                <w:sz w:val="24"/>
                <w:szCs w:val="24"/>
                <w:lang w:val="et-EE" w:eastAsia="et-EE"/>
              </w:rPr>
              <w:t>nende ligikaudne maht minutites</w:t>
            </w:r>
          </w:p>
        </w:tc>
        <w:tc>
          <w:tcPr>
            <w:tcW w:w="2551" w:type="dxa"/>
            <w:vMerge w:val="restart"/>
            <w:tcBorders>
              <w:top w:val="single" w:sz="3" w:space="0" w:color="000000"/>
              <w:left w:val="single" w:sz="3" w:space="0" w:color="000000"/>
              <w:right w:val="single" w:sz="3" w:space="0" w:color="000000"/>
            </w:tcBorders>
            <w:shd w:val="clear" w:color="auto" w:fill="BFBFBF"/>
          </w:tcPr>
          <w:p w14:paraId="27EFF62D" w14:textId="77777777" w:rsidR="00AD7418" w:rsidRPr="00105D98" w:rsidRDefault="00AD7418" w:rsidP="00640A73">
            <w:pPr>
              <w:pStyle w:val="Vahedeta"/>
              <w:jc w:val="center"/>
              <w:rPr>
                <w:rFonts w:ascii="Times New Roman" w:hAnsi="Times New Roman"/>
                <w:noProof w:val="0"/>
                <w:sz w:val="24"/>
                <w:szCs w:val="24"/>
                <w:lang w:val="et-EE" w:eastAsia="et-EE"/>
              </w:rPr>
            </w:pPr>
            <w:r w:rsidRPr="00105D98">
              <w:rPr>
                <w:rFonts w:ascii="Times New Roman" w:hAnsi="Times New Roman"/>
                <w:noProof w:val="0"/>
                <w:sz w:val="24"/>
                <w:szCs w:val="24"/>
                <w:lang w:val="et-EE" w:eastAsia="et-EE"/>
              </w:rPr>
              <w:t>Koolitusmaterjali lühikirjeldus</w:t>
            </w:r>
          </w:p>
        </w:tc>
      </w:tr>
      <w:tr w:rsidR="00AD7418" w:rsidRPr="00690390" w14:paraId="7C074BEC" w14:textId="77777777" w:rsidTr="00741928">
        <w:trPr>
          <w:trHeight w:val="1"/>
        </w:trPr>
        <w:tc>
          <w:tcPr>
            <w:tcW w:w="1135" w:type="dxa"/>
            <w:vMerge/>
            <w:tcBorders>
              <w:left w:val="single" w:sz="3" w:space="0" w:color="000000"/>
              <w:bottom w:val="single" w:sz="3" w:space="0" w:color="000000"/>
              <w:right w:val="single" w:sz="3" w:space="0" w:color="000000"/>
            </w:tcBorders>
            <w:shd w:val="clear" w:color="000000" w:fill="FFFFFF"/>
          </w:tcPr>
          <w:p w14:paraId="648106DF" w14:textId="77777777" w:rsidR="00AD7418" w:rsidRPr="00105D98" w:rsidRDefault="00AD7418" w:rsidP="00640A73">
            <w:pPr>
              <w:pStyle w:val="Vahedeta"/>
              <w:rPr>
                <w:rFonts w:ascii="Times New Roman" w:hAnsi="Times New Roman"/>
                <w:noProof w:val="0"/>
                <w:sz w:val="24"/>
                <w:szCs w:val="24"/>
                <w:lang w:val="et-EE" w:eastAsia="et-EE"/>
              </w:rPr>
            </w:pPr>
          </w:p>
        </w:tc>
        <w:tc>
          <w:tcPr>
            <w:tcW w:w="5699" w:type="dxa"/>
            <w:vMerge/>
            <w:tcBorders>
              <w:left w:val="single" w:sz="3" w:space="0" w:color="000000"/>
              <w:bottom w:val="single" w:sz="3" w:space="0" w:color="000000"/>
              <w:right w:val="single" w:sz="3" w:space="0" w:color="000000"/>
            </w:tcBorders>
            <w:shd w:val="clear" w:color="000000" w:fill="FFFFFF"/>
          </w:tcPr>
          <w:p w14:paraId="44F1807D" w14:textId="77777777" w:rsidR="00AD7418" w:rsidRPr="00105D98" w:rsidRDefault="00AD7418" w:rsidP="00640A73">
            <w:pPr>
              <w:pStyle w:val="Vahedeta"/>
              <w:rPr>
                <w:rFonts w:ascii="Times New Roman" w:hAnsi="Times New Roman"/>
                <w:noProof w:val="0"/>
                <w:sz w:val="24"/>
                <w:szCs w:val="24"/>
                <w:lang w:val="et-EE" w:eastAsia="et-EE"/>
              </w:rPr>
            </w:pPr>
          </w:p>
        </w:tc>
        <w:tc>
          <w:tcPr>
            <w:tcW w:w="1560" w:type="dxa"/>
            <w:tcBorders>
              <w:top w:val="single" w:sz="3" w:space="0" w:color="000000"/>
              <w:left w:val="single" w:sz="3" w:space="0" w:color="000000"/>
              <w:bottom w:val="single" w:sz="3" w:space="0" w:color="000000"/>
              <w:right w:val="single" w:sz="3" w:space="0" w:color="000000"/>
            </w:tcBorders>
            <w:shd w:val="clear" w:color="auto" w:fill="BFBFBF"/>
          </w:tcPr>
          <w:p w14:paraId="7FDB0F54"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Teoreetiline õpe</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14:paraId="11E7F424"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min</w:t>
            </w:r>
          </w:p>
        </w:tc>
        <w:tc>
          <w:tcPr>
            <w:tcW w:w="1985" w:type="dxa"/>
            <w:tcBorders>
              <w:top w:val="single" w:sz="3" w:space="0" w:color="000000"/>
              <w:left w:val="single" w:sz="3" w:space="0" w:color="000000"/>
              <w:bottom w:val="single" w:sz="3" w:space="0" w:color="000000"/>
              <w:right w:val="single" w:sz="3" w:space="0" w:color="000000"/>
            </w:tcBorders>
            <w:shd w:val="clear" w:color="auto" w:fill="BFBFBF"/>
          </w:tcPr>
          <w:p w14:paraId="0A8DCED7"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Praktiline õpe</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14:paraId="7D44C5B3"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min</w:t>
            </w:r>
          </w:p>
        </w:tc>
        <w:tc>
          <w:tcPr>
            <w:tcW w:w="2551" w:type="dxa"/>
            <w:vMerge/>
            <w:tcBorders>
              <w:left w:val="single" w:sz="3" w:space="0" w:color="000000"/>
              <w:bottom w:val="single" w:sz="3" w:space="0" w:color="000000"/>
              <w:right w:val="single" w:sz="3" w:space="0" w:color="000000"/>
            </w:tcBorders>
            <w:shd w:val="clear" w:color="000000" w:fill="FFFFFF"/>
          </w:tcPr>
          <w:p w14:paraId="52615BB0" w14:textId="77777777" w:rsidR="00AD7418" w:rsidRPr="00105D98" w:rsidRDefault="00AD7418" w:rsidP="00640A73">
            <w:pPr>
              <w:pStyle w:val="Vahedeta"/>
              <w:rPr>
                <w:rFonts w:ascii="Times New Roman" w:hAnsi="Times New Roman"/>
                <w:noProof w:val="0"/>
                <w:sz w:val="24"/>
                <w:szCs w:val="24"/>
                <w:lang w:val="en-US" w:eastAsia="et-EE"/>
              </w:rPr>
            </w:pPr>
          </w:p>
        </w:tc>
      </w:tr>
      <w:tr w:rsidR="00AD7418" w:rsidRPr="00690390" w14:paraId="79742515" w14:textId="77777777" w:rsidTr="00741928">
        <w:trPr>
          <w:trHeight w:val="1"/>
        </w:trPr>
        <w:tc>
          <w:tcPr>
            <w:tcW w:w="1135" w:type="dxa"/>
            <w:tcBorders>
              <w:top w:val="single" w:sz="3" w:space="0" w:color="000000"/>
              <w:left w:val="single" w:sz="3" w:space="0" w:color="000000"/>
              <w:bottom w:val="single" w:sz="4" w:space="0" w:color="auto"/>
              <w:right w:val="single" w:sz="3" w:space="0" w:color="000000"/>
            </w:tcBorders>
            <w:shd w:val="clear" w:color="000000" w:fill="FFFFFF"/>
          </w:tcPr>
          <w:p w14:paraId="3EF88689" w14:textId="07A267B7" w:rsidR="00AD7418" w:rsidRPr="00105D98" w:rsidRDefault="00521C76" w:rsidP="00640A73">
            <w:pPr>
              <w:pStyle w:val="Vahedeta"/>
              <w:rPr>
                <w:rFonts w:ascii="Times New Roman" w:hAnsi="Times New Roman"/>
                <w:sz w:val="24"/>
                <w:szCs w:val="24"/>
                <w:lang w:val="en-US" w:eastAsia="et-EE"/>
              </w:rPr>
            </w:pPr>
            <w:r>
              <w:rPr>
                <w:rFonts w:ascii="Times New Roman" w:hAnsi="Times New Roman"/>
                <w:sz w:val="24"/>
                <w:szCs w:val="24"/>
                <w:lang w:val="en-US" w:eastAsia="et-EE"/>
              </w:rPr>
              <w:t>Eda Gross</w:t>
            </w:r>
          </w:p>
        </w:tc>
        <w:tc>
          <w:tcPr>
            <w:tcW w:w="5699" w:type="dxa"/>
            <w:tcBorders>
              <w:top w:val="single" w:sz="3" w:space="0" w:color="000000"/>
              <w:left w:val="single" w:sz="3" w:space="0" w:color="000000"/>
              <w:bottom w:val="single" w:sz="4" w:space="0" w:color="auto"/>
              <w:right w:val="single" w:sz="3" w:space="0" w:color="000000"/>
            </w:tcBorders>
            <w:shd w:val="clear" w:color="000000" w:fill="FFFFFF"/>
          </w:tcPr>
          <w:p w14:paraId="5F4DFB87" w14:textId="7C718662" w:rsidR="00AD7418" w:rsidRPr="00105D98" w:rsidRDefault="00521C76" w:rsidP="00640A73">
            <w:pPr>
              <w:pStyle w:val="Vahedeta"/>
              <w:rPr>
                <w:rFonts w:ascii="Times New Roman" w:hAnsi="Times New Roman"/>
                <w:sz w:val="24"/>
                <w:szCs w:val="24"/>
              </w:rPr>
            </w:pPr>
            <w:r>
              <w:rPr>
                <w:rFonts w:ascii="Times New Roman" w:hAnsi="Times New Roman"/>
                <w:sz w:val="24"/>
                <w:szCs w:val="24"/>
              </w:rPr>
              <w:t>Sissejuhatus</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4DB74801" w14:textId="2A3D5291" w:rsidR="00AD7418" w:rsidRPr="00105D98" w:rsidRDefault="00521C76" w:rsidP="00640A73">
            <w:pPr>
              <w:pStyle w:val="Vahedeta"/>
              <w:rPr>
                <w:rFonts w:ascii="Times New Roman" w:hAnsi="Times New Roman"/>
                <w:sz w:val="24"/>
                <w:szCs w:val="24"/>
                <w:lang w:val="en-US" w:eastAsia="et-EE"/>
              </w:rPr>
            </w:pPr>
            <w:r>
              <w:rPr>
                <w:rFonts w:ascii="Times New Roman" w:hAnsi="Times New Roman"/>
                <w:sz w:val="24"/>
                <w:szCs w:val="24"/>
                <w:lang w:val="en-US" w:eastAsia="et-EE"/>
              </w:rPr>
              <w:t>Lühiloeng</w:t>
            </w:r>
          </w:p>
        </w:tc>
        <w:tc>
          <w:tcPr>
            <w:tcW w:w="708" w:type="dxa"/>
            <w:tcBorders>
              <w:top w:val="single" w:sz="3" w:space="0" w:color="000000"/>
              <w:left w:val="single" w:sz="3" w:space="0" w:color="000000"/>
              <w:bottom w:val="single" w:sz="4" w:space="0" w:color="auto"/>
              <w:right w:val="single" w:sz="3" w:space="0" w:color="000000"/>
            </w:tcBorders>
            <w:shd w:val="clear" w:color="000000" w:fill="FFFFFF"/>
          </w:tcPr>
          <w:p w14:paraId="0B521FAA" w14:textId="51094C94" w:rsidR="00AD7418" w:rsidRPr="00105D98" w:rsidRDefault="00D962C1" w:rsidP="00640A73">
            <w:pPr>
              <w:pStyle w:val="Vahedeta"/>
              <w:rPr>
                <w:rFonts w:ascii="Times New Roman" w:hAnsi="Times New Roman"/>
                <w:sz w:val="24"/>
                <w:szCs w:val="24"/>
                <w:lang w:val="en-US" w:eastAsia="et-EE"/>
              </w:rPr>
            </w:pPr>
            <w:r>
              <w:rPr>
                <w:rFonts w:ascii="Times New Roman" w:hAnsi="Times New Roman"/>
                <w:sz w:val="24"/>
                <w:szCs w:val="24"/>
                <w:lang w:val="en-US" w:eastAsia="et-EE"/>
              </w:rPr>
              <w:t>2</w:t>
            </w:r>
            <w:r w:rsidR="00521C76">
              <w:rPr>
                <w:rFonts w:ascii="Times New Roman" w:hAnsi="Times New Roman"/>
                <w:sz w:val="24"/>
                <w:szCs w:val="24"/>
                <w:lang w:val="en-US" w:eastAsia="et-EE"/>
              </w:rPr>
              <w:t>5</w:t>
            </w:r>
          </w:p>
        </w:tc>
        <w:tc>
          <w:tcPr>
            <w:tcW w:w="1985" w:type="dxa"/>
            <w:tcBorders>
              <w:top w:val="single" w:sz="3" w:space="0" w:color="000000"/>
              <w:left w:val="single" w:sz="3" w:space="0" w:color="000000"/>
              <w:bottom w:val="single" w:sz="4" w:space="0" w:color="auto"/>
              <w:right w:val="single" w:sz="3" w:space="0" w:color="000000"/>
            </w:tcBorders>
            <w:shd w:val="clear" w:color="000000" w:fill="FFFFFF"/>
          </w:tcPr>
          <w:p w14:paraId="6895734E" w14:textId="33B71DE3" w:rsidR="00AD7418" w:rsidRPr="00105D98" w:rsidRDefault="00521C76" w:rsidP="00640A73">
            <w:pPr>
              <w:pStyle w:val="Vahedeta"/>
              <w:rPr>
                <w:rFonts w:ascii="Times New Roman" w:hAnsi="Times New Roman"/>
                <w:sz w:val="24"/>
                <w:szCs w:val="24"/>
                <w:lang w:val="en-US" w:eastAsia="et-EE"/>
              </w:rPr>
            </w:pPr>
            <w:r>
              <w:rPr>
                <w:rFonts w:ascii="Times New Roman" w:hAnsi="Times New Roman"/>
                <w:sz w:val="24"/>
                <w:szCs w:val="24"/>
                <w:lang w:val="en-US" w:eastAsia="et-EE"/>
              </w:rPr>
              <w:t>Tuvumisharjutus</w:t>
            </w:r>
          </w:p>
        </w:tc>
        <w:tc>
          <w:tcPr>
            <w:tcW w:w="709" w:type="dxa"/>
            <w:tcBorders>
              <w:top w:val="single" w:sz="3" w:space="0" w:color="000000"/>
              <w:left w:val="single" w:sz="3" w:space="0" w:color="000000"/>
              <w:bottom w:val="single" w:sz="4" w:space="0" w:color="auto"/>
              <w:right w:val="single" w:sz="3" w:space="0" w:color="000000"/>
            </w:tcBorders>
            <w:shd w:val="clear" w:color="000000" w:fill="FFFFFF"/>
          </w:tcPr>
          <w:p w14:paraId="48755A2B" w14:textId="5EF9E4BB" w:rsidR="00AD7418" w:rsidRPr="00105D98" w:rsidRDefault="00521C76" w:rsidP="00640A73">
            <w:pPr>
              <w:pStyle w:val="Vahedeta"/>
              <w:rPr>
                <w:rFonts w:ascii="Times New Roman" w:hAnsi="Times New Roman"/>
                <w:sz w:val="24"/>
                <w:szCs w:val="24"/>
                <w:lang w:val="en-US" w:eastAsia="et-EE"/>
              </w:rPr>
            </w:pPr>
            <w:r>
              <w:rPr>
                <w:rFonts w:ascii="Times New Roman" w:hAnsi="Times New Roman"/>
                <w:sz w:val="24"/>
                <w:szCs w:val="24"/>
                <w:lang w:val="en-US" w:eastAsia="et-EE"/>
              </w:rPr>
              <w:t>10</w:t>
            </w:r>
          </w:p>
        </w:tc>
        <w:tc>
          <w:tcPr>
            <w:tcW w:w="2551" w:type="dxa"/>
            <w:tcBorders>
              <w:top w:val="single" w:sz="3" w:space="0" w:color="000000"/>
              <w:left w:val="single" w:sz="3" w:space="0" w:color="000000"/>
              <w:bottom w:val="single" w:sz="4" w:space="0" w:color="auto"/>
              <w:right w:val="single" w:sz="3" w:space="0" w:color="000000"/>
            </w:tcBorders>
            <w:shd w:val="clear" w:color="000000" w:fill="FFFFFF"/>
          </w:tcPr>
          <w:p w14:paraId="5910ED80" w14:textId="13026C1A" w:rsidR="00AD7418" w:rsidRPr="00105D98" w:rsidRDefault="00521C76" w:rsidP="00640A73">
            <w:pPr>
              <w:pStyle w:val="Vahedeta"/>
              <w:rPr>
                <w:rFonts w:ascii="Times New Roman" w:hAnsi="Times New Roman"/>
                <w:sz w:val="24"/>
                <w:szCs w:val="24"/>
                <w:lang w:val="en-US" w:eastAsia="et-EE"/>
              </w:rPr>
            </w:pPr>
            <w:r>
              <w:rPr>
                <w:rFonts w:ascii="Times New Roman" w:hAnsi="Times New Roman"/>
                <w:sz w:val="24"/>
                <w:szCs w:val="24"/>
                <w:lang w:val="en-US" w:eastAsia="et-EE"/>
              </w:rPr>
              <w:t>Kaustad, ajakava</w:t>
            </w:r>
          </w:p>
        </w:tc>
      </w:tr>
      <w:tr w:rsidR="00AD7418" w:rsidRPr="00690390" w14:paraId="70F16010" w14:textId="77777777" w:rsidTr="00741928">
        <w:trPr>
          <w:trHeight w:val="1"/>
        </w:trPr>
        <w:tc>
          <w:tcPr>
            <w:tcW w:w="6834" w:type="dxa"/>
            <w:gridSpan w:val="2"/>
            <w:tcBorders>
              <w:top w:val="single" w:sz="4" w:space="0" w:color="auto"/>
            </w:tcBorders>
            <w:shd w:val="clear" w:color="000000" w:fill="FFFFFF"/>
          </w:tcPr>
          <w:p w14:paraId="77BF91CF" w14:textId="77777777" w:rsidR="00AD7418" w:rsidRPr="00690390" w:rsidRDefault="00AD7418" w:rsidP="00640A73">
            <w:pPr>
              <w:pStyle w:val="Vahedeta"/>
              <w:rPr>
                <w:rFonts w:ascii="Times New Roman" w:hAnsi="Times New Roman"/>
                <w:sz w:val="24"/>
                <w:szCs w:val="24"/>
              </w:rPr>
            </w:pPr>
            <w:r w:rsidRPr="00690390">
              <w:rPr>
                <w:rFonts w:ascii="Times New Roman" w:hAnsi="Times New Roman"/>
                <w:sz w:val="24"/>
                <w:szCs w:val="24"/>
              </w:rPr>
              <w:t>Maht kokku</w:t>
            </w:r>
          </w:p>
        </w:tc>
        <w:tc>
          <w:tcPr>
            <w:tcW w:w="1560" w:type="dxa"/>
            <w:tcBorders>
              <w:top w:val="single" w:sz="4" w:space="0" w:color="auto"/>
              <w:right w:val="single" w:sz="4" w:space="0" w:color="auto"/>
            </w:tcBorders>
            <w:shd w:val="clear" w:color="000000" w:fill="FFFFFF"/>
          </w:tcPr>
          <w:p w14:paraId="0B49A3B8" w14:textId="77777777" w:rsidR="00AD7418" w:rsidRPr="00690390" w:rsidRDefault="00AD7418" w:rsidP="00640A73">
            <w:pPr>
              <w:pStyle w:val="Vahedeta"/>
              <w:rPr>
                <w:rFonts w:ascii="Times New Roman" w:hAnsi="Times New Roman"/>
                <w:sz w:val="24"/>
                <w:szCs w:val="24"/>
                <w:lang w:val="en-US" w:eastAsia="et-EE"/>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231A8484" w14:textId="5CEE305B" w:rsidR="00AD7418" w:rsidRPr="00690390" w:rsidRDefault="00D962C1" w:rsidP="00640A73">
            <w:pPr>
              <w:pStyle w:val="Vahedeta"/>
              <w:rPr>
                <w:rFonts w:ascii="Times New Roman" w:hAnsi="Times New Roman"/>
                <w:sz w:val="24"/>
                <w:szCs w:val="24"/>
                <w:lang w:val="en-US" w:eastAsia="et-EE"/>
              </w:rPr>
            </w:pPr>
            <w:r>
              <w:rPr>
                <w:rFonts w:ascii="Times New Roman" w:hAnsi="Times New Roman"/>
                <w:sz w:val="24"/>
                <w:szCs w:val="24"/>
                <w:lang w:val="en-US" w:eastAsia="et-EE"/>
              </w:rPr>
              <w:t>2</w:t>
            </w:r>
            <w:r w:rsidR="00D42F44">
              <w:rPr>
                <w:rFonts w:ascii="Times New Roman" w:hAnsi="Times New Roman"/>
                <w:sz w:val="24"/>
                <w:szCs w:val="24"/>
                <w:lang w:val="en-US" w:eastAsia="et-EE"/>
              </w:rPr>
              <w:t>5</w:t>
            </w:r>
          </w:p>
        </w:tc>
        <w:tc>
          <w:tcPr>
            <w:tcW w:w="1985" w:type="dxa"/>
            <w:tcBorders>
              <w:top w:val="single" w:sz="4" w:space="0" w:color="auto"/>
              <w:left w:val="single" w:sz="4" w:space="0" w:color="auto"/>
              <w:right w:val="single" w:sz="4" w:space="0" w:color="auto"/>
            </w:tcBorders>
            <w:shd w:val="clear" w:color="000000" w:fill="FFFFFF"/>
          </w:tcPr>
          <w:p w14:paraId="4B5A780C" w14:textId="77777777" w:rsidR="00AD7418" w:rsidRPr="00690390" w:rsidRDefault="00AD7418" w:rsidP="00640A73">
            <w:pPr>
              <w:pStyle w:val="Vahedeta"/>
              <w:rPr>
                <w:rFonts w:ascii="Times New Roman" w:hAnsi="Times New Roman"/>
                <w:sz w:val="24"/>
                <w:szCs w:val="24"/>
                <w:lang w:val="en-US" w:eastAsia="et-EE"/>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8BC31C2" w14:textId="237B66BC" w:rsidR="00AD7418" w:rsidRPr="00690390" w:rsidRDefault="00D42F44" w:rsidP="00640A73">
            <w:pPr>
              <w:pStyle w:val="Vahedeta"/>
              <w:rPr>
                <w:rFonts w:ascii="Times New Roman" w:hAnsi="Times New Roman"/>
                <w:sz w:val="24"/>
                <w:szCs w:val="24"/>
                <w:lang w:val="en-US" w:eastAsia="et-EE"/>
              </w:rPr>
            </w:pPr>
            <w:r>
              <w:rPr>
                <w:rFonts w:ascii="Times New Roman" w:hAnsi="Times New Roman"/>
                <w:sz w:val="24"/>
                <w:szCs w:val="24"/>
                <w:lang w:val="en-US" w:eastAsia="et-EE"/>
              </w:rPr>
              <w:t>10</w:t>
            </w:r>
          </w:p>
        </w:tc>
        <w:tc>
          <w:tcPr>
            <w:tcW w:w="2551" w:type="dxa"/>
            <w:tcBorders>
              <w:top w:val="single" w:sz="4" w:space="0" w:color="auto"/>
              <w:left w:val="single" w:sz="4" w:space="0" w:color="auto"/>
            </w:tcBorders>
            <w:shd w:val="clear" w:color="000000" w:fill="FFFFFF"/>
          </w:tcPr>
          <w:p w14:paraId="16CDD1AC" w14:textId="77777777" w:rsidR="00AD7418" w:rsidRPr="00690390" w:rsidRDefault="00AD7418" w:rsidP="00640A73">
            <w:pPr>
              <w:pStyle w:val="Vahedeta"/>
              <w:rPr>
                <w:rFonts w:ascii="Times New Roman" w:hAnsi="Times New Roman"/>
                <w:sz w:val="24"/>
                <w:szCs w:val="24"/>
                <w:lang w:val="en-US" w:eastAsia="et-EE"/>
              </w:rPr>
            </w:pPr>
          </w:p>
        </w:tc>
      </w:tr>
    </w:tbl>
    <w:p w14:paraId="4AFAA9A4" w14:textId="77777777" w:rsidR="00AD7418" w:rsidRDefault="00AD7418" w:rsidP="00A63BB5">
      <w:pPr>
        <w:pStyle w:val="Vahedeta"/>
        <w:rPr>
          <w:rFonts w:ascii="Times New Roman" w:hAnsi="Times New Roman"/>
          <w:noProof w:val="0"/>
          <w:sz w:val="24"/>
          <w:szCs w:val="24"/>
          <w:lang w:val="en-US" w:eastAsia="et-EE"/>
        </w:rPr>
      </w:pPr>
    </w:p>
    <w:p w14:paraId="616DF128" w14:textId="77777777" w:rsidR="00093E29" w:rsidRDefault="00093E29" w:rsidP="00A63BB5">
      <w:pPr>
        <w:pStyle w:val="Vahedeta"/>
        <w:rPr>
          <w:rFonts w:ascii="Times New Roman" w:hAnsi="Times New Roman"/>
          <w:noProof w:val="0"/>
          <w:sz w:val="24"/>
          <w:szCs w:val="24"/>
          <w:lang w:val="en-US" w:eastAsia="et-EE"/>
        </w:rPr>
      </w:pPr>
    </w:p>
    <w:p w14:paraId="51C984D7" w14:textId="77777777" w:rsidR="00093E29" w:rsidRDefault="00093E29" w:rsidP="00A63BB5">
      <w:pPr>
        <w:pStyle w:val="Vahedeta"/>
        <w:rPr>
          <w:rFonts w:ascii="Times New Roman" w:hAnsi="Times New Roman"/>
          <w:noProof w:val="0"/>
          <w:sz w:val="24"/>
          <w:szCs w:val="24"/>
          <w:lang w:val="en-US" w:eastAsia="et-EE"/>
        </w:rPr>
      </w:pPr>
    </w:p>
    <w:p w14:paraId="1376E960" w14:textId="77777777" w:rsidR="002E75EB" w:rsidRDefault="002E75EB" w:rsidP="00A63BB5">
      <w:pPr>
        <w:pStyle w:val="Vahedeta"/>
        <w:rPr>
          <w:rFonts w:ascii="Times New Roman" w:hAnsi="Times New Roman"/>
          <w:noProof w:val="0"/>
          <w:sz w:val="24"/>
          <w:szCs w:val="24"/>
          <w:lang w:val="en-US" w:eastAsia="et-EE"/>
        </w:rPr>
      </w:pPr>
    </w:p>
    <w:p w14:paraId="3AFA08DE" w14:textId="77777777" w:rsidR="00093E29" w:rsidRDefault="00093E29" w:rsidP="00A63BB5">
      <w:pPr>
        <w:pStyle w:val="Vahedeta"/>
        <w:rPr>
          <w:rFonts w:ascii="Times New Roman" w:hAnsi="Times New Roman"/>
          <w:noProof w:val="0"/>
          <w:sz w:val="24"/>
          <w:szCs w:val="24"/>
          <w:lang w:val="en-US" w:eastAsia="et-EE"/>
        </w:rPr>
      </w:pPr>
    </w:p>
    <w:p w14:paraId="2533018B" w14:textId="77777777" w:rsidR="00093E29" w:rsidRDefault="00093E29" w:rsidP="00A63BB5">
      <w:pPr>
        <w:pStyle w:val="Vahedeta"/>
        <w:rPr>
          <w:rFonts w:ascii="Times New Roman" w:hAnsi="Times New Roman"/>
          <w:noProof w:val="0"/>
          <w:sz w:val="24"/>
          <w:szCs w:val="24"/>
          <w:lang w:val="en-US" w:eastAsia="et-EE"/>
        </w:rPr>
      </w:pPr>
    </w:p>
    <w:p w14:paraId="25FCA773" w14:textId="5EB24BCB" w:rsidR="00A63BB5" w:rsidRPr="00227967" w:rsidRDefault="00A63BB5" w:rsidP="00A63BB5">
      <w:pPr>
        <w:pStyle w:val="Vahedeta"/>
        <w:rPr>
          <w:rFonts w:ascii="Times New Roman" w:hAnsi="Times New Roman"/>
          <w:b/>
          <w:bCs/>
          <w:sz w:val="24"/>
          <w:szCs w:val="24"/>
          <w:lang w:val="en-US" w:eastAsia="et-EE"/>
        </w:rPr>
      </w:pPr>
      <w:r w:rsidRPr="00227967">
        <w:rPr>
          <w:rFonts w:ascii="Times New Roman" w:hAnsi="Times New Roman"/>
          <w:b/>
          <w:bCs/>
          <w:sz w:val="24"/>
          <w:szCs w:val="24"/>
          <w:lang w:val="en-US" w:eastAsia="et-EE"/>
        </w:rPr>
        <w:t xml:space="preserve">I moodul </w:t>
      </w:r>
      <w:r w:rsidR="00AE61F9">
        <w:rPr>
          <w:rFonts w:ascii="Times New Roman" w:hAnsi="Times New Roman"/>
          <w:b/>
          <w:bCs/>
          <w:sz w:val="24"/>
          <w:szCs w:val="24"/>
          <w:lang w:val="en-US" w:eastAsia="et-EE"/>
        </w:rPr>
        <w:t>1.</w:t>
      </w:r>
      <w:r w:rsidR="001822AB">
        <w:rPr>
          <w:rFonts w:ascii="Times New Roman" w:hAnsi="Times New Roman"/>
          <w:b/>
          <w:bCs/>
          <w:sz w:val="24"/>
          <w:szCs w:val="24"/>
          <w:lang w:val="en-US" w:eastAsia="et-EE"/>
        </w:rPr>
        <w:t>-2</w:t>
      </w:r>
      <w:r w:rsidR="00E878A9">
        <w:rPr>
          <w:rFonts w:ascii="Times New Roman" w:hAnsi="Times New Roman"/>
          <w:b/>
          <w:bCs/>
          <w:sz w:val="24"/>
          <w:szCs w:val="24"/>
          <w:lang w:val="en-US" w:eastAsia="et-EE"/>
        </w:rPr>
        <w:t>.</w:t>
      </w:r>
      <w:r w:rsidRPr="00227967">
        <w:rPr>
          <w:rFonts w:ascii="Times New Roman" w:hAnsi="Times New Roman"/>
          <w:b/>
          <w:bCs/>
          <w:sz w:val="24"/>
          <w:szCs w:val="24"/>
          <w:lang w:val="en-US" w:eastAsia="et-EE"/>
        </w:rPr>
        <w:t xml:space="preserve"> päev</w:t>
      </w:r>
    </w:p>
    <w:tbl>
      <w:tblPr>
        <w:tblW w:w="14772" w:type="dxa"/>
        <w:tblInd w:w="-34" w:type="dxa"/>
        <w:tblLayout w:type="fixed"/>
        <w:tblLook w:val="0000" w:firstRow="0" w:lastRow="0" w:firstColumn="0" w:lastColumn="0" w:noHBand="0" w:noVBand="0"/>
      </w:tblPr>
      <w:tblGrid>
        <w:gridCol w:w="1135"/>
        <w:gridCol w:w="5699"/>
        <w:gridCol w:w="1418"/>
        <w:gridCol w:w="709"/>
        <w:gridCol w:w="2976"/>
        <w:gridCol w:w="709"/>
        <w:gridCol w:w="2126"/>
      </w:tblGrid>
      <w:tr w:rsidR="00AD7418" w:rsidRPr="00690390" w14:paraId="768199F2" w14:textId="77777777" w:rsidTr="000D248C">
        <w:trPr>
          <w:trHeight w:val="1"/>
        </w:trPr>
        <w:tc>
          <w:tcPr>
            <w:tcW w:w="1135" w:type="dxa"/>
            <w:vMerge w:val="restart"/>
            <w:tcBorders>
              <w:top w:val="single" w:sz="3" w:space="0" w:color="000000"/>
              <w:left w:val="single" w:sz="3" w:space="0" w:color="000000"/>
              <w:right w:val="single" w:sz="3" w:space="0" w:color="000000"/>
            </w:tcBorders>
            <w:shd w:val="clear" w:color="auto" w:fill="BFBFBF"/>
          </w:tcPr>
          <w:p w14:paraId="652D600A"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Koolitaja</w:t>
            </w:r>
          </w:p>
        </w:tc>
        <w:tc>
          <w:tcPr>
            <w:tcW w:w="5699" w:type="dxa"/>
            <w:vMerge w:val="restart"/>
            <w:tcBorders>
              <w:top w:val="single" w:sz="3" w:space="0" w:color="000000"/>
              <w:left w:val="single" w:sz="3" w:space="0" w:color="000000"/>
              <w:right w:val="single" w:sz="3" w:space="0" w:color="000000"/>
            </w:tcBorders>
            <w:shd w:val="clear" w:color="auto" w:fill="BFBFBF"/>
          </w:tcPr>
          <w:p w14:paraId="18CA5AAB" w14:textId="77777777" w:rsidR="00AD7418" w:rsidRPr="004F5244" w:rsidRDefault="00AD7418" w:rsidP="00640A73">
            <w:pPr>
              <w:pStyle w:val="Vahedeta"/>
              <w:jc w:val="center"/>
              <w:rPr>
                <w:rFonts w:ascii="Times New Roman" w:hAnsi="Times New Roman"/>
                <w:noProof w:val="0"/>
                <w:color w:val="00B050"/>
                <w:sz w:val="24"/>
                <w:szCs w:val="24"/>
                <w:lang w:val="en-US" w:eastAsia="et-EE"/>
              </w:rPr>
            </w:pPr>
            <w:r w:rsidRPr="00E36629">
              <w:rPr>
                <w:rFonts w:ascii="Times New Roman" w:hAnsi="Times New Roman"/>
                <w:noProof w:val="0"/>
                <w:color w:val="000000" w:themeColor="text1"/>
                <w:sz w:val="24"/>
                <w:szCs w:val="24"/>
                <w:lang w:val="en-US" w:eastAsia="et-EE"/>
              </w:rPr>
              <w:t>Peateemad ja alateemad</w:t>
            </w:r>
          </w:p>
        </w:tc>
        <w:tc>
          <w:tcPr>
            <w:tcW w:w="5812" w:type="dxa"/>
            <w:gridSpan w:val="4"/>
            <w:tcBorders>
              <w:top w:val="single" w:sz="3" w:space="0" w:color="000000"/>
              <w:left w:val="single" w:sz="3" w:space="0" w:color="000000"/>
              <w:bottom w:val="single" w:sz="3" w:space="0" w:color="000000"/>
              <w:right w:val="single" w:sz="3" w:space="0" w:color="000000"/>
            </w:tcBorders>
            <w:shd w:val="clear" w:color="auto" w:fill="BFBFBF"/>
          </w:tcPr>
          <w:p w14:paraId="26050F57"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Koolitus- ja hindamismeetodid,</w:t>
            </w:r>
          </w:p>
          <w:p w14:paraId="2B2A3F71"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nende ligikaudne maht minutites</w:t>
            </w:r>
          </w:p>
        </w:tc>
        <w:tc>
          <w:tcPr>
            <w:tcW w:w="2126" w:type="dxa"/>
            <w:vMerge w:val="restart"/>
            <w:tcBorders>
              <w:top w:val="single" w:sz="3" w:space="0" w:color="000000"/>
              <w:left w:val="single" w:sz="3" w:space="0" w:color="000000"/>
              <w:right w:val="single" w:sz="3" w:space="0" w:color="000000"/>
            </w:tcBorders>
            <w:shd w:val="clear" w:color="auto" w:fill="BFBFBF"/>
          </w:tcPr>
          <w:p w14:paraId="0ED0ACCB"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Koolitusmaterjali lühikirjeldus</w:t>
            </w:r>
          </w:p>
        </w:tc>
      </w:tr>
      <w:tr w:rsidR="00AD7418" w:rsidRPr="00690390" w14:paraId="0B42D8D0" w14:textId="77777777" w:rsidTr="000D248C">
        <w:trPr>
          <w:trHeight w:val="1"/>
        </w:trPr>
        <w:tc>
          <w:tcPr>
            <w:tcW w:w="1135" w:type="dxa"/>
            <w:vMerge/>
            <w:tcBorders>
              <w:left w:val="single" w:sz="3" w:space="0" w:color="000000"/>
              <w:bottom w:val="single" w:sz="3" w:space="0" w:color="000000"/>
              <w:right w:val="single" w:sz="3" w:space="0" w:color="000000"/>
            </w:tcBorders>
            <w:shd w:val="clear" w:color="000000" w:fill="FFFFFF"/>
          </w:tcPr>
          <w:p w14:paraId="64FBCD93" w14:textId="77777777" w:rsidR="00AD7418" w:rsidRPr="00105D98" w:rsidRDefault="00AD7418" w:rsidP="00640A73">
            <w:pPr>
              <w:pStyle w:val="Vahedeta"/>
              <w:rPr>
                <w:rFonts w:ascii="Times New Roman" w:hAnsi="Times New Roman"/>
                <w:noProof w:val="0"/>
                <w:sz w:val="24"/>
                <w:szCs w:val="24"/>
                <w:lang w:val="en-US" w:eastAsia="et-EE"/>
              </w:rPr>
            </w:pPr>
          </w:p>
        </w:tc>
        <w:tc>
          <w:tcPr>
            <w:tcW w:w="5699" w:type="dxa"/>
            <w:vMerge/>
            <w:tcBorders>
              <w:left w:val="single" w:sz="3" w:space="0" w:color="000000"/>
              <w:bottom w:val="single" w:sz="3" w:space="0" w:color="000000"/>
              <w:right w:val="single" w:sz="3" w:space="0" w:color="000000"/>
            </w:tcBorders>
            <w:shd w:val="clear" w:color="000000" w:fill="FFFFFF"/>
          </w:tcPr>
          <w:p w14:paraId="2B0A7990" w14:textId="77777777" w:rsidR="00AD7418" w:rsidRPr="004F5244" w:rsidRDefault="00AD7418" w:rsidP="00640A73">
            <w:pPr>
              <w:pStyle w:val="Vahedeta"/>
              <w:rPr>
                <w:rFonts w:ascii="Times New Roman" w:hAnsi="Times New Roman"/>
                <w:noProof w:val="0"/>
                <w:color w:val="00B050"/>
                <w:sz w:val="24"/>
                <w:szCs w:val="24"/>
                <w:lang w:val="en-US" w:eastAsia="et-EE"/>
              </w:rPr>
            </w:pPr>
          </w:p>
        </w:tc>
        <w:tc>
          <w:tcPr>
            <w:tcW w:w="1418" w:type="dxa"/>
            <w:tcBorders>
              <w:top w:val="single" w:sz="3" w:space="0" w:color="000000"/>
              <w:left w:val="single" w:sz="3" w:space="0" w:color="000000"/>
              <w:bottom w:val="single" w:sz="3" w:space="0" w:color="000000"/>
              <w:right w:val="single" w:sz="3" w:space="0" w:color="000000"/>
            </w:tcBorders>
            <w:shd w:val="clear" w:color="auto" w:fill="BFBFBF"/>
          </w:tcPr>
          <w:p w14:paraId="4BE65823"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Teoreetiline õpe</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14:paraId="5ED013D9"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min</w:t>
            </w:r>
          </w:p>
        </w:tc>
        <w:tc>
          <w:tcPr>
            <w:tcW w:w="2976" w:type="dxa"/>
            <w:tcBorders>
              <w:top w:val="single" w:sz="3" w:space="0" w:color="000000"/>
              <w:left w:val="single" w:sz="3" w:space="0" w:color="000000"/>
              <w:bottom w:val="single" w:sz="3" w:space="0" w:color="000000"/>
              <w:right w:val="single" w:sz="3" w:space="0" w:color="000000"/>
            </w:tcBorders>
            <w:shd w:val="clear" w:color="auto" w:fill="BFBFBF"/>
          </w:tcPr>
          <w:p w14:paraId="6F966391" w14:textId="115ED806" w:rsidR="00AD7418" w:rsidRPr="00105D98" w:rsidRDefault="008C4113" w:rsidP="008C4113">
            <w:pPr>
              <w:pStyle w:val="Vahedeta"/>
              <w:rPr>
                <w:rFonts w:ascii="Times New Roman" w:hAnsi="Times New Roman"/>
                <w:noProof w:val="0"/>
                <w:sz w:val="24"/>
                <w:szCs w:val="24"/>
                <w:lang w:val="en-US" w:eastAsia="et-EE"/>
              </w:rPr>
            </w:pPr>
            <w:r>
              <w:rPr>
                <w:rFonts w:ascii="Times New Roman" w:hAnsi="Times New Roman"/>
                <w:noProof w:val="0"/>
                <w:sz w:val="24"/>
                <w:szCs w:val="24"/>
                <w:lang w:val="en-US" w:eastAsia="et-EE"/>
              </w:rPr>
              <w:t>s.h. p</w:t>
            </w:r>
            <w:r w:rsidR="00AD7418" w:rsidRPr="00105D98">
              <w:rPr>
                <w:rFonts w:ascii="Times New Roman" w:hAnsi="Times New Roman"/>
                <w:noProof w:val="0"/>
                <w:sz w:val="24"/>
                <w:szCs w:val="24"/>
                <w:lang w:val="en-US" w:eastAsia="et-EE"/>
              </w:rPr>
              <w:t>raktiline õpe</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14:paraId="7776958D"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min</w:t>
            </w:r>
          </w:p>
        </w:tc>
        <w:tc>
          <w:tcPr>
            <w:tcW w:w="2126" w:type="dxa"/>
            <w:vMerge/>
            <w:tcBorders>
              <w:left w:val="single" w:sz="3" w:space="0" w:color="000000"/>
              <w:bottom w:val="single" w:sz="3" w:space="0" w:color="000000"/>
              <w:right w:val="single" w:sz="3" w:space="0" w:color="000000"/>
            </w:tcBorders>
            <w:shd w:val="clear" w:color="000000" w:fill="FFFFFF"/>
          </w:tcPr>
          <w:p w14:paraId="1B54475F" w14:textId="77777777" w:rsidR="00AD7418" w:rsidRPr="00105D98" w:rsidRDefault="00AD7418" w:rsidP="00640A73">
            <w:pPr>
              <w:pStyle w:val="Vahedeta"/>
              <w:rPr>
                <w:rFonts w:ascii="Times New Roman" w:hAnsi="Times New Roman"/>
                <w:noProof w:val="0"/>
                <w:sz w:val="24"/>
                <w:szCs w:val="24"/>
                <w:lang w:val="en-US" w:eastAsia="et-EE"/>
              </w:rPr>
            </w:pPr>
          </w:p>
        </w:tc>
      </w:tr>
      <w:tr w:rsidR="00657E05" w:rsidRPr="00657E05" w14:paraId="562A1913" w14:textId="77777777" w:rsidTr="000D248C">
        <w:trPr>
          <w:trHeight w:val="1"/>
        </w:trPr>
        <w:tc>
          <w:tcPr>
            <w:tcW w:w="1135" w:type="dxa"/>
            <w:tcBorders>
              <w:top w:val="single" w:sz="3" w:space="0" w:color="000000"/>
              <w:left w:val="single" w:sz="3" w:space="0" w:color="000000"/>
              <w:bottom w:val="single" w:sz="4" w:space="0" w:color="auto"/>
              <w:right w:val="single" w:sz="3" w:space="0" w:color="000000"/>
            </w:tcBorders>
            <w:shd w:val="clear" w:color="000000" w:fill="FFFFFF"/>
          </w:tcPr>
          <w:p w14:paraId="7726146F" w14:textId="77777777" w:rsidR="005022DC" w:rsidRDefault="005022DC" w:rsidP="005022DC">
            <w:pPr>
              <w:pStyle w:val="Vahedeta"/>
              <w:rPr>
                <w:rFonts w:ascii="Times New Roman" w:hAnsi="Times New Roman"/>
                <w:sz w:val="24"/>
                <w:szCs w:val="24"/>
                <w:lang w:val="en-US" w:eastAsia="et-EE"/>
              </w:rPr>
            </w:pPr>
            <w:r>
              <w:rPr>
                <w:rFonts w:ascii="Times New Roman" w:hAnsi="Times New Roman"/>
                <w:sz w:val="24"/>
                <w:szCs w:val="24"/>
                <w:lang w:val="en-US" w:eastAsia="et-EE"/>
              </w:rPr>
              <w:t>Tiiu Annuk</w:t>
            </w:r>
          </w:p>
          <w:p w14:paraId="0AEACF3A" w14:textId="77777777" w:rsidR="005022DC" w:rsidRDefault="005022DC" w:rsidP="005022DC">
            <w:pPr>
              <w:pStyle w:val="Vahedeta"/>
              <w:rPr>
                <w:rFonts w:ascii="Times New Roman" w:hAnsi="Times New Roman"/>
                <w:sz w:val="24"/>
                <w:szCs w:val="24"/>
                <w:lang w:val="en-US" w:eastAsia="et-EE"/>
              </w:rPr>
            </w:pPr>
          </w:p>
          <w:p w14:paraId="6D1CA2EF" w14:textId="77777777" w:rsidR="005022DC" w:rsidRDefault="005022DC" w:rsidP="005022DC">
            <w:pPr>
              <w:pStyle w:val="Vahedeta"/>
              <w:rPr>
                <w:rFonts w:ascii="Times New Roman" w:hAnsi="Times New Roman"/>
                <w:sz w:val="24"/>
                <w:szCs w:val="24"/>
                <w:lang w:val="en-US" w:eastAsia="et-EE"/>
              </w:rPr>
            </w:pPr>
          </w:p>
          <w:p w14:paraId="7EA393DF" w14:textId="77777777" w:rsidR="005022DC" w:rsidRDefault="005022DC" w:rsidP="005022DC">
            <w:pPr>
              <w:pStyle w:val="Vahedeta"/>
              <w:rPr>
                <w:rFonts w:ascii="Times New Roman" w:hAnsi="Times New Roman"/>
                <w:sz w:val="24"/>
                <w:szCs w:val="24"/>
                <w:lang w:val="en-US" w:eastAsia="et-EE"/>
              </w:rPr>
            </w:pPr>
          </w:p>
          <w:p w14:paraId="646CC553" w14:textId="77777777" w:rsidR="005022DC" w:rsidRDefault="005022DC" w:rsidP="005022DC">
            <w:pPr>
              <w:pStyle w:val="Vahedeta"/>
              <w:rPr>
                <w:rFonts w:ascii="Times New Roman" w:hAnsi="Times New Roman"/>
                <w:sz w:val="24"/>
                <w:szCs w:val="24"/>
                <w:lang w:val="en-US" w:eastAsia="et-EE"/>
              </w:rPr>
            </w:pPr>
          </w:p>
          <w:p w14:paraId="3BDAEFF9" w14:textId="77777777" w:rsidR="005022DC" w:rsidRDefault="005022DC" w:rsidP="005022DC">
            <w:pPr>
              <w:pStyle w:val="Vahedeta"/>
              <w:rPr>
                <w:rFonts w:ascii="Times New Roman" w:hAnsi="Times New Roman"/>
                <w:sz w:val="24"/>
                <w:szCs w:val="24"/>
                <w:lang w:val="en-US" w:eastAsia="et-EE"/>
              </w:rPr>
            </w:pPr>
          </w:p>
          <w:p w14:paraId="5934EFBC" w14:textId="77777777" w:rsidR="005022DC" w:rsidRDefault="005022DC" w:rsidP="005022DC">
            <w:pPr>
              <w:pStyle w:val="Vahedeta"/>
              <w:rPr>
                <w:rFonts w:ascii="Times New Roman" w:hAnsi="Times New Roman"/>
                <w:sz w:val="24"/>
                <w:szCs w:val="24"/>
                <w:lang w:val="en-US" w:eastAsia="et-EE"/>
              </w:rPr>
            </w:pPr>
          </w:p>
          <w:p w14:paraId="5EDDD5B0" w14:textId="77777777" w:rsidR="005022DC" w:rsidRDefault="005022DC" w:rsidP="005022DC">
            <w:pPr>
              <w:pStyle w:val="Vahedeta"/>
              <w:rPr>
                <w:rFonts w:ascii="Times New Roman" w:hAnsi="Times New Roman"/>
                <w:sz w:val="24"/>
                <w:szCs w:val="24"/>
                <w:lang w:val="en-US" w:eastAsia="et-EE"/>
              </w:rPr>
            </w:pPr>
          </w:p>
          <w:p w14:paraId="7F5BAB55" w14:textId="77777777" w:rsidR="005022DC" w:rsidRDefault="005022DC" w:rsidP="005022DC">
            <w:pPr>
              <w:pStyle w:val="Vahedeta"/>
              <w:rPr>
                <w:rFonts w:ascii="Times New Roman" w:hAnsi="Times New Roman"/>
                <w:sz w:val="24"/>
                <w:szCs w:val="24"/>
                <w:lang w:val="en-US" w:eastAsia="et-EE"/>
              </w:rPr>
            </w:pPr>
          </w:p>
          <w:p w14:paraId="7AC8D961" w14:textId="77777777" w:rsidR="005022DC" w:rsidRDefault="005022DC" w:rsidP="005022DC">
            <w:pPr>
              <w:pStyle w:val="Vahedeta"/>
              <w:rPr>
                <w:rFonts w:ascii="Times New Roman" w:hAnsi="Times New Roman"/>
                <w:sz w:val="24"/>
                <w:szCs w:val="24"/>
                <w:lang w:val="en-US" w:eastAsia="et-EE"/>
              </w:rPr>
            </w:pPr>
          </w:p>
          <w:p w14:paraId="06486809" w14:textId="77777777" w:rsidR="005022DC" w:rsidRDefault="005022DC" w:rsidP="005022DC">
            <w:pPr>
              <w:pStyle w:val="Vahedeta"/>
              <w:rPr>
                <w:rFonts w:ascii="Times New Roman" w:hAnsi="Times New Roman"/>
                <w:sz w:val="24"/>
                <w:szCs w:val="24"/>
                <w:lang w:val="en-US" w:eastAsia="et-EE"/>
              </w:rPr>
            </w:pPr>
          </w:p>
          <w:p w14:paraId="22CBD63F" w14:textId="77777777" w:rsidR="005022DC" w:rsidRDefault="005022DC" w:rsidP="005022DC">
            <w:pPr>
              <w:pStyle w:val="Vahedeta"/>
              <w:rPr>
                <w:rFonts w:ascii="Times New Roman" w:hAnsi="Times New Roman"/>
                <w:sz w:val="24"/>
                <w:szCs w:val="24"/>
                <w:lang w:val="en-US" w:eastAsia="et-EE"/>
              </w:rPr>
            </w:pPr>
          </w:p>
          <w:p w14:paraId="00E6F27A" w14:textId="77777777" w:rsidR="005022DC" w:rsidRDefault="005022DC" w:rsidP="005022DC">
            <w:pPr>
              <w:pStyle w:val="Vahedeta"/>
              <w:rPr>
                <w:rFonts w:ascii="Times New Roman" w:hAnsi="Times New Roman"/>
                <w:sz w:val="24"/>
                <w:szCs w:val="24"/>
                <w:lang w:val="en-US" w:eastAsia="et-EE"/>
              </w:rPr>
            </w:pPr>
          </w:p>
          <w:p w14:paraId="36F0DFA7" w14:textId="77777777" w:rsidR="005022DC" w:rsidRDefault="005022DC" w:rsidP="005022DC">
            <w:pPr>
              <w:pStyle w:val="Vahedeta"/>
              <w:rPr>
                <w:rFonts w:ascii="Times New Roman" w:hAnsi="Times New Roman"/>
                <w:sz w:val="24"/>
                <w:szCs w:val="24"/>
                <w:lang w:val="en-US" w:eastAsia="et-EE"/>
              </w:rPr>
            </w:pPr>
          </w:p>
          <w:p w14:paraId="51C0DF63" w14:textId="77777777" w:rsidR="005022DC" w:rsidRDefault="005022DC" w:rsidP="005022DC">
            <w:pPr>
              <w:pStyle w:val="Vahedeta"/>
              <w:rPr>
                <w:rFonts w:ascii="Times New Roman" w:hAnsi="Times New Roman"/>
                <w:sz w:val="24"/>
                <w:szCs w:val="24"/>
                <w:lang w:val="en-US" w:eastAsia="et-EE"/>
              </w:rPr>
            </w:pPr>
          </w:p>
          <w:p w14:paraId="6F46B679" w14:textId="77777777" w:rsidR="005022DC" w:rsidRDefault="005022DC" w:rsidP="005022DC">
            <w:pPr>
              <w:pStyle w:val="Vahedeta"/>
              <w:rPr>
                <w:rFonts w:ascii="Times New Roman" w:hAnsi="Times New Roman"/>
                <w:sz w:val="24"/>
                <w:szCs w:val="24"/>
                <w:lang w:val="en-US" w:eastAsia="et-EE"/>
              </w:rPr>
            </w:pPr>
          </w:p>
          <w:p w14:paraId="06D3342D" w14:textId="77777777" w:rsidR="005022DC" w:rsidRDefault="005022DC" w:rsidP="005022DC">
            <w:pPr>
              <w:pStyle w:val="Vahedeta"/>
              <w:rPr>
                <w:rFonts w:ascii="Times New Roman" w:hAnsi="Times New Roman"/>
                <w:sz w:val="24"/>
                <w:szCs w:val="24"/>
                <w:lang w:val="en-US" w:eastAsia="et-EE"/>
              </w:rPr>
            </w:pPr>
          </w:p>
          <w:p w14:paraId="6F854B55" w14:textId="77777777" w:rsidR="005022DC" w:rsidRDefault="005022DC" w:rsidP="005022DC">
            <w:pPr>
              <w:pStyle w:val="Vahedeta"/>
              <w:rPr>
                <w:rFonts w:ascii="Times New Roman" w:hAnsi="Times New Roman"/>
                <w:sz w:val="24"/>
                <w:szCs w:val="24"/>
                <w:lang w:val="en-US" w:eastAsia="et-EE"/>
              </w:rPr>
            </w:pPr>
          </w:p>
          <w:p w14:paraId="67A7E36D" w14:textId="77777777" w:rsidR="005022DC" w:rsidRDefault="005022DC" w:rsidP="005022DC">
            <w:pPr>
              <w:pStyle w:val="Vahedeta"/>
              <w:rPr>
                <w:rFonts w:ascii="Times New Roman" w:hAnsi="Times New Roman"/>
                <w:sz w:val="24"/>
                <w:szCs w:val="24"/>
                <w:lang w:val="en-US" w:eastAsia="et-EE"/>
              </w:rPr>
            </w:pPr>
          </w:p>
          <w:p w14:paraId="2ECCCE00" w14:textId="77777777" w:rsidR="005022DC" w:rsidRDefault="005022DC" w:rsidP="005022DC">
            <w:pPr>
              <w:pStyle w:val="Vahedeta"/>
              <w:rPr>
                <w:rFonts w:ascii="Times New Roman" w:hAnsi="Times New Roman"/>
                <w:sz w:val="24"/>
                <w:szCs w:val="24"/>
                <w:lang w:val="en-US" w:eastAsia="et-EE"/>
              </w:rPr>
            </w:pPr>
          </w:p>
          <w:p w14:paraId="0207A414" w14:textId="77777777" w:rsidR="005022DC" w:rsidRDefault="005022DC" w:rsidP="005022DC">
            <w:pPr>
              <w:pStyle w:val="Vahedeta"/>
              <w:rPr>
                <w:rFonts w:ascii="Times New Roman" w:hAnsi="Times New Roman"/>
                <w:sz w:val="24"/>
                <w:szCs w:val="24"/>
                <w:lang w:val="en-US" w:eastAsia="et-EE"/>
              </w:rPr>
            </w:pPr>
          </w:p>
          <w:p w14:paraId="7A2E5114" w14:textId="77777777" w:rsidR="005022DC" w:rsidRDefault="005022DC" w:rsidP="005022DC">
            <w:pPr>
              <w:pStyle w:val="Vahedeta"/>
              <w:rPr>
                <w:rFonts w:ascii="Times New Roman" w:hAnsi="Times New Roman"/>
                <w:sz w:val="24"/>
                <w:szCs w:val="24"/>
                <w:lang w:val="en-US" w:eastAsia="et-EE"/>
              </w:rPr>
            </w:pPr>
          </w:p>
          <w:p w14:paraId="5DE966D9" w14:textId="77777777" w:rsidR="005022DC" w:rsidRDefault="005022DC" w:rsidP="005022DC">
            <w:pPr>
              <w:pStyle w:val="Vahedeta"/>
              <w:rPr>
                <w:rFonts w:ascii="Times New Roman" w:hAnsi="Times New Roman"/>
                <w:sz w:val="24"/>
                <w:szCs w:val="24"/>
                <w:lang w:val="en-US" w:eastAsia="et-EE"/>
              </w:rPr>
            </w:pPr>
          </w:p>
          <w:p w14:paraId="5E1B8A0B" w14:textId="77777777" w:rsidR="005022DC" w:rsidRDefault="005022DC" w:rsidP="005022DC">
            <w:pPr>
              <w:pStyle w:val="Vahedeta"/>
              <w:rPr>
                <w:rFonts w:ascii="Times New Roman" w:hAnsi="Times New Roman"/>
                <w:sz w:val="24"/>
                <w:szCs w:val="24"/>
                <w:lang w:val="en-US" w:eastAsia="et-EE"/>
              </w:rPr>
            </w:pPr>
          </w:p>
          <w:p w14:paraId="618BA175" w14:textId="77777777" w:rsidR="005022DC" w:rsidRDefault="005022DC" w:rsidP="005022DC">
            <w:pPr>
              <w:pStyle w:val="Vahedeta"/>
              <w:rPr>
                <w:rFonts w:ascii="Times New Roman" w:hAnsi="Times New Roman"/>
                <w:sz w:val="24"/>
                <w:szCs w:val="24"/>
                <w:lang w:val="en-US" w:eastAsia="et-EE"/>
              </w:rPr>
            </w:pPr>
          </w:p>
          <w:p w14:paraId="44BE0110" w14:textId="77777777" w:rsidR="005022DC" w:rsidRDefault="005022DC" w:rsidP="005022DC">
            <w:pPr>
              <w:pStyle w:val="Vahedeta"/>
              <w:rPr>
                <w:rFonts w:ascii="Times New Roman" w:hAnsi="Times New Roman"/>
                <w:sz w:val="24"/>
                <w:szCs w:val="24"/>
                <w:lang w:val="en-US" w:eastAsia="et-EE"/>
              </w:rPr>
            </w:pPr>
          </w:p>
          <w:p w14:paraId="483B8A72" w14:textId="77777777" w:rsidR="005022DC" w:rsidRDefault="005022DC" w:rsidP="005022DC">
            <w:pPr>
              <w:pStyle w:val="Vahedeta"/>
              <w:rPr>
                <w:rFonts w:ascii="Times New Roman" w:hAnsi="Times New Roman"/>
                <w:sz w:val="24"/>
                <w:szCs w:val="24"/>
                <w:lang w:val="en-US" w:eastAsia="et-EE"/>
              </w:rPr>
            </w:pPr>
          </w:p>
          <w:p w14:paraId="2F3B03C4" w14:textId="77777777" w:rsidR="005022DC" w:rsidRDefault="005022DC" w:rsidP="005022DC">
            <w:pPr>
              <w:pStyle w:val="Vahedeta"/>
              <w:rPr>
                <w:rFonts w:ascii="Times New Roman" w:hAnsi="Times New Roman"/>
                <w:sz w:val="24"/>
                <w:szCs w:val="24"/>
                <w:lang w:val="en-US" w:eastAsia="et-EE"/>
              </w:rPr>
            </w:pPr>
          </w:p>
          <w:p w14:paraId="060C5391" w14:textId="77777777" w:rsidR="005022DC" w:rsidRDefault="005022DC" w:rsidP="005022DC">
            <w:pPr>
              <w:pStyle w:val="Vahedeta"/>
              <w:rPr>
                <w:rFonts w:ascii="Times New Roman" w:hAnsi="Times New Roman"/>
                <w:sz w:val="24"/>
                <w:szCs w:val="24"/>
                <w:lang w:val="en-US" w:eastAsia="et-EE"/>
              </w:rPr>
            </w:pPr>
          </w:p>
          <w:p w14:paraId="6DEC9D77" w14:textId="77777777" w:rsidR="00DE400D" w:rsidRDefault="00DE400D" w:rsidP="005022DC">
            <w:pPr>
              <w:pStyle w:val="Vahedeta"/>
              <w:rPr>
                <w:rFonts w:ascii="Times New Roman" w:hAnsi="Times New Roman"/>
                <w:sz w:val="24"/>
                <w:szCs w:val="24"/>
                <w:lang w:val="en-US" w:eastAsia="et-EE"/>
              </w:rPr>
            </w:pPr>
          </w:p>
          <w:p w14:paraId="413393D7" w14:textId="77777777" w:rsidR="005022DC" w:rsidRDefault="005022DC" w:rsidP="005022DC">
            <w:pPr>
              <w:pStyle w:val="Vahedeta"/>
              <w:rPr>
                <w:rFonts w:ascii="Times New Roman" w:hAnsi="Times New Roman"/>
                <w:sz w:val="24"/>
                <w:szCs w:val="24"/>
                <w:lang w:val="en-US" w:eastAsia="et-EE"/>
              </w:rPr>
            </w:pPr>
            <w:r>
              <w:rPr>
                <w:rFonts w:ascii="Times New Roman" w:hAnsi="Times New Roman"/>
                <w:sz w:val="24"/>
                <w:szCs w:val="24"/>
                <w:lang w:val="en-US" w:eastAsia="et-EE"/>
              </w:rPr>
              <w:t>Tiiu Annuk</w:t>
            </w:r>
          </w:p>
          <w:p w14:paraId="01ADFD74" w14:textId="77777777" w:rsidR="00517A12" w:rsidRDefault="00517A12" w:rsidP="005022DC">
            <w:pPr>
              <w:pStyle w:val="Vahedeta"/>
              <w:rPr>
                <w:rFonts w:ascii="Times New Roman" w:hAnsi="Times New Roman"/>
                <w:sz w:val="24"/>
                <w:szCs w:val="24"/>
                <w:lang w:val="en-US" w:eastAsia="et-EE"/>
              </w:rPr>
            </w:pPr>
          </w:p>
          <w:p w14:paraId="0AE0F614" w14:textId="734D13D0" w:rsidR="00517A12" w:rsidRDefault="00517A12" w:rsidP="005022DC">
            <w:pPr>
              <w:pStyle w:val="Vahedeta"/>
              <w:rPr>
                <w:rFonts w:ascii="Times New Roman" w:hAnsi="Times New Roman"/>
                <w:sz w:val="24"/>
                <w:szCs w:val="24"/>
                <w:lang w:val="en-US" w:eastAsia="et-EE"/>
              </w:rPr>
            </w:pPr>
            <w:r>
              <w:rPr>
                <w:rFonts w:ascii="Times New Roman" w:hAnsi="Times New Roman"/>
                <w:sz w:val="24"/>
                <w:szCs w:val="24"/>
                <w:lang w:val="en-US" w:eastAsia="et-EE"/>
              </w:rPr>
              <w:t>Pille Sooväli</w:t>
            </w:r>
          </w:p>
          <w:p w14:paraId="72BB7C63" w14:textId="77777777" w:rsidR="005022DC" w:rsidRDefault="005022DC" w:rsidP="005022DC">
            <w:pPr>
              <w:pStyle w:val="Vahedeta"/>
              <w:rPr>
                <w:rFonts w:ascii="Times New Roman" w:hAnsi="Times New Roman"/>
                <w:sz w:val="24"/>
                <w:szCs w:val="24"/>
                <w:lang w:val="en-US" w:eastAsia="et-EE"/>
              </w:rPr>
            </w:pPr>
          </w:p>
          <w:p w14:paraId="1D9FE7A4" w14:textId="77777777" w:rsidR="005022DC" w:rsidRDefault="005022DC" w:rsidP="005022DC">
            <w:pPr>
              <w:pStyle w:val="Vahedeta"/>
              <w:rPr>
                <w:rFonts w:ascii="Times New Roman" w:hAnsi="Times New Roman"/>
                <w:sz w:val="24"/>
                <w:szCs w:val="24"/>
                <w:lang w:val="en-US" w:eastAsia="et-EE"/>
              </w:rPr>
            </w:pPr>
          </w:p>
          <w:p w14:paraId="1A8633DB" w14:textId="77777777" w:rsidR="005022DC" w:rsidRDefault="005022DC" w:rsidP="005022DC">
            <w:pPr>
              <w:pStyle w:val="Vahedeta"/>
              <w:rPr>
                <w:rFonts w:ascii="Times New Roman" w:hAnsi="Times New Roman"/>
                <w:sz w:val="24"/>
                <w:szCs w:val="24"/>
                <w:lang w:val="en-US" w:eastAsia="et-EE"/>
              </w:rPr>
            </w:pPr>
          </w:p>
          <w:p w14:paraId="298011A8" w14:textId="77777777" w:rsidR="005022DC" w:rsidRDefault="005022DC" w:rsidP="005022DC">
            <w:pPr>
              <w:pStyle w:val="Vahedeta"/>
              <w:rPr>
                <w:rFonts w:ascii="Times New Roman" w:hAnsi="Times New Roman"/>
                <w:sz w:val="24"/>
                <w:szCs w:val="24"/>
                <w:lang w:val="en-US" w:eastAsia="et-EE"/>
              </w:rPr>
            </w:pPr>
          </w:p>
          <w:p w14:paraId="31321D3E" w14:textId="77777777" w:rsidR="005022DC" w:rsidRDefault="005022DC" w:rsidP="005022DC">
            <w:pPr>
              <w:pStyle w:val="Vahedeta"/>
              <w:rPr>
                <w:rFonts w:ascii="Times New Roman" w:hAnsi="Times New Roman"/>
                <w:sz w:val="24"/>
                <w:szCs w:val="24"/>
                <w:lang w:val="en-US" w:eastAsia="et-EE"/>
              </w:rPr>
            </w:pPr>
          </w:p>
          <w:p w14:paraId="6A98AABD" w14:textId="77777777" w:rsidR="005022DC" w:rsidRDefault="005022DC" w:rsidP="005022DC">
            <w:pPr>
              <w:pStyle w:val="Vahedeta"/>
              <w:rPr>
                <w:rFonts w:ascii="Times New Roman" w:hAnsi="Times New Roman"/>
                <w:sz w:val="24"/>
                <w:szCs w:val="24"/>
                <w:lang w:val="en-US" w:eastAsia="et-EE"/>
              </w:rPr>
            </w:pPr>
          </w:p>
          <w:p w14:paraId="7DDAFEFB" w14:textId="77777777" w:rsidR="005022DC" w:rsidRDefault="005022DC" w:rsidP="005022DC">
            <w:pPr>
              <w:pStyle w:val="Vahedeta"/>
              <w:rPr>
                <w:rFonts w:ascii="Times New Roman" w:hAnsi="Times New Roman"/>
                <w:sz w:val="24"/>
                <w:szCs w:val="24"/>
                <w:lang w:val="en-US" w:eastAsia="et-EE"/>
              </w:rPr>
            </w:pPr>
          </w:p>
          <w:p w14:paraId="5574D9B8" w14:textId="77777777" w:rsidR="005022DC" w:rsidRDefault="005022DC" w:rsidP="005022DC">
            <w:pPr>
              <w:pStyle w:val="Vahedeta"/>
              <w:rPr>
                <w:rFonts w:ascii="Times New Roman" w:hAnsi="Times New Roman"/>
                <w:sz w:val="24"/>
                <w:szCs w:val="24"/>
                <w:lang w:val="en-US" w:eastAsia="et-EE"/>
              </w:rPr>
            </w:pPr>
          </w:p>
          <w:p w14:paraId="7ED14F77" w14:textId="77777777" w:rsidR="005022DC" w:rsidRDefault="005022DC" w:rsidP="005022DC">
            <w:pPr>
              <w:pStyle w:val="Vahedeta"/>
              <w:rPr>
                <w:rFonts w:ascii="Times New Roman" w:hAnsi="Times New Roman"/>
                <w:sz w:val="24"/>
                <w:szCs w:val="24"/>
                <w:lang w:val="en-US" w:eastAsia="et-EE"/>
              </w:rPr>
            </w:pPr>
          </w:p>
          <w:p w14:paraId="3EE29073" w14:textId="77777777" w:rsidR="005022DC" w:rsidRDefault="005022DC" w:rsidP="005022DC">
            <w:pPr>
              <w:pStyle w:val="Vahedeta"/>
              <w:rPr>
                <w:rFonts w:ascii="Times New Roman" w:hAnsi="Times New Roman"/>
                <w:sz w:val="24"/>
                <w:szCs w:val="24"/>
                <w:lang w:val="en-US" w:eastAsia="et-EE"/>
              </w:rPr>
            </w:pPr>
          </w:p>
          <w:p w14:paraId="14CC6E50" w14:textId="77777777" w:rsidR="005022DC" w:rsidRDefault="005022DC" w:rsidP="005022DC">
            <w:pPr>
              <w:pStyle w:val="Vahedeta"/>
              <w:rPr>
                <w:rFonts w:ascii="Times New Roman" w:hAnsi="Times New Roman"/>
                <w:sz w:val="24"/>
                <w:szCs w:val="24"/>
                <w:lang w:val="en-US" w:eastAsia="et-EE"/>
              </w:rPr>
            </w:pPr>
          </w:p>
          <w:p w14:paraId="01B0A113" w14:textId="77777777" w:rsidR="005022DC" w:rsidRDefault="005022DC" w:rsidP="005022DC">
            <w:pPr>
              <w:pStyle w:val="Vahedeta"/>
              <w:rPr>
                <w:rFonts w:ascii="Times New Roman" w:hAnsi="Times New Roman"/>
                <w:sz w:val="24"/>
                <w:szCs w:val="24"/>
                <w:lang w:val="en-US" w:eastAsia="et-EE"/>
              </w:rPr>
            </w:pPr>
          </w:p>
          <w:p w14:paraId="701FF73E" w14:textId="77777777" w:rsidR="005022DC" w:rsidRDefault="005022DC" w:rsidP="005022DC">
            <w:pPr>
              <w:pStyle w:val="Vahedeta"/>
              <w:rPr>
                <w:rFonts w:ascii="Times New Roman" w:hAnsi="Times New Roman"/>
                <w:sz w:val="24"/>
                <w:szCs w:val="24"/>
                <w:lang w:val="en-US" w:eastAsia="et-EE"/>
              </w:rPr>
            </w:pPr>
          </w:p>
          <w:p w14:paraId="155CFF36" w14:textId="77777777" w:rsidR="005022DC" w:rsidRDefault="005022DC" w:rsidP="005022DC">
            <w:pPr>
              <w:pStyle w:val="Vahedeta"/>
              <w:rPr>
                <w:rFonts w:ascii="Times New Roman" w:hAnsi="Times New Roman"/>
                <w:sz w:val="24"/>
                <w:szCs w:val="24"/>
                <w:lang w:val="en-US" w:eastAsia="et-EE"/>
              </w:rPr>
            </w:pPr>
          </w:p>
          <w:p w14:paraId="2BB78493" w14:textId="77777777" w:rsidR="005022DC" w:rsidRDefault="005022DC" w:rsidP="005022DC">
            <w:pPr>
              <w:pStyle w:val="Vahedeta"/>
              <w:rPr>
                <w:rFonts w:ascii="Times New Roman" w:hAnsi="Times New Roman"/>
                <w:sz w:val="24"/>
                <w:szCs w:val="24"/>
                <w:lang w:val="en-US" w:eastAsia="et-EE"/>
              </w:rPr>
            </w:pPr>
          </w:p>
          <w:p w14:paraId="3A65B998" w14:textId="77777777" w:rsidR="005022DC" w:rsidRDefault="005022DC" w:rsidP="005022DC">
            <w:pPr>
              <w:pStyle w:val="Vahedeta"/>
              <w:rPr>
                <w:rFonts w:ascii="Times New Roman" w:hAnsi="Times New Roman"/>
                <w:sz w:val="24"/>
                <w:szCs w:val="24"/>
                <w:lang w:val="en-US" w:eastAsia="et-EE"/>
              </w:rPr>
            </w:pPr>
          </w:p>
          <w:p w14:paraId="6B8DCCEA" w14:textId="77777777" w:rsidR="005022DC" w:rsidRDefault="005022DC" w:rsidP="005022DC">
            <w:pPr>
              <w:pStyle w:val="Vahedeta"/>
              <w:rPr>
                <w:rFonts w:ascii="Times New Roman" w:hAnsi="Times New Roman"/>
                <w:sz w:val="24"/>
                <w:szCs w:val="24"/>
                <w:lang w:val="en-US" w:eastAsia="et-EE"/>
              </w:rPr>
            </w:pPr>
          </w:p>
          <w:p w14:paraId="39FB1EE6" w14:textId="77777777" w:rsidR="005022DC" w:rsidRDefault="005022DC" w:rsidP="005022DC">
            <w:pPr>
              <w:pStyle w:val="Vahedeta"/>
              <w:rPr>
                <w:rFonts w:ascii="Times New Roman" w:hAnsi="Times New Roman"/>
                <w:sz w:val="24"/>
                <w:szCs w:val="24"/>
                <w:lang w:val="en-US" w:eastAsia="et-EE"/>
              </w:rPr>
            </w:pPr>
          </w:p>
          <w:p w14:paraId="71DD3AFD" w14:textId="77777777" w:rsidR="005022DC" w:rsidRDefault="005022DC" w:rsidP="005022DC">
            <w:pPr>
              <w:pStyle w:val="Vahedeta"/>
              <w:rPr>
                <w:rFonts w:ascii="Times New Roman" w:hAnsi="Times New Roman"/>
                <w:sz w:val="24"/>
                <w:szCs w:val="24"/>
                <w:lang w:val="en-US" w:eastAsia="et-EE"/>
              </w:rPr>
            </w:pPr>
          </w:p>
          <w:p w14:paraId="4F2CE928" w14:textId="77777777" w:rsidR="005022DC" w:rsidRDefault="005022DC" w:rsidP="005022DC">
            <w:pPr>
              <w:pStyle w:val="Vahedeta"/>
              <w:rPr>
                <w:rFonts w:ascii="Times New Roman" w:hAnsi="Times New Roman"/>
                <w:sz w:val="24"/>
                <w:szCs w:val="24"/>
                <w:lang w:val="en-US" w:eastAsia="et-EE"/>
              </w:rPr>
            </w:pPr>
          </w:p>
          <w:p w14:paraId="08F97714" w14:textId="77777777" w:rsidR="005022DC" w:rsidRDefault="005022DC" w:rsidP="005022DC">
            <w:pPr>
              <w:pStyle w:val="Vahedeta"/>
              <w:rPr>
                <w:rFonts w:ascii="Times New Roman" w:hAnsi="Times New Roman"/>
                <w:sz w:val="24"/>
                <w:szCs w:val="24"/>
                <w:lang w:val="en-US" w:eastAsia="et-EE"/>
              </w:rPr>
            </w:pPr>
          </w:p>
          <w:p w14:paraId="655A020C" w14:textId="77777777" w:rsidR="005022DC" w:rsidRDefault="005022DC" w:rsidP="005022DC">
            <w:pPr>
              <w:pStyle w:val="Vahedeta"/>
              <w:rPr>
                <w:rFonts w:ascii="Times New Roman" w:hAnsi="Times New Roman"/>
                <w:sz w:val="24"/>
                <w:szCs w:val="24"/>
                <w:lang w:val="en-US" w:eastAsia="et-EE"/>
              </w:rPr>
            </w:pPr>
          </w:p>
          <w:p w14:paraId="490D60A6" w14:textId="77777777" w:rsidR="005022DC" w:rsidRDefault="005022DC" w:rsidP="005022DC">
            <w:pPr>
              <w:pStyle w:val="Vahedeta"/>
              <w:rPr>
                <w:rFonts w:ascii="Times New Roman" w:hAnsi="Times New Roman"/>
                <w:sz w:val="24"/>
                <w:szCs w:val="24"/>
                <w:lang w:val="en-US" w:eastAsia="et-EE"/>
              </w:rPr>
            </w:pPr>
          </w:p>
          <w:p w14:paraId="66592882" w14:textId="77777777" w:rsidR="00517A12" w:rsidRDefault="00517A12" w:rsidP="005022DC">
            <w:pPr>
              <w:pStyle w:val="Vahedeta"/>
              <w:rPr>
                <w:rFonts w:ascii="Times New Roman" w:hAnsi="Times New Roman"/>
                <w:sz w:val="24"/>
                <w:szCs w:val="24"/>
                <w:lang w:val="en-US" w:eastAsia="et-EE"/>
              </w:rPr>
            </w:pPr>
          </w:p>
          <w:p w14:paraId="6C0E3742" w14:textId="77777777" w:rsidR="005022DC" w:rsidRDefault="005022DC" w:rsidP="005022DC">
            <w:pPr>
              <w:pStyle w:val="Vahedeta"/>
              <w:rPr>
                <w:rFonts w:ascii="Times New Roman" w:hAnsi="Times New Roman"/>
                <w:sz w:val="24"/>
                <w:szCs w:val="24"/>
                <w:lang w:val="en-US" w:eastAsia="et-EE"/>
              </w:rPr>
            </w:pPr>
            <w:r>
              <w:rPr>
                <w:rFonts w:ascii="Times New Roman" w:hAnsi="Times New Roman"/>
                <w:sz w:val="24"/>
                <w:szCs w:val="24"/>
                <w:lang w:val="en-US" w:eastAsia="et-EE"/>
              </w:rPr>
              <w:t>Tiiu Annuk</w:t>
            </w:r>
          </w:p>
          <w:p w14:paraId="786AD5CF" w14:textId="77777777" w:rsidR="005022DC" w:rsidRDefault="005022DC" w:rsidP="005022DC">
            <w:pPr>
              <w:pStyle w:val="Vahedeta"/>
              <w:rPr>
                <w:rFonts w:ascii="Times New Roman" w:hAnsi="Times New Roman"/>
                <w:sz w:val="24"/>
                <w:szCs w:val="24"/>
                <w:lang w:val="en-US" w:eastAsia="et-EE"/>
              </w:rPr>
            </w:pPr>
          </w:p>
          <w:p w14:paraId="359969B3" w14:textId="77777777" w:rsidR="005022DC" w:rsidRDefault="005022DC" w:rsidP="005022DC">
            <w:pPr>
              <w:pStyle w:val="Vahedeta"/>
              <w:rPr>
                <w:rFonts w:ascii="Times New Roman" w:hAnsi="Times New Roman"/>
                <w:sz w:val="24"/>
                <w:szCs w:val="24"/>
                <w:lang w:val="en-US" w:eastAsia="et-EE"/>
              </w:rPr>
            </w:pPr>
          </w:p>
          <w:p w14:paraId="5978C979" w14:textId="77777777" w:rsidR="005022DC" w:rsidRDefault="005022DC" w:rsidP="005022DC">
            <w:pPr>
              <w:pStyle w:val="Vahedeta"/>
              <w:rPr>
                <w:rFonts w:ascii="Times New Roman" w:hAnsi="Times New Roman"/>
                <w:sz w:val="24"/>
                <w:szCs w:val="24"/>
                <w:lang w:val="en-US" w:eastAsia="et-EE"/>
              </w:rPr>
            </w:pPr>
          </w:p>
          <w:p w14:paraId="09D611CF" w14:textId="77777777" w:rsidR="005022DC" w:rsidRDefault="005022DC" w:rsidP="005022DC">
            <w:pPr>
              <w:pStyle w:val="Vahedeta"/>
              <w:rPr>
                <w:rFonts w:ascii="Times New Roman" w:hAnsi="Times New Roman"/>
                <w:sz w:val="24"/>
                <w:szCs w:val="24"/>
                <w:lang w:val="en-US" w:eastAsia="et-EE"/>
              </w:rPr>
            </w:pPr>
          </w:p>
          <w:p w14:paraId="7475E66C" w14:textId="77777777" w:rsidR="005022DC" w:rsidRDefault="005022DC" w:rsidP="005022DC">
            <w:pPr>
              <w:pStyle w:val="Vahedeta"/>
              <w:rPr>
                <w:rFonts w:ascii="Times New Roman" w:hAnsi="Times New Roman"/>
                <w:sz w:val="24"/>
                <w:szCs w:val="24"/>
                <w:lang w:val="en-US" w:eastAsia="et-EE"/>
              </w:rPr>
            </w:pPr>
          </w:p>
          <w:p w14:paraId="6A15AE39" w14:textId="77777777" w:rsidR="005022DC" w:rsidRDefault="005022DC" w:rsidP="005022DC">
            <w:pPr>
              <w:pStyle w:val="Vahedeta"/>
              <w:rPr>
                <w:rFonts w:ascii="Times New Roman" w:hAnsi="Times New Roman"/>
                <w:sz w:val="24"/>
                <w:szCs w:val="24"/>
                <w:lang w:val="en-US" w:eastAsia="et-EE"/>
              </w:rPr>
            </w:pPr>
          </w:p>
          <w:p w14:paraId="5CC9BD9C" w14:textId="77777777" w:rsidR="005022DC" w:rsidRDefault="005022DC" w:rsidP="005022DC">
            <w:pPr>
              <w:pStyle w:val="Vahedeta"/>
              <w:rPr>
                <w:rFonts w:ascii="Times New Roman" w:hAnsi="Times New Roman"/>
                <w:sz w:val="24"/>
                <w:szCs w:val="24"/>
                <w:lang w:val="en-US" w:eastAsia="et-EE"/>
              </w:rPr>
            </w:pPr>
          </w:p>
          <w:p w14:paraId="427C0202" w14:textId="77777777" w:rsidR="005022DC" w:rsidRDefault="005022DC" w:rsidP="005022DC">
            <w:pPr>
              <w:pStyle w:val="Vahedeta"/>
              <w:rPr>
                <w:rFonts w:ascii="Times New Roman" w:hAnsi="Times New Roman"/>
                <w:sz w:val="24"/>
                <w:szCs w:val="24"/>
                <w:lang w:val="en-US" w:eastAsia="et-EE"/>
              </w:rPr>
            </w:pPr>
          </w:p>
          <w:p w14:paraId="2A65D5A1" w14:textId="77777777" w:rsidR="005022DC" w:rsidRDefault="005022DC" w:rsidP="005022DC">
            <w:pPr>
              <w:pStyle w:val="Vahedeta"/>
              <w:rPr>
                <w:rFonts w:ascii="Times New Roman" w:hAnsi="Times New Roman"/>
                <w:sz w:val="24"/>
                <w:szCs w:val="24"/>
                <w:lang w:val="en-US" w:eastAsia="et-EE"/>
              </w:rPr>
            </w:pPr>
          </w:p>
          <w:p w14:paraId="1FC13F3B" w14:textId="77777777" w:rsidR="005022DC" w:rsidRDefault="005022DC" w:rsidP="005022DC">
            <w:pPr>
              <w:pStyle w:val="Vahedeta"/>
              <w:rPr>
                <w:rFonts w:ascii="Times New Roman" w:hAnsi="Times New Roman"/>
                <w:sz w:val="24"/>
                <w:szCs w:val="24"/>
                <w:lang w:val="en-US" w:eastAsia="et-EE"/>
              </w:rPr>
            </w:pPr>
          </w:p>
          <w:p w14:paraId="53A387AF" w14:textId="77777777" w:rsidR="005022DC" w:rsidRDefault="005022DC" w:rsidP="005022DC">
            <w:pPr>
              <w:pStyle w:val="Vahedeta"/>
              <w:rPr>
                <w:rFonts w:ascii="Times New Roman" w:hAnsi="Times New Roman"/>
                <w:sz w:val="24"/>
                <w:szCs w:val="24"/>
                <w:lang w:val="en-US" w:eastAsia="et-EE"/>
              </w:rPr>
            </w:pPr>
          </w:p>
          <w:p w14:paraId="439928D4" w14:textId="77777777" w:rsidR="005022DC" w:rsidRDefault="005022DC" w:rsidP="005022DC">
            <w:pPr>
              <w:pStyle w:val="Vahedeta"/>
              <w:rPr>
                <w:rFonts w:ascii="Times New Roman" w:hAnsi="Times New Roman"/>
                <w:sz w:val="24"/>
                <w:szCs w:val="24"/>
                <w:lang w:val="en-US" w:eastAsia="et-EE"/>
              </w:rPr>
            </w:pPr>
          </w:p>
          <w:p w14:paraId="65C02834" w14:textId="77777777" w:rsidR="005022DC" w:rsidRDefault="005022DC" w:rsidP="005022DC">
            <w:pPr>
              <w:pStyle w:val="Vahedeta"/>
              <w:rPr>
                <w:rFonts w:ascii="Times New Roman" w:hAnsi="Times New Roman"/>
                <w:sz w:val="24"/>
                <w:szCs w:val="24"/>
                <w:lang w:val="en-US" w:eastAsia="et-EE"/>
              </w:rPr>
            </w:pPr>
          </w:p>
          <w:p w14:paraId="17D32EE8" w14:textId="77777777" w:rsidR="005022DC" w:rsidRDefault="005022DC" w:rsidP="005022DC">
            <w:pPr>
              <w:pStyle w:val="Vahedeta"/>
              <w:rPr>
                <w:rFonts w:ascii="Times New Roman" w:hAnsi="Times New Roman"/>
                <w:sz w:val="24"/>
                <w:szCs w:val="24"/>
                <w:lang w:val="en-US" w:eastAsia="et-EE"/>
              </w:rPr>
            </w:pPr>
          </w:p>
          <w:p w14:paraId="1BBB2FDC" w14:textId="77777777" w:rsidR="005022DC" w:rsidRDefault="005022DC" w:rsidP="005022DC">
            <w:pPr>
              <w:pStyle w:val="Vahedeta"/>
              <w:rPr>
                <w:rFonts w:ascii="Times New Roman" w:hAnsi="Times New Roman"/>
                <w:sz w:val="24"/>
                <w:szCs w:val="24"/>
                <w:lang w:val="en-US" w:eastAsia="et-EE"/>
              </w:rPr>
            </w:pPr>
          </w:p>
          <w:p w14:paraId="7727B986" w14:textId="77777777" w:rsidR="005022DC" w:rsidRDefault="005022DC" w:rsidP="005022DC">
            <w:pPr>
              <w:pStyle w:val="Vahedeta"/>
              <w:rPr>
                <w:rFonts w:ascii="Times New Roman" w:hAnsi="Times New Roman"/>
                <w:sz w:val="24"/>
                <w:szCs w:val="24"/>
                <w:lang w:val="en-US" w:eastAsia="et-EE"/>
              </w:rPr>
            </w:pPr>
          </w:p>
          <w:p w14:paraId="4A054922" w14:textId="77777777" w:rsidR="005022DC" w:rsidRDefault="005022DC" w:rsidP="005022DC">
            <w:pPr>
              <w:pStyle w:val="Vahedeta"/>
              <w:rPr>
                <w:rFonts w:ascii="Times New Roman" w:hAnsi="Times New Roman"/>
                <w:sz w:val="24"/>
                <w:szCs w:val="24"/>
                <w:lang w:val="en-US" w:eastAsia="et-EE"/>
              </w:rPr>
            </w:pPr>
          </w:p>
          <w:p w14:paraId="47D37624" w14:textId="77777777" w:rsidR="005022DC" w:rsidRDefault="005022DC" w:rsidP="005022DC">
            <w:pPr>
              <w:pStyle w:val="Vahedeta"/>
              <w:rPr>
                <w:rFonts w:ascii="Times New Roman" w:hAnsi="Times New Roman"/>
                <w:sz w:val="24"/>
                <w:szCs w:val="24"/>
                <w:lang w:val="en-US" w:eastAsia="et-EE"/>
              </w:rPr>
            </w:pPr>
          </w:p>
          <w:p w14:paraId="16682649" w14:textId="77777777" w:rsidR="005022DC" w:rsidRDefault="005022DC" w:rsidP="005022DC">
            <w:pPr>
              <w:pStyle w:val="Vahedeta"/>
              <w:rPr>
                <w:rFonts w:ascii="Times New Roman" w:hAnsi="Times New Roman"/>
                <w:sz w:val="24"/>
                <w:szCs w:val="24"/>
                <w:lang w:val="en-US" w:eastAsia="et-EE"/>
              </w:rPr>
            </w:pPr>
          </w:p>
          <w:p w14:paraId="540E6879" w14:textId="77777777" w:rsidR="00966798" w:rsidRDefault="00966798" w:rsidP="005022DC">
            <w:pPr>
              <w:pStyle w:val="Vahedeta"/>
              <w:rPr>
                <w:rFonts w:ascii="Times New Roman" w:hAnsi="Times New Roman"/>
                <w:sz w:val="24"/>
                <w:szCs w:val="24"/>
                <w:lang w:val="en-US" w:eastAsia="et-EE"/>
              </w:rPr>
            </w:pPr>
          </w:p>
          <w:p w14:paraId="349184E1" w14:textId="77777777" w:rsidR="005022DC" w:rsidRDefault="005022DC" w:rsidP="005022DC">
            <w:pPr>
              <w:pStyle w:val="Vahedeta"/>
              <w:rPr>
                <w:rFonts w:ascii="Times New Roman" w:hAnsi="Times New Roman"/>
                <w:sz w:val="24"/>
                <w:szCs w:val="24"/>
                <w:lang w:val="en-US" w:eastAsia="et-EE"/>
              </w:rPr>
            </w:pPr>
          </w:p>
          <w:p w14:paraId="0DAD7ADE" w14:textId="77777777" w:rsidR="00AB72DA" w:rsidRDefault="00AB72DA" w:rsidP="005022DC">
            <w:pPr>
              <w:pStyle w:val="Vahedeta"/>
              <w:rPr>
                <w:rFonts w:ascii="Times New Roman" w:hAnsi="Times New Roman"/>
                <w:sz w:val="24"/>
                <w:szCs w:val="24"/>
                <w:lang w:val="en-US" w:eastAsia="et-EE"/>
              </w:rPr>
            </w:pPr>
          </w:p>
          <w:p w14:paraId="534F4255" w14:textId="77777777" w:rsidR="00AB72DA" w:rsidRDefault="00AB72DA" w:rsidP="005022DC">
            <w:pPr>
              <w:pStyle w:val="Vahedeta"/>
              <w:rPr>
                <w:rFonts w:ascii="Times New Roman" w:hAnsi="Times New Roman"/>
                <w:sz w:val="24"/>
                <w:szCs w:val="24"/>
                <w:lang w:val="en-US" w:eastAsia="et-EE"/>
              </w:rPr>
            </w:pPr>
          </w:p>
          <w:p w14:paraId="19F5744A" w14:textId="77777777" w:rsidR="005022DC" w:rsidRDefault="005022DC" w:rsidP="005022DC">
            <w:pPr>
              <w:pStyle w:val="Vahedeta"/>
              <w:rPr>
                <w:rFonts w:ascii="Times New Roman" w:hAnsi="Times New Roman"/>
                <w:sz w:val="24"/>
                <w:szCs w:val="24"/>
                <w:lang w:val="en-US" w:eastAsia="et-EE"/>
              </w:rPr>
            </w:pPr>
            <w:r>
              <w:rPr>
                <w:rFonts w:ascii="Times New Roman" w:hAnsi="Times New Roman"/>
                <w:sz w:val="24"/>
                <w:szCs w:val="24"/>
                <w:lang w:val="en-US" w:eastAsia="et-EE"/>
              </w:rPr>
              <w:t>Tiiu Annuk</w:t>
            </w:r>
          </w:p>
          <w:p w14:paraId="1E845A1D" w14:textId="787AEC55" w:rsidR="00580EDE" w:rsidRPr="00105D98" w:rsidRDefault="00580EDE" w:rsidP="005022DC">
            <w:pPr>
              <w:pStyle w:val="Vahedeta"/>
              <w:rPr>
                <w:rFonts w:ascii="Times New Roman" w:hAnsi="Times New Roman"/>
                <w:sz w:val="24"/>
                <w:szCs w:val="24"/>
                <w:lang w:val="en-US" w:eastAsia="et-EE"/>
              </w:rPr>
            </w:pPr>
            <w:r>
              <w:rPr>
                <w:rFonts w:ascii="Times New Roman" w:hAnsi="Times New Roman"/>
                <w:sz w:val="24"/>
                <w:szCs w:val="24"/>
                <w:lang w:val="en-US" w:eastAsia="et-EE"/>
              </w:rPr>
              <w:t>Pille Sooväli</w:t>
            </w:r>
          </w:p>
        </w:tc>
        <w:tc>
          <w:tcPr>
            <w:tcW w:w="5699" w:type="dxa"/>
            <w:tcBorders>
              <w:top w:val="single" w:sz="3" w:space="0" w:color="000000"/>
              <w:left w:val="single" w:sz="3" w:space="0" w:color="000000"/>
              <w:bottom w:val="single" w:sz="4" w:space="0" w:color="auto"/>
              <w:right w:val="single" w:sz="3" w:space="0" w:color="000000"/>
            </w:tcBorders>
            <w:shd w:val="clear" w:color="000000" w:fill="FFFFFF"/>
          </w:tcPr>
          <w:p w14:paraId="1C70F162" w14:textId="488B8931" w:rsidR="005022DC" w:rsidRPr="00657E05" w:rsidRDefault="001605A2" w:rsidP="005022DC">
            <w:pPr>
              <w:rPr>
                <w:color w:val="000000" w:themeColor="text1"/>
              </w:rPr>
            </w:pPr>
            <w:r w:rsidRPr="00657E05">
              <w:rPr>
                <w:color w:val="000000" w:themeColor="text1"/>
              </w:rPr>
              <w:lastRenderedPageBreak/>
              <w:t>1)</w:t>
            </w:r>
            <w:r w:rsidR="005022DC" w:rsidRPr="00657E05">
              <w:rPr>
                <w:color w:val="000000" w:themeColor="text1"/>
              </w:rPr>
              <w:t xml:space="preserve"> </w:t>
            </w:r>
            <w:r w:rsidR="005022DC" w:rsidRPr="00657E05">
              <w:rPr>
                <w:b/>
                <w:color w:val="000000" w:themeColor="text1"/>
              </w:rPr>
              <w:t>Kehtivad taimekaitsealased riigisisesed, Euroopa Liidu ja rahvusvahelised õigusaktid; taimekaitsevahendite turustamisele, hoidmisele ja kasutamisele esitatavad nõuded</w:t>
            </w:r>
            <w:r w:rsidR="005022DC" w:rsidRPr="00657E05">
              <w:rPr>
                <w:color w:val="000000" w:themeColor="text1"/>
              </w:rPr>
              <w:t xml:space="preserve">. </w:t>
            </w:r>
          </w:p>
          <w:p w14:paraId="33E8F7DF" w14:textId="77777777" w:rsidR="005022DC" w:rsidRPr="00657E05" w:rsidRDefault="005022DC" w:rsidP="005022DC">
            <w:pPr>
              <w:rPr>
                <w:color w:val="000000" w:themeColor="text1"/>
              </w:rPr>
            </w:pPr>
            <w:r w:rsidRPr="00657E05">
              <w:rPr>
                <w:color w:val="000000" w:themeColor="text1"/>
              </w:rPr>
              <w:t>Taimekaitse-alaseid tegevusi reguleeriv Taimekaitse seadus:</w:t>
            </w:r>
          </w:p>
          <w:p w14:paraId="0B79F37E" w14:textId="77777777" w:rsidR="005022DC" w:rsidRPr="00657E05" w:rsidRDefault="005022DC" w:rsidP="005022DC">
            <w:pPr>
              <w:rPr>
                <w:color w:val="000000" w:themeColor="text1"/>
              </w:rPr>
            </w:pPr>
            <w:r w:rsidRPr="00657E05">
              <w:rPr>
                <w:color w:val="000000" w:themeColor="text1"/>
              </w:rPr>
              <w:lastRenderedPageBreak/>
              <w:t>§ 62.  Taimekaitsevahendi turulelaskmise nõuded, professionaalne kasutaja</w:t>
            </w:r>
          </w:p>
          <w:p w14:paraId="607ED534" w14:textId="77777777" w:rsidR="005022DC" w:rsidRPr="00657E05" w:rsidRDefault="005022DC" w:rsidP="005022DC">
            <w:pPr>
              <w:rPr>
                <w:color w:val="000000" w:themeColor="text1"/>
              </w:rPr>
            </w:pPr>
            <w:r w:rsidRPr="00657E05">
              <w:rPr>
                <w:color w:val="000000" w:themeColor="text1"/>
              </w:rPr>
              <w:t>Taimekaitseseadus § 78</w:t>
            </w:r>
            <w:r w:rsidRPr="00657E05">
              <w:rPr>
                <w:color w:val="000000" w:themeColor="text1"/>
                <w:vertAlign w:val="superscript"/>
              </w:rPr>
              <w:t>2</w:t>
            </w:r>
            <w:r w:rsidRPr="00657E05">
              <w:rPr>
                <w:color w:val="000000" w:themeColor="text1"/>
              </w:rPr>
              <w:t>.  Taimekaitsetunnistus.</w:t>
            </w:r>
          </w:p>
          <w:p w14:paraId="7CC62113" w14:textId="77777777" w:rsidR="005022DC" w:rsidRPr="00657E05" w:rsidRDefault="005022DC" w:rsidP="005022DC">
            <w:pPr>
              <w:rPr>
                <w:color w:val="000000" w:themeColor="text1"/>
              </w:rPr>
            </w:pPr>
            <w:r w:rsidRPr="00657E05">
              <w:rPr>
                <w:color w:val="000000" w:themeColor="text1"/>
              </w:rPr>
              <w:t>§ 76. Taimekaitsevahendi turustamise nõuded.</w:t>
            </w:r>
          </w:p>
          <w:p w14:paraId="57EFD966" w14:textId="77777777" w:rsidR="005022DC" w:rsidRPr="00657E05" w:rsidRDefault="005022DC" w:rsidP="005022DC">
            <w:pPr>
              <w:rPr>
                <w:color w:val="000000" w:themeColor="text1"/>
              </w:rPr>
            </w:pPr>
            <w:r w:rsidRPr="00657E05">
              <w:rPr>
                <w:color w:val="000000" w:themeColor="text1"/>
              </w:rPr>
              <w:t xml:space="preserve">§ 77. Taimekaitsevahendi hoiu- ja turustuskoht. </w:t>
            </w:r>
          </w:p>
          <w:p w14:paraId="277415DE" w14:textId="77777777" w:rsidR="005022DC" w:rsidRPr="00657E05" w:rsidRDefault="005022DC" w:rsidP="005022DC">
            <w:pPr>
              <w:rPr>
                <w:color w:val="000000" w:themeColor="text1"/>
              </w:rPr>
            </w:pPr>
            <w:r w:rsidRPr="00657E05">
              <w:rPr>
                <w:color w:val="000000" w:themeColor="text1"/>
              </w:rPr>
              <w:t>§ 68</w:t>
            </w:r>
            <w:r w:rsidRPr="00657E05">
              <w:rPr>
                <w:color w:val="000000" w:themeColor="text1"/>
                <w:vertAlign w:val="superscript"/>
              </w:rPr>
              <w:t>2</w:t>
            </w:r>
            <w:r w:rsidRPr="00657E05">
              <w:rPr>
                <w:color w:val="000000" w:themeColor="text1"/>
              </w:rPr>
              <w:t>. Paralleelse kaubanduse loa andmine - Euroopa Parlamendi ja nõukogu määruse (EÜ) nr 1107/2009  artikkel 52.</w:t>
            </w:r>
          </w:p>
          <w:p w14:paraId="2B77AA22" w14:textId="165229AC" w:rsidR="005022DC" w:rsidRPr="00657E05" w:rsidRDefault="005022DC" w:rsidP="005022DC">
            <w:pPr>
              <w:ind w:left="34"/>
              <w:rPr>
                <w:color w:val="000000" w:themeColor="text1"/>
              </w:rPr>
            </w:pPr>
            <w:r w:rsidRPr="00657E05">
              <w:rPr>
                <w:color w:val="000000" w:themeColor="text1"/>
              </w:rPr>
              <w:t>Taimekaitsevahendi kasutamise ja hoiukoha täpsemad nõuded. Taimekaitsevahendi hoiukoha ehitus, asukoha ja ehitusmaterjalide valik, hoiukoha suurus. Taimekaitsetööde läbiviimise ilmastikutingimused. Nõuded mesilaste kaitseks. Planeeritavatest taimekaitsetöödest teavitamise nõuded. Taimekaitsetööd katmikalal, haljasalal, metsaalal – nõuetekohane teostus ning korrektne järelteavitus arvestades preparaadi tööooteaega.  Seemnete puhtimine, puhtimise tingimused, puhtimisel arvestatavad kaitsetsoonid  - Põllumajandusministri määrus 29.11.2011 nr 90 Taimekaitsevahendi kasutamise ja hoiukoha täpsemad nõuded. Töödeldud seemnete turule laskmine. - Euroopa Parlamendi ja nõukogu määruse (EÜ) nr 1107/2009 artikkel 49.</w:t>
            </w:r>
          </w:p>
          <w:p w14:paraId="0A5909B7" w14:textId="77777777" w:rsidR="005022DC" w:rsidRPr="00657E05" w:rsidRDefault="005022DC" w:rsidP="005022DC">
            <w:pPr>
              <w:rPr>
                <w:color w:val="000000" w:themeColor="text1"/>
              </w:rPr>
            </w:pPr>
          </w:p>
          <w:p w14:paraId="2A9CF8D7" w14:textId="40779F03" w:rsidR="005022DC" w:rsidRPr="00657E05" w:rsidRDefault="005022DC" w:rsidP="005022DC">
            <w:pPr>
              <w:ind w:left="34"/>
              <w:rPr>
                <w:b/>
                <w:i/>
                <w:color w:val="000000" w:themeColor="text1"/>
                <w:lang w:eastAsia="et-EE"/>
              </w:rPr>
            </w:pPr>
            <w:r w:rsidRPr="00657E05">
              <w:rPr>
                <w:b/>
                <w:color w:val="000000" w:themeColor="text1"/>
              </w:rPr>
              <w:t>2) Ülevaade turule lastud taimekaitsevahenditest, nende liigitamine kasutusotstarbe, toimemehhanismi, toimespektri ja ohuklasside järgi.</w:t>
            </w:r>
          </w:p>
          <w:p w14:paraId="63031DE1" w14:textId="77777777" w:rsidR="005022DC" w:rsidRPr="00657E05" w:rsidRDefault="005022DC" w:rsidP="005022DC">
            <w:pPr>
              <w:rPr>
                <w:color w:val="000000" w:themeColor="text1"/>
              </w:rPr>
            </w:pPr>
            <w:r w:rsidRPr="00657E05">
              <w:rPr>
                <w:color w:val="000000" w:themeColor="text1"/>
              </w:rPr>
              <w:t>Põllumajandusameti veebilehel avaldatud taimekaitsevahendite registri tutvustamine ja kasutamine, kust mida leida.</w:t>
            </w:r>
          </w:p>
          <w:p w14:paraId="099E2F69" w14:textId="77777777" w:rsidR="005022DC" w:rsidRPr="00657E05" w:rsidRDefault="005022DC" w:rsidP="005022DC">
            <w:pPr>
              <w:rPr>
                <w:color w:val="000000" w:themeColor="text1"/>
              </w:rPr>
            </w:pPr>
            <w:r w:rsidRPr="00657E05">
              <w:rPr>
                <w:color w:val="000000" w:themeColor="text1"/>
              </w:rPr>
              <w:t xml:space="preserve">Preparaatide liigitus: insektitsiidid, fungitsiidid, herbitsiidid, desikandid, molluskitsiidid, </w:t>
            </w:r>
            <w:r w:rsidRPr="00657E05">
              <w:rPr>
                <w:color w:val="000000" w:themeColor="text1"/>
              </w:rPr>
              <w:lastRenderedPageBreak/>
              <w:t xml:space="preserve">kasvuregulaatorid, repellendid. Kontaktse ning süsteemse toimega preparaadid. Valiva ja üldhävitava toimega herbitsiidid.  </w:t>
            </w:r>
          </w:p>
          <w:p w14:paraId="1E2FB5B2" w14:textId="1B42EC62" w:rsidR="005022DC" w:rsidRPr="00657E05" w:rsidRDefault="005022DC" w:rsidP="005022DC">
            <w:pPr>
              <w:rPr>
                <w:bCs/>
                <w:color w:val="000000" w:themeColor="text1"/>
                <w:lang w:val="fi-FI"/>
              </w:rPr>
            </w:pPr>
            <w:r w:rsidRPr="00657E05">
              <w:rPr>
                <w:color w:val="000000" w:themeColor="text1"/>
              </w:rPr>
              <w:t xml:space="preserve">Taimekaitsevahendi klassifitseerimine ohtlikkuse järgi ning ohusümbolid. Uued kehtivad CLP piktogrammid, hoiatus – ja ohulaused. </w:t>
            </w:r>
            <w:r w:rsidRPr="00657E05">
              <w:rPr>
                <w:bCs/>
                <w:color w:val="000000" w:themeColor="text1"/>
                <w:lang w:val="fi-FI"/>
              </w:rPr>
              <w:t>Euroopa parlamendi ja nõukogu määrus (EÜ) nr 1272/2008.</w:t>
            </w:r>
          </w:p>
          <w:p w14:paraId="71731961" w14:textId="77777777" w:rsidR="002901EE" w:rsidRPr="00657E05" w:rsidRDefault="002901EE" w:rsidP="005022DC">
            <w:pPr>
              <w:rPr>
                <w:bCs/>
                <w:color w:val="000000" w:themeColor="text1"/>
                <w:lang w:val="fi-FI"/>
              </w:rPr>
            </w:pPr>
          </w:p>
          <w:p w14:paraId="67A19DC4" w14:textId="77777777" w:rsidR="002901EE" w:rsidRPr="00657E05" w:rsidRDefault="002901EE" w:rsidP="005022DC">
            <w:pPr>
              <w:rPr>
                <w:bCs/>
                <w:color w:val="000000" w:themeColor="text1"/>
                <w:lang w:val="fi-FI"/>
              </w:rPr>
            </w:pPr>
          </w:p>
          <w:p w14:paraId="3E2E4809" w14:textId="77777777" w:rsidR="002901EE" w:rsidRPr="00657E05" w:rsidRDefault="002901EE" w:rsidP="005022DC">
            <w:pPr>
              <w:rPr>
                <w:bCs/>
                <w:color w:val="000000" w:themeColor="text1"/>
                <w:lang w:val="fi-FI"/>
              </w:rPr>
            </w:pPr>
          </w:p>
          <w:p w14:paraId="108E6753" w14:textId="77777777" w:rsidR="002901EE" w:rsidRPr="00657E05" w:rsidRDefault="002901EE" w:rsidP="005022DC">
            <w:pPr>
              <w:rPr>
                <w:bCs/>
                <w:color w:val="000000" w:themeColor="text1"/>
                <w:lang w:val="fi-FI"/>
              </w:rPr>
            </w:pPr>
          </w:p>
          <w:p w14:paraId="1579ACAF" w14:textId="2B071D59" w:rsidR="005022DC" w:rsidRPr="00657E05" w:rsidRDefault="005022DC" w:rsidP="005022DC">
            <w:pPr>
              <w:rPr>
                <w:b/>
                <w:color w:val="000000" w:themeColor="text1"/>
              </w:rPr>
            </w:pPr>
            <w:r w:rsidRPr="00657E05">
              <w:rPr>
                <w:b/>
                <w:color w:val="000000" w:themeColor="text1"/>
              </w:rPr>
              <w:t>3) Taimekaitsevahendi pakend ja märgistus.</w:t>
            </w:r>
          </w:p>
          <w:p w14:paraId="77E278DB" w14:textId="77777777" w:rsidR="005022DC" w:rsidRPr="00657E05" w:rsidRDefault="005022DC" w:rsidP="005022DC">
            <w:pPr>
              <w:rPr>
                <w:color w:val="000000" w:themeColor="text1"/>
              </w:rPr>
            </w:pPr>
            <w:r w:rsidRPr="00657E05">
              <w:rPr>
                <w:color w:val="000000" w:themeColor="text1"/>
              </w:rPr>
              <w:t>Taimekaitsevahendi etiketil olev teave, etiketi ülesehitus, etiketi ja ohutuskaardi lugemine. Taimekaitseseaduse § 74 Taimekaitsevahendi pakendamine, esitlemine - Euroopa Parlamendi ja nõukogu määruse (EÜ) nr 1107/2009  artikkel 64</w:t>
            </w:r>
          </w:p>
          <w:p w14:paraId="13B49B2A" w14:textId="351A8CA0" w:rsidR="009638AC" w:rsidRDefault="005022DC" w:rsidP="005022DC">
            <w:pPr>
              <w:rPr>
                <w:color w:val="000000" w:themeColor="text1"/>
              </w:rPr>
            </w:pPr>
            <w:r w:rsidRPr="00657E05">
              <w:rPr>
                <w:color w:val="000000" w:themeColor="text1"/>
              </w:rPr>
              <w:t>ja taimekaitsevahendi märgistamine - Euroopa komi</w:t>
            </w:r>
            <w:r w:rsidR="00E31404" w:rsidRPr="00657E05">
              <w:rPr>
                <w:color w:val="000000" w:themeColor="text1"/>
              </w:rPr>
              <w:t xml:space="preserve">sjoni määrus (EL) nr 547/2011. </w:t>
            </w:r>
          </w:p>
          <w:p w14:paraId="1114A82A" w14:textId="77777777" w:rsidR="00966798" w:rsidRPr="00657E05" w:rsidRDefault="00966798" w:rsidP="005022DC">
            <w:pPr>
              <w:rPr>
                <w:color w:val="000000" w:themeColor="text1"/>
              </w:rPr>
            </w:pPr>
          </w:p>
          <w:p w14:paraId="794B6B81" w14:textId="7ECA6BCA" w:rsidR="005022DC" w:rsidRPr="00657E05" w:rsidRDefault="005022DC" w:rsidP="005022DC">
            <w:pPr>
              <w:rPr>
                <w:b/>
                <w:color w:val="000000" w:themeColor="text1"/>
              </w:rPr>
            </w:pPr>
            <w:r w:rsidRPr="00657E05">
              <w:rPr>
                <w:b/>
                <w:color w:val="000000" w:themeColor="text1"/>
              </w:rPr>
              <w:t>4) Taimekultuuride taimekahjustajad ja nende tõrjevõimalused sh integreeritud taimekaitse põhimõtted. Umbrohud. Sobiva taimekaitsevahendi valiku põhimõtted ja rakendatud taimekaitseabinõu üle arvestuse pidamine. Resistentsus.</w:t>
            </w:r>
          </w:p>
          <w:p w14:paraId="5D683A0F" w14:textId="77777777" w:rsidR="005022DC" w:rsidRPr="00657E05" w:rsidRDefault="005022DC" w:rsidP="005022DC">
            <w:pPr>
              <w:rPr>
                <w:color w:val="000000" w:themeColor="text1"/>
              </w:rPr>
            </w:pPr>
            <w:r w:rsidRPr="00657E05">
              <w:rPr>
                <w:color w:val="000000" w:themeColor="text1"/>
              </w:rPr>
              <w:t>Kultuurtaimede (sh teravili, kartul, õlikultuurid, köögivili, viljapuud, marjakultuurid,) haigused, kahjurid, umbrohud ning nende ennetus ja tõrje. Integreeritud tõrje rakendamine.</w:t>
            </w:r>
          </w:p>
          <w:p w14:paraId="02883795" w14:textId="77777777" w:rsidR="005022DC" w:rsidRPr="00657E05" w:rsidRDefault="005022DC" w:rsidP="005022DC">
            <w:pPr>
              <w:rPr>
                <w:color w:val="000000" w:themeColor="text1"/>
              </w:rPr>
            </w:pPr>
            <w:r w:rsidRPr="00657E05">
              <w:rPr>
                <w:color w:val="000000" w:themeColor="text1"/>
              </w:rPr>
              <w:t xml:space="preserve">Integreeritud taimekaitse  põhimõtete tutvustamine.  I-taimekaitse programmi kasutamine. Uute enamlevinud põllukultuuride integreeritud taimekaitse juhendite </w:t>
            </w:r>
            <w:r w:rsidRPr="00657E05">
              <w:rPr>
                <w:color w:val="000000" w:themeColor="text1"/>
              </w:rPr>
              <w:lastRenderedPageBreak/>
              <w:t>tutvustamine, kättesaadav Eesti Taimekasvatuse Instituudi kodulehelt. Samuti  Kartuli –lehemädaniku ja rapsi valgemädaniku tõrjevajaduse otsustamine ja nende kasulikkuse tutvustamine.</w:t>
            </w:r>
          </w:p>
          <w:p w14:paraId="3EC8F258" w14:textId="77777777" w:rsidR="005022DC" w:rsidRPr="00657E05" w:rsidRDefault="005022DC" w:rsidP="005022DC">
            <w:pPr>
              <w:rPr>
                <w:color w:val="000000" w:themeColor="text1"/>
              </w:rPr>
            </w:pPr>
            <w:r w:rsidRPr="00657E05">
              <w:rPr>
                <w:color w:val="000000" w:themeColor="text1"/>
              </w:rPr>
              <w:t>Umbrohtude mehaanilised,  füüsikalised ja keemilised tõrjevõimalused. Taimekaitsevahendi valik vastavalt kahjustajale, taime kasvufaasile. Resistentsus ning kahjustajate resistentsuse tekkimise ohu vähendamine. Põlluraamatu vorm ja põlluraamatu täitmine.</w:t>
            </w:r>
          </w:p>
          <w:p w14:paraId="3E06020C" w14:textId="77777777" w:rsidR="005022DC" w:rsidRPr="00657E05" w:rsidRDefault="005022DC" w:rsidP="005022DC">
            <w:pPr>
              <w:rPr>
                <w:color w:val="000000" w:themeColor="text1"/>
              </w:rPr>
            </w:pPr>
          </w:p>
          <w:p w14:paraId="0C03B68D" w14:textId="77777777" w:rsidR="00B2448D" w:rsidRDefault="00B2448D" w:rsidP="005022DC">
            <w:pPr>
              <w:rPr>
                <w:color w:val="000000" w:themeColor="text1"/>
              </w:rPr>
            </w:pPr>
          </w:p>
          <w:p w14:paraId="1374E724" w14:textId="77777777" w:rsidR="00AB72DA" w:rsidRDefault="00AB72DA" w:rsidP="005022DC">
            <w:pPr>
              <w:rPr>
                <w:color w:val="000000" w:themeColor="text1"/>
              </w:rPr>
            </w:pPr>
          </w:p>
          <w:p w14:paraId="06D3FD6A" w14:textId="77777777" w:rsidR="00AB72DA" w:rsidRPr="00657E05" w:rsidRDefault="00AB72DA" w:rsidP="005022DC">
            <w:pPr>
              <w:rPr>
                <w:color w:val="000000" w:themeColor="text1"/>
              </w:rPr>
            </w:pPr>
          </w:p>
          <w:p w14:paraId="057EF433" w14:textId="77777777" w:rsidR="00B2448D" w:rsidRPr="00657E05" w:rsidRDefault="00B2448D" w:rsidP="005022DC">
            <w:pPr>
              <w:rPr>
                <w:color w:val="000000" w:themeColor="text1"/>
              </w:rPr>
            </w:pPr>
          </w:p>
          <w:p w14:paraId="07895C4E" w14:textId="3606E2B2" w:rsidR="005022DC" w:rsidRPr="00657E05" w:rsidRDefault="005022DC" w:rsidP="005022DC">
            <w:pPr>
              <w:rPr>
                <w:b/>
                <w:bCs/>
                <w:color w:val="000000" w:themeColor="text1"/>
                <w:lang w:val="fi-FI"/>
              </w:rPr>
            </w:pPr>
            <w:r w:rsidRPr="00657E05">
              <w:rPr>
                <w:color w:val="000000" w:themeColor="text1"/>
              </w:rPr>
              <w:t>5</w:t>
            </w:r>
            <w:r w:rsidRPr="00657E05">
              <w:rPr>
                <w:b/>
                <w:color w:val="000000" w:themeColor="text1"/>
              </w:rPr>
              <w:t>) Ohutusnõuded taimekaitsevahendi kasutamisel, keskkonnaohutus, sealhulgas riskid sihtrühmavälistele taimedele, kasulikele putukatele, elusloodusele, bioloogilisele mitmekesisusele, joogiveele, valgaladele, kaitsealadele ning asjakohased meetmed nende riskide vähendamiseks.</w:t>
            </w:r>
          </w:p>
          <w:p w14:paraId="3BA6DCED" w14:textId="77777777" w:rsidR="005022DC" w:rsidRPr="00657E05" w:rsidRDefault="005022DC" w:rsidP="005022DC">
            <w:pPr>
              <w:ind w:left="34"/>
              <w:rPr>
                <w:color w:val="000000" w:themeColor="text1"/>
              </w:rPr>
            </w:pPr>
            <w:r w:rsidRPr="00657E05">
              <w:rPr>
                <w:color w:val="000000" w:themeColor="text1"/>
              </w:rPr>
              <w:t>Taimekaitsevahendi pakend kui ohtlik jääde. Tühja pakendi loputus ning loputusvee manustamine pritsipaaki. Tühja pakendi hoidmine kuni jäätmekäitlusjaama viimiseni taimekaitsevahendite kapis või taimekaitsevahendite hoiuruumis. Täpse pritsimislahuse hulga väljaarvutamise vajadus. Paagisegud. Taimekaitsevahendi jääkide nõuetekohane kõrvaldamine.   Pakendiseadus, pakendijäätmete kogumise korraldamine.</w:t>
            </w:r>
          </w:p>
          <w:p w14:paraId="0B76399B" w14:textId="77777777" w:rsidR="005022DC" w:rsidRPr="00657E05" w:rsidRDefault="005022DC" w:rsidP="005022DC">
            <w:pPr>
              <w:ind w:left="34"/>
              <w:rPr>
                <w:color w:val="000000" w:themeColor="text1"/>
              </w:rPr>
            </w:pPr>
          </w:p>
          <w:p w14:paraId="518CAA0D" w14:textId="3DA3F9DE" w:rsidR="005022DC" w:rsidRPr="00657E05" w:rsidRDefault="005022DC" w:rsidP="005022DC">
            <w:pPr>
              <w:ind w:left="34"/>
              <w:rPr>
                <w:b/>
                <w:color w:val="000000" w:themeColor="text1"/>
              </w:rPr>
            </w:pPr>
            <w:r w:rsidRPr="00657E05">
              <w:rPr>
                <w:b/>
                <w:color w:val="000000" w:themeColor="text1"/>
              </w:rPr>
              <w:lastRenderedPageBreak/>
              <w:t>6) Taimekaitsevahendi tühja pakendi, pesuvee, pritsimislahuse ning taimekaitsevahendi jääkide käitlemine.</w:t>
            </w:r>
          </w:p>
          <w:p w14:paraId="1C649E26" w14:textId="77777777" w:rsidR="005022DC" w:rsidRPr="00657E05" w:rsidRDefault="005022DC" w:rsidP="005022DC">
            <w:pPr>
              <w:ind w:left="34"/>
              <w:rPr>
                <w:color w:val="000000" w:themeColor="text1"/>
              </w:rPr>
            </w:pPr>
            <w:r w:rsidRPr="00657E05">
              <w:rPr>
                <w:color w:val="000000" w:themeColor="text1"/>
              </w:rPr>
              <w:t>Taimekaitsevahendi pakend kui ohtlik jääde. Tühja pakendi loputus ning loputusvee manustamine pritsipaaki. Tühja pakendi hoidmine kuni jäätmekäitlusjaama viimiseni taimekaitsevahendite kapis või taimekaitsevahendite hoiuruumis. Täpse pritsimislahuse hulga väljaarvutamise vajadus. Paagisegud. Taimekaitsevahendi jääkide nõuetekohane kõrvaldamine.   Pakendiseadus, pakendijäätmete kogumise korraldamine.</w:t>
            </w:r>
          </w:p>
          <w:p w14:paraId="4AE2A278" w14:textId="77777777" w:rsidR="00966798" w:rsidRPr="00657E05" w:rsidRDefault="00966798" w:rsidP="00966798">
            <w:pPr>
              <w:rPr>
                <w:color w:val="000000" w:themeColor="text1"/>
              </w:rPr>
            </w:pPr>
          </w:p>
          <w:p w14:paraId="5B13E115" w14:textId="108E8113" w:rsidR="005022DC" w:rsidRPr="00657E05" w:rsidRDefault="005022DC" w:rsidP="005022DC">
            <w:pPr>
              <w:ind w:left="34"/>
              <w:rPr>
                <w:b/>
                <w:i/>
                <w:color w:val="000000" w:themeColor="text1"/>
                <w:lang w:eastAsia="et-EE"/>
              </w:rPr>
            </w:pPr>
            <w:r w:rsidRPr="00657E05">
              <w:rPr>
                <w:b/>
                <w:color w:val="000000" w:themeColor="text1"/>
              </w:rPr>
              <w:t>7) Ebaseaduslik taimekaitsevahend, sellest tulenevad riskid ning meetodid sellise toote tuvastamiseks.</w:t>
            </w:r>
          </w:p>
          <w:p w14:paraId="24AED532" w14:textId="77777777" w:rsidR="005022DC" w:rsidRPr="00657E05" w:rsidRDefault="005022DC" w:rsidP="005022DC">
            <w:pPr>
              <w:ind w:left="34"/>
              <w:rPr>
                <w:color w:val="000000" w:themeColor="text1"/>
              </w:rPr>
            </w:pPr>
            <w:r w:rsidRPr="00657E05">
              <w:rPr>
                <w:color w:val="000000" w:themeColor="text1"/>
              </w:rPr>
              <w:t>Mis on illegaalsed taimekaitsevahendid. Illegaalsete taimekaitsevahendite leviku ulatus, võimalikud turustusskeemid. Kuidas ära tunda illegaalset taimekaitsevahendit – pakendi märgistus (k.a. partiinumber). Võimalikud ohud (keskkonnale, tervisele, töödeldavale kultuurile)</w:t>
            </w:r>
          </w:p>
          <w:p w14:paraId="5681C700" w14:textId="77777777" w:rsidR="005022DC" w:rsidRPr="00657E05" w:rsidRDefault="005022DC" w:rsidP="005022DC">
            <w:pPr>
              <w:pStyle w:val="Vahedeta"/>
              <w:rPr>
                <w:rFonts w:ascii="Times New Roman" w:hAnsi="Times New Roman"/>
                <w:color w:val="000000" w:themeColor="text1"/>
                <w:sz w:val="24"/>
                <w:szCs w:val="24"/>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31B339DB" w14:textId="77777777" w:rsidR="005022DC" w:rsidRPr="00657E05" w:rsidRDefault="005022DC" w:rsidP="005022DC">
            <w:pPr>
              <w:pStyle w:val="Vahedeta"/>
              <w:rPr>
                <w:rFonts w:ascii="Times New Roman" w:hAnsi="Times New Roman"/>
                <w:color w:val="000000" w:themeColor="text1"/>
              </w:rPr>
            </w:pPr>
            <w:r w:rsidRPr="00657E05">
              <w:rPr>
                <w:rFonts w:ascii="Times New Roman" w:hAnsi="Times New Roman"/>
                <w:color w:val="000000" w:themeColor="text1"/>
              </w:rPr>
              <w:lastRenderedPageBreak/>
              <w:t>loeng, vestlus, küsimused-vastused</w:t>
            </w:r>
          </w:p>
          <w:p w14:paraId="3AABFA58" w14:textId="77777777" w:rsidR="005022DC" w:rsidRPr="00657E05" w:rsidRDefault="005022DC" w:rsidP="005022DC">
            <w:pPr>
              <w:pStyle w:val="Vahedeta"/>
              <w:rPr>
                <w:rFonts w:ascii="Times New Roman" w:hAnsi="Times New Roman"/>
                <w:color w:val="000000" w:themeColor="text1"/>
              </w:rPr>
            </w:pPr>
          </w:p>
          <w:p w14:paraId="72AFD13D" w14:textId="77777777" w:rsidR="005022DC" w:rsidRPr="00657E05" w:rsidRDefault="005022DC" w:rsidP="005022DC">
            <w:pPr>
              <w:pStyle w:val="Vahedeta"/>
              <w:rPr>
                <w:rFonts w:ascii="Times New Roman" w:hAnsi="Times New Roman"/>
                <w:color w:val="000000" w:themeColor="text1"/>
              </w:rPr>
            </w:pPr>
          </w:p>
          <w:p w14:paraId="5DFB181B" w14:textId="77777777" w:rsidR="005022DC" w:rsidRPr="00657E05" w:rsidRDefault="005022DC" w:rsidP="005022DC">
            <w:pPr>
              <w:pStyle w:val="Vahedeta"/>
              <w:rPr>
                <w:rFonts w:ascii="Times New Roman" w:hAnsi="Times New Roman"/>
                <w:color w:val="000000" w:themeColor="text1"/>
              </w:rPr>
            </w:pPr>
          </w:p>
          <w:p w14:paraId="04D8A2E6" w14:textId="77777777" w:rsidR="005022DC" w:rsidRPr="00657E05" w:rsidRDefault="005022DC" w:rsidP="005022DC">
            <w:pPr>
              <w:pStyle w:val="Vahedeta"/>
              <w:rPr>
                <w:rFonts w:ascii="Times New Roman" w:hAnsi="Times New Roman"/>
                <w:color w:val="000000" w:themeColor="text1"/>
              </w:rPr>
            </w:pPr>
          </w:p>
          <w:p w14:paraId="05EDF1ED" w14:textId="77777777" w:rsidR="005022DC" w:rsidRPr="00657E05" w:rsidRDefault="005022DC" w:rsidP="005022DC">
            <w:pPr>
              <w:pStyle w:val="Vahedeta"/>
              <w:rPr>
                <w:rFonts w:ascii="Times New Roman" w:hAnsi="Times New Roman"/>
                <w:color w:val="000000" w:themeColor="text1"/>
              </w:rPr>
            </w:pPr>
          </w:p>
          <w:p w14:paraId="1466D68F" w14:textId="77777777" w:rsidR="005022DC" w:rsidRPr="00657E05" w:rsidRDefault="005022DC" w:rsidP="005022DC">
            <w:pPr>
              <w:pStyle w:val="Vahedeta"/>
              <w:rPr>
                <w:rFonts w:ascii="Times New Roman" w:hAnsi="Times New Roman"/>
                <w:color w:val="000000" w:themeColor="text1"/>
              </w:rPr>
            </w:pPr>
          </w:p>
          <w:p w14:paraId="4841EE09" w14:textId="77777777" w:rsidR="005022DC" w:rsidRPr="00657E05" w:rsidRDefault="005022DC" w:rsidP="005022DC">
            <w:pPr>
              <w:pStyle w:val="Vahedeta"/>
              <w:rPr>
                <w:rFonts w:ascii="Times New Roman" w:hAnsi="Times New Roman"/>
                <w:color w:val="000000" w:themeColor="text1"/>
              </w:rPr>
            </w:pPr>
          </w:p>
          <w:p w14:paraId="2455B10E" w14:textId="77777777" w:rsidR="005022DC" w:rsidRPr="00657E05" w:rsidRDefault="005022DC" w:rsidP="005022DC">
            <w:pPr>
              <w:pStyle w:val="Vahedeta"/>
              <w:rPr>
                <w:rFonts w:ascii="Times New Roman" w:hAnsi="Times New Roman"/>
                <w:color w:val="000000" w:themeColor="text1"/>
              </w:rPr>
            </w:pPr>
          </w:p>
          <w:p w14:paraId="06761B24" w14:textId="77777777" w:rsidR="005022DC" w:rsidRPr="00657E05" w:rsidRDefault="005022DC" w:rsidP="005022DC">
            <w:pPr>
              <w:pStyle w:val="Vahedeta"/>
              <w:rPr>
                <w:rFonts w:ascii="Times New Roman" w:hAnsi="Times New Roman"/>
                <w:color w:val="000000" w:themeColor="text1"/>
              </w:rPr>
            </w:pPr>
          </w:p>
          <w:p w14:paraId="7BFBD844" w14:textId="77777777" w:rsidR="005022DC" w:rsidRPr="00657E05" w:rsidRDefault="005022DC" w:rsidP="005022DC">
            <w:pPr>
              <w:pStyle w:val="Vahedeta"/>
              <w:rPr>
                <w:rFonts w:ascii="Times New Roman" w:hAnsi="Times New Roman"/>
                <w:color w:val="000000" w:themeColor="text1"/>
              </w:rPr>
            </w:pPr>
          </w:p>
          <w:p w14:paraId="07A49EA5" w14:textId="77777777" w:rsidR="005022DC" w:rsidRPr="00657E05" w:rsidRDefault="005022DC" w:rsidP="005022DC">
            <w:pPr>
              <w:pStyle w:val="Vahedeta"/>
              <w:rPr>
                <w:rFonts w:ascii="Times New Roman" w:hAnsi="Times New Roman"/>
                <w:color w:val="000000" w:themeColor="text1"/>
              </w:rPr>
            </w:pPr>
          </w:p>
          <w:p w14:paraId="5166CFD2" w14:textId="77777777" w:rsidR="005022DC" w:rsidRPr="00657E05" w:rsidRDefault="005022DC" w:rsidP="005022DC">
            <w:pPr>
              <w:pStyle w:val="Vahedeta"/>
              <w:rPr>
                <w:rFonts w:ascii="Times New Roman" w:hAnsi="Times New Roman"/>
                <w:color w:val="000000" w:themeColor="text1"/>
              </w:rPr>
            </w:pPr>
          </w:p>
          <w:p w14:paraId="703F87BF" w14:textId="77777777" w:rsidR="005022DC" w:rsidRPr="00657E05" w:rsidRDefault="005022DC" w:rsidP="005022DC">
            <w:pPr>
              <w:pStyle w:val="Vahedeta"/>
              <w:rPr>
                <w:rFonts w:ascii="Times New Roman" w:hAnsi="Times New Roman"/>
                <w:color w:val="000000" w:themeColor="text1"/>
              </w:rPr>
            </w:pPr>
          </w:p>
          <w:p w14:paraId="5047B022" w14:textId="77777777" w:rsidR="005022DC" w:rsidRPr="00657E05" w:rsidRDefault="005022DC" w:rsidP="005022DC">
            <w:pPr>
              <w:pStyle w:val="Vahedeta"/>
              <w:rPr>
                <w:rFonts w:ascii="Times New Roman" w:hAnsi="Times New Roman"/>
                <w:color w:val="000000" w:themeColor="text1"/>
              </w:rPr>
            </w:pPr>
          </w:p>
          <w:p w14:paraId="693CEB08" w14:textId="77777777" w:rsidR="005022DC" w:rsidRPr="00657E05" w:rsidRDefault="005022DC" w:rsidP="005022DC">
            <w:pPr>
              <w:pStyle w:val="Vahedeta"/>
              <w:rPr>
                <w:rFonts w:ascii="Times New Roman" w:hAnsi="Times New Roman"/>
                <w:color w:val="000000" w:themeColor="text1"/>
              </w:rPr>
            </w:pPr>
          </w:p>
          <w:p w14:paraId="61117436" w14:textId="77777777" w:rsidR="005022DC" w:rsidRPr="00657E05" w:rsidRDefault="005022DC" w:rsidP="005022DC">
            <w:pPr>
              <w:pStyle w:val="Vahedeta"/>
              <w:rPr>
                <w:rFonts w:ascii="Times New Roman" w:hAnsi="Times New Roman"/>
                <w:color w:val="000000" w:themeColor="text1"/>
              </w:rPr>
            </w:pPr>
          </w:p>
          <w:p w14:paraId="75A42171" w14:textId="77777777" w:rsidR="005022DC" w:rsidRPr="00657E05" w:rsidRDefault="005022DC" w:rsidP="005022DC">
            <w:pPr>
              <w:pStyle w:val="Vahedeta"/>
              <w:rPr>
                <w:rFonts w:ascii="Times New Roman" w:hAnsi="Times New Roman"/>
                <w:color w:val="000000" w:themeColor="text1"/>
              </w:rPr>
            </w:pPr>
          </w:p>
          <w:p w14:paraId="34A3E67C" w14:textId="77777777" w:rsidR="005022DC" w:rsidRPr="00657E05" w:rsidRDefault="005022DC" w:rsidP="005022DC">
            <w:pPr>
              <w:pStyle w:val="Vahedeta"/>
              <w:rPr>
                <w:rFonts w:ascii="Times New Roman" w:hAnsi="Times New Roman"/>
                <w:color w:val="000000" w:themeColor="text1"/>
              </w:rPr>
            </w:pPr>
          </w:p>
          <w:p w14:paraId="0ECDF565" w14:textId="77777777" w:rsidR="005022DC" w:rsidRPr="00657E05" w:rsidRDefault="005022DC" w:rsidP="005022DC">
            <w:pPr>
              <w:pStyle w:val="Vahedeta"/>
              <w:rPr>
                <w:rFonts w:ascii="Times New Roman" w:hAnsi="Times New Roman"/>
                <w:color w:val="000000" w:themeColor="text1"/>
              </w:rPr>
            </w:pPr>
          </w:p>
          <w:p w14:paraId="0E4BEF13" w14:textId="77777777" w:rsidR="005022DC" w:rsidRPr="00657E05" w:rsidRDefault="005022DC" w:rsidP="005022DC">
            <w:pPr>
              <w:pStyle w:val="Vahedeta"/>
              <w:rPr>
                <w:rFonts w:ascii="Times New Roman" w:hAnsi="Times New Roman"/>
                <w:color w:val="000000" w:themeColor="text1"/>
              </w:rPr>
            </w:pPr>
          </w:p>
          <w:p w14:paraId="121F550B" w14:textId="77777777" w:rsidR="005022DC" w:rsidRPr="00657E05" w:rsidRDefault="005022DC" w:rsidP="005022DC">
            <w:pPr>
              <w:pStyle w:val="Vahedeta"/>
              <w:rPr>
                <w:rFonts w:ascii="Times New Roman" w:hAnsi="Times New Roman"/>
                <w:color w:val="000000" w:themeColor="text1"/>
              </w:rPr>
            </w:pPr>
          </w:p>
          <w:p w14:paraId="570E2FC2" w14:textId="77777777" w:rsidR="005022DC" w:rsidRPr="00657E05" w:rsidRDefault="005022DC" w:rsidP="005022DC">
            <w:pPr>
              <w:pStyle w:val="Vahedeta"/>
              <w:rPr>
                <w:rFonts w:ascii="Times New Roman" w:hAnsi="Times New Roman"/>
                <w:color w:val="000000" w:themeColor="text1"/>
              </w:rPr>
            </w:pPr>
          </w:p>
          <w:p w14:paraId="564AF81F" w14:textId="77777777" w:rsidR="005022DC" w:rsidRPr="00657E05" w:rsidRDefault="005022DC" w:rsidP="005022DC">
            <w:pPr>
              <w:pStyle w:val="Vahedeta"/>
              <w:rPr>
                <w:rFonts w:ascii="Times New Roman" w:hAnsi="Times New Roman"/>
                <w:color w:val="000000" w:themeColor="text1"/>
              </w:rPr>
            </w:pPr>
          </w:p>
          <w:p w14:paraId="151DA484" w14:textId="77777777" w:rsidR="005022DC" w:rsidRPr="00657E05" w:rsidRDefault="005022DC" w:rsidP="005022DC">
            <w:pPr>
              <w:pStyle w:val="Vahedeta"/>
              <w:rPr>
                <w:rFonts w:ascii="Times New Roman" w:hAnsi="Times New Roman"/>
                <w:color w:val="000000" w:themeColor="text1"/>
              </w:rPr>
            </w:pPr>
          </w:p>
          <w:p w14:paraId="2D3D1AF8" w14:textId="77777777" w:rsidR="005022DC" w:rsidRPr="00657E05" w:rsidRDefault="005022DC" w:rsidP="005022DC">
            <w:pPr>
              <w:pStyle w:val="Vahedeta"/>
              <w:rPr>
                <w:rFonts w:ascii="Times New Roman" w:hAnsi="Times New Roman"/>
                <w:color w:val="000000" w:themeColor="text1"/>
              </w:rPr>
            </w:pPr>
          </w:p>
          <w:p w14:paraId="1C406CB8" w14:textId="77777777" w:rsidR="005022DC" w:rsidRPr="00657E05" w:rsidRDefault="005022DC" w:rsidP="005022DC">
            <w:pPr>
              <w:pStyle w:val="Vahedeta"/>
              <w:rPr>
                <w:rFonts w:ascii="Times New Roman" w:hAnsi="Times New Roman"/>
                <w:color w:val="000000" w:themeColor="text1"/>
              </w:rPr>
            </w:pPr>
          </w:p>
          <w:p w14:paraId="6E979367" w14:textId="77777777" w:rsidR="005022DC" w:rsidRPr="00657E05" w:rsidRDefault="005022DC" w:rsidP="005022DC">
            <w:pPr>
              <w:pStyle w:val="Vahedeta"/>
              <w:rPr>
                <w:rFonts w:ascii="Times New Roman" w:hAnsi="Times New Roman"/>
                <w:color w:val="000000" w:themeColor="text1"/>
              </w:rPr>
            </w:pPr>
          </w:p>
          <w:p w14:paraId="47FEB7F9" w14:textId="77777777" w:rsidR="005022DC" w:rsidRPr="00657E05" w:rsidRDefault="005022DC" w:rsidP="005022DC">
            <w:pPr>
              <w:pStyle w:val="Vahedeta"/>
              <w:rPr>
                <w:rFonts w:ascii="Times New Roman" w:hAnsi="Times New Roman"/>
                <w:color w:val="000000" w:themeColor="text1"/>
              </w:rPr>
            </w:pPr>
          </w:p>
          <w:p w14:paraId="705596A7" w14:textId="77777777" w:rsidR="00873A49" w:rsidRPr="00657E05" w:rsidRDefault="00873A49" w:rsidP="005022DC">
            <w:pPr>
              <w:pStyle w:val="Vahedeta"/>
              <w:rPr>
                <w:rFonts w:ascii="Times New Roman" w:hAnsi="Times New Roman"/>
                <w:color w:val="000000" w:themeColor="text1"/>
              </w:rPr>
            </w:pPr>
          </w:p>
          <w:p w14:paraId="6563C3C4" w14:textId="77777777" w:rsidR="00873A49" w:rsidRPr="00657E05" w:rsidRDefault="00873A49" w:rsidP="005022DC">
            <w:pPr>
              <w:pStyle w:val="Vahedeta"/>
              <w:rPr>
                <w:rFonts w:ascii="Times New Roman" w:hAnsi="Times New Roman"/>
                <w:color w:val="000000" w:themeColor="text1"/>
              </w:rPr>
            </w:pPr>
          </w:p>
          <w:p w14:paraId="3F5A2027" w14:textId="77777777" w:rsidR="00873A49" w:rsidRPr="00657E05" w:rsidRDefault="00873A49" w:rsidP="005022DC">
            <w:pPr>
              <w:pStyle w:val="Vahedeta"/>
              <w:rPr>
                <w:rFonts w:ascii="Times New Roman" w:hAnsi="Times New Roman"/>
                <w:color w:val="000000" w:themeColor="text1"/>
              </w:rPr>
            </w:pPr>
          </w:p>
          <w:p w14:paraId="275A3D9D" w14:textId="508D401A" w:rsidR="005022DC" w:rsidRPr="00657E05" w:rsidRDefault="005022DC" w:rsidP="005022DC">
            <w:pPr>
              <w:pStyle w:val="Vahedeta"/>
              <w:rPr>
                <w:rFonts w:ascii="Times New Roman" w:hAnsi="Times New Roman"/>
                <w:color w:val="000000" w:themeColor="text1"/>
              </w:rPr>
            </w:pPr>
            <w:r w:rsidRPr="00657E05">
              <w:rPr>
                <w:rFonts w:ascii="Times New Roman" w:hAnsi="Times New Roman"/>
                <w:color w:val="000000" w:themeColor="text1"/>
              </w:rPr>
              <w:t>loeng, vestlus,</w:t>
            </w:r>
            <w:r w:rsidR="00A55643" w:rsidRPr="00657E05">
              <w:rPr>
                <w:rFonts w:ascii="Times New Roman" w:hAnsi="Times New Roman"/>
                <w:color w:val="000000" w:themeColor="text1"/>
              </w:rPr>
              <w:t xml:space="preserve"> rühmatöö, analüüs, kogemuste vahetamine, </w:t>
            </w:r>
            <w:r w:rsidR="00A55643" w:rsidRPr="00657E05">
              <w:rPr>
                <w:rFonts w:ascii="Times New Roman" w:hAnsi="Times New Roman"/>
                <w:color w:val="000000" w:themeColor="text1"/>
              </w:rPr>
              <w:lastRenderedPageBreak/>
              <w:t>arutlus, selgitus,</w:t>
            </w:r>
            <w:r w:rsidRPr="00657E05">
              <w:rPr>
                <w:rFonts w:ascii="Times New Roman" w:hAnsi="Times New Roman"/>
                <w:color w:val="000000" w:themeColor="text1"/>
              </w:rPr>
              <w:t xml:space="preserve"> küsimused-vastused </w:t>
            </w:r>
          </w:p>
          <w:p w14:paraId="64715497" w14:textId="77777777" w:rsidR="005022DC" w:rsidRPr="00657E05" w:rsidRDefault="005022DC" w:rsidP="005022DC">
            <w:pPr>
              <w:pStyle w:val="Vahedeta"/>
              <w:rPr>
                <w:rFonts w:ascii="Times New Roman" w:hAnsi="Times New Roman"/>
                <w:color w:val="000000" w:themeColor="text1"/>
              </w:rPr>
            </w:pPr>
          </w:p>
          <w:p w14:paraId="6AC70E5A" w14:textId="77777777" w:rsidR="005022DC" w:rsidRPr="00657E05" w:rsidRDefault="005022DC" w:rsidP="005022DC">
            <w:pPr>
              <w:pStyle w:val="Vahedeta"/>
              <w:rPr>
                <w:rFonts w:ascii="Times New Roman" w:hAnsi="Times New Roman"/>
                <w:color w:val="000000" w:themeColor="text1"/>
              </w:rPr>
            </w:pPr>
          </w:p>
          <w:p w14:paraId="717E894E" w14:textId="77777777" w:rsidR="005022DC" w:rsidRPr="00657E05" w:rsidRDefault="005022DC" w:rsidP="005022DC">
            <w:pPr>
              <w:pStyle w:val="Vahedeta"/>
              <w:rPr>
                <w:rFonts w:ascii="Times New Roman" w:hAnsi="Times New Roman"/>
                <w:color w:val="000000" w:themeColor="text1"/>
              </w:rPr>
            </w:pPr>
          </w:p>
          <w:p w14:paraId="1E6663DC" w14:textId="77777777" w:rsidR="005022DC" w:rsidRPr="00657E05" w:rsidRDefault="005022DC" w:rsidP="005022DC">
            <w:pPr>
              <w:pStyle w:val="Vahedeta"/>
              <w:rPr>
                <w:rFonts w:ascii="Times New Roman" w:hAnsi="Times New Roman"/>
                <w:color w:val="000000" w:themeColor="text1"/>
              </w:rPr>
            </w:pPr>
          </w:p>
          <w:p w14:paraId="36ABD156" w14:textId="77777777" w:rsidR="005022DC" w:rsidRPr="00657E05" w:rsidRDefault="005022DC" w:rsidP="005022DC">
            <w:pPr>
              <w:pStyle w:val="Vahedeta"/>
              <w:rPr>
                <w:rFonts w:ascii="Times New Roman" w:hAnsi="Times New Roman"/>
                <w:color w:val="000000" w:themeColor="text1"/>
              </w:rPr>
            </w:pPr>
          </w:p>
          <w:p w14:paraId="421E9DC4" w14:textId="77777777" w:rsidR="002901EE" w:rsidRPr="00657E05" w:rsidRDefault="002901EE" w:rsidP="005022DC">
            <w:pPr>
              <w:pStyle w:val="Vahedeta"/>
              <w:rPr>
                <w:rFonts w:ascii="Times New Roman" w:hAnsi="Times New Roman"/>
                <w:color w:val="000000" w:themeColor="text1"/>
              </w:rPr>
            </w:pPr>
          </w:p>
          <w:p w14:paraId="2B972E0A" w14:textId="77777777" w:rsidR="002901EE" w:rsidRPr="00657E05" w:rsidRDefault="002901EE" w:rsidP="005022DC">
            <w:pPr>
              <w:pStyle w:val="Vahedeta"/>
              <w:rPr>
                <w:rFonts w:ascii="Times New Roman" w:hAnsi="Times New Roman"/>
                <w:color w:val="000000" w:themeColor="text1"/>
              </w:rPr>
            </w:pPr>
          </w:p>
          <w:p w14:paraId="5E3377AD" w14:textId="77777777" w:rsidR="002901EE" w:rsidRPr="00657E05" w:rsidRDefault="002901EE" w:rsidP="005022DC">
            <w:pPr>
              <w:pStyle w:val="Vahedeta"/>
              <w:rPr>
                <w:rFonts w:ascii="Times New Roman" w:hAnsi="Times New Roman"/>
                <w:color w:val="000000" w:themeColor="text1"/>
              </w:rPr>
            </w:pPr>
          </w:p>
          <w:p w14:paraId="6AC959FA" w14:textId="77777777" w:rsidR="009638AC" w:rsidRPr="00657E05" w:rsidRDefault="005022DC" w:rsidP="005022DC">
            <w:pPr>
              <w:pStyle w:val="Vahedeta"/>
              <w:rPr>
                <w:rFonts w:ascii="Times New Roman" w:hAnsi="Times New Roman"/>
                <w:color w:val="000000" w:themeColor="text1"/>
              </w:rPr>
            </w:pPr>
            <w:r w:rsidRPr="00657E05">
              <w:rPr>
                <w:rFonts w:ascii="Times New Roman" w:hAnsi="Times New Roman"/>
                <w:color w:val="000000" w:themeColor="text1"/>
              </w:rPr>
              <w:t xml:space="preserve">loeng, vestlus, küsimused-vastused </w:t>
            </w:r>
          </w:p>
          <w:p w14:paraId="5FCD5471" w14:textId="77777777" w:rsidR="009638AC" w:rsidRPr="00657E05" w:rsidRDefault="009638AC" w:rsidP="005022DC">
            <w:pPr>
              <w:pStyle w:val="Vahedeta"/>
              <w:rPr>
                <w:rFonts w:ascii="Times New Roman" w:hAnsi="Times New Roman"/>
                <w:color w:val="000000" w:themeColor="text1"/>
              </w:rPr>
            </w:pPr>
          </w:p>
          <w:p w14:paraId="632D63E4" w14:textId="77777777" w:rsidR="009638AC" w:rsidRPr="00657E05" w:rsidRDefault="009638AC" w:rsidP="005022DC">
            <w:pPr>
              <w:pStyle w:val="Vahedeta"/>
              <w:rPr>
                <w:rFonts w:ascii="Times New Roman" w:hAnsi="Times New Roman"/>
                <w:color w:val="000000" w:themeColor="text1"/>
              </w:rPr>
            </w:pPr>
          </w:p>
          <w:p w14:paraId="5F5E10CC" w14:textId="77777777" w:rsidR="009638AC" w:rsidRPr="00657E05" w:rsidRDefault="009638AC" w:rsidP="005022DC">
            <w:pPr>
              <w:pStyle w:val="Vahedeta"/>
              <w:rPr>
                <w:rFonts w:ascii="Times New Roman" w:hAnsi="Times New Roman"/>
                <w:color w:val="000000" w:themeColor="text1"/>
              </w:rPr>
            </w:pPr>
          </w:p>
          <w:p w14:paraId="591C1D35" w14:textId="77777777" w:rsidR="009638AC" w:rsidRPr="00657E05" w:rsidRDefault="009638AC" w:rsidP="005022DC">
            <w:pPr>
              <w:pStyle w:val="Vahedeta"/>
              <w:rPr>
                <w:rFonts w:ascii="Times New Roman" w:hAnsi="Times New Roman"/>
                <w:color w:val="000000" w:themeColor="text1"/>
              </w:rPr>
            </w:pPr>
          </w:p>
          <w:p w14:paraId="0F36C38F" w14:textId="77777777" w:rsidR="00517A12" w:rsidRDefault="00517A12" w:rsidP="009638AC">
            <w:pPr>
              <w:pStyle w:val="Vahedeta"/>
              <w:rPr>
                <w:rFonts w:ascii="Times New Roman" w:hAnsi="Times New Roman"/>
                <w:color w:val="000000" w:themeColor="text1"/>
              </w:rPr>
            </w:pPr>
          </w:p>
          <w:p w14:paraId="60840D2D" w14:textId="77777777" w:rsidR="00966798" w:rsidRPr="00657E05" w:rsidRDefault="00966798" w:rsidP="009638AC">
            <w:pPr>
              <w:pStyle w:val="Vahedeta"/>
              <w:rPr>
                <w:rFonts w:ascii="Times New Roman" w:hAnsi="Times New Roman"/>
                <w:color w:val="000000" w:themeColor="text1"/>
              </w:rPr>
            </w:pPr>
          </w:p>
          <w:p w14:paraId="6EE351C7" w14:textId="77777777" w:rsidR="009638AC" w:rsidRPr="00657E05" w:rsidRDefault="009638AC" w:rsidP="009638AC">
            <w:pPr>
              <w:pStyle w:val="Vahedeta"/>
              <w:rPr>
                <w:rFonts w:ascii="Times New Roman" w:hAnsi="Times New Roman"/>
                <w:color w:val="000000" w:themeColor="text1"/>
              </w:rPr>
            </w:pPr>
            <w:r w:rsidRPr="00657E05">
              <w:rPr>
                <w:rFonts w:ascii="Times New Roman" w:hAnsi="Times New Roman"/>
                <w:color w:val="000000" w:themeColor="text1"/>
              </w:rPr>
              <w:t xml:space="preserve">loeng, vestlus, rühmatöö, analüüs, kogemuste vahetamine, arutlus, selgitus, küsimused-vastused </w:t>
            </w:r>
          </w:p>
          <w:p w14:paraId="21C52220" w14:textId="77777777" w:rsidR="009638AC" w:rsidRPr="00657E05" w:rsidRDefault="009638AC" w:rsidP="009638AC">
            <w:pPr>
              <w:pStyle w:val="Vahedeta"/>
              <w:rPr>
                <w:rFonts w:ascii="Times New Roman" w:hAnsi="Times New Roman"/>
                <w:color w:val="000000" w:themeColor="text1"/>
              </w:rPr>
            </w:pPr>
          </w:p>
          <w:p w14:paraId="018A7128" w14:textId="77777777" w:rsidR="009638AC" w:rsidRPr="00657E05" w:rsidRDefault="009638AC" w:rsidP="005022DC">
            <w:pPr>
              <w:pStyle w:val="Vahedeta"/>
              <w:rPr>
                <w:rFonts w:ascii="Times New Roman" w:hAnsi="Times New Roman"/>
                <w:color w:val="000000" w:themeColor="text1"/>
              </w:rPr>
            </w:pPr>
          </w:p>
          <w:p w14:paraId="3723B711" w14:textId="77777777" w:rsidR="009638AC" w:rsidRPr="00657E05" w:rsidRDefault="009638AC" w:rsidP="005022DC">
            <w:pPr>
              <w:pStyle w:val="Vahedeta"/>
              <w:rPr>
                <w:rFonts w:ascii="Times New Roman" w:hAnsi="Times New Roman"/>
                <w:color w:val="000000" w:themeColor="text1"/>
              </w:rPr>
            </w:pPr>
          </w:p>
          <w:p w14:paraId="7032CF1B" w14:textId="77777777" w:rsidR="009638AC" w:rsidRPr="00657E05" w:rsidRDefault="009638AC" w:rsidP="005022DC">
            <w:pPr>
              <w:pStyle w:val="Vahedeta"/>
              <w:rPr>
                <w:rFonts w:ascii="Times New Roman" w:hAnsi="Times New Roman"/>
                <w:color w:val="000000" w:themeColor="text1"/>
              </w:rPr>
            </w:pPr>
          </w:p>
          <w:p w14:paraId="6840327F" w14:textId="77777777" w:rsidR="009638AC" w:rsidRPr="00657E05" w:rsidRDefault="009638AC" w:rsidP="005022DC">
            <w:pPr>
              <w:pStyle w:val="Vahedeta"/>
              <w:rPr>
                <w:rFonts w:ascii="Times New Roman" w:hAnsi="Times New Roman"/>
                <w:color w:val="000000" w:themeColor="text1"/>
              </w:rPr>
            </w:pPr>
          </w:p>
          <w:p w14:paraId="01DE1D5D" w14:textId="77777777" w:rsidR="009638AC" w:rsidRPr="00657E05" w:rsidRDefault="009638AC" w:rsidP="005022DC">
            <w:pPr>
              <w:pStyle w:val="Vahedeta"/>
              <w:rPr>
                <w:rFonts w:ascii="Times New Roman" w:hAnsi="Times New Roman"/>
                <w:color w:val="000000" w:themeColor="text1"/>
              </w:rPr>
            </w:pPr>
          </w:p>
          <w:p w14:paraId="4119297D" w14:textId="77777777" w:rsidR="009638AC" w:rsidRPr="00657E05" w:rsidRDefault="009638AC" w:rsidP="005022DC">
            <w:pPr>
              <w:pStyle w:val="Vahedeta"/>
              <w:rPr>
                <w:rFonts w:ascii="Times New Roman" w:hAnsi="Times New Roman"/>
                <w:color w:val="000000" w:themeColor="text1"/>
              </w:rPr>
            </w:pPr>
          </w:p>
          <w:p w14:paraId="7D597CCC" w14:textId="77777777" w:rsidR="009638AC" w:rsidRPr="00657E05" w:rsidRDefault="009638AC" w:rsidP="005022DC">
            <w:pPr>
              <w:pStyle w:val="Vahedeta"/>
              <w:rPr>
                <w:rFonts w:ascii="Times New Roman" w:hAnsi="Times New Roman"/>
                <w:color w:val="000000" w:themeColor="text1"/>
              </w:rPr>
            </w:pPr>
          </w:p>
          <w:p w14:paraId="6D158D86" w14:textId="77777777" w:rsidR="009638AC" w:rsidRPr="00657E05" w:rsidRDefault="009638AC" w:rsidP="005022DC">
            <w:pPr>
              <w:pStyle w:val="Vahedeta"/>
              <w:rPr>
                <w:rFonts w:ascii="Times New Roman" w:hAnsi="Times New Roman"/>
                <w:color w:val="000000" w:themeColor="text1"/>
              </w:rPr>
            </w:pPr>
          </w:p>
          <w:p w14:paraId="607819D3" w14:textId="77777777" w:rsidR="00517A12" w:rsidRPr="00657E05" w:rsidRDefault="00517A12" w:rsidP="005022DC">
            <w:pPr>
              <w:pStyle w:val="Vahedeta"/>
              <w:rPr>
                <w:rFonts w:ascii="Times New Roman" w:hAnsi="Times New Roman"/>
                <w:color w:val="000000" w:themeColor="text1"/>
              </w:rPr>
            </w:pPr>
          </w:p>
          <w:p w14:paraId="7A83A82A" w14:textId="77777777" w:rsidR="00517A12" w:rsidRPr="00657E05" w:rsidRDefault="00517A12" w:rsidP="005022DC">
            <w:pPr>
              <w:pStyle w:val="Vahedeta"/>
              <w:rPr>
                <w:rFonts w:ascii="Times New Roman" w:hAnsi="Times New Roman"/>
                <w:color w:val="000000" w:themeColor="text1"/>
              </w:rPr>
            </w:pPr>
          </w:p>
          <w:p w14:paraId="27D73E68" w14:textId="77777777" w:rsidR="00517A12" w:rsidRPr="00657E05" w:rsidRDefault="00517A12" w:rsidP="005022DC">
            <w:pPr>
              <w:pStyle w:val="Vahedeta"/>
              <w:rPr>
                <w:rFonts w:ascii="Times New Roman" w:hAnsi="Times New Roman"/>
                <w:color w:val="000000" w:themeColor="text1"/>
              </w:rPr>
            </w:pPr>
          </w:p>
          <w:p w14:paraId="0781EC09" w14:textId="77777777" w:rsidR="00517A12" w:rsidRPr="00657E05" w:rsidRDefault="00517A12" w:rsidP="005022DC">
            <w:pPr>
              <w:pStyle w:val="Vahedeta"/>
              <w:rPr>
                <w:rFonts w:ascii="Times New Roman" w:hAnsi="Times New Roman"/>
                <w:color w:val="000000" w:themeColor="text1"/>
              </w:rPr>
            </w:pPr>
          </w:p>
          <w:p w14:paraId="1E48B6FD" w14:textId="77777777" w:rsidR="00517A12" w:rsidRPr="00657E05" w:rsidRDefault="00517A12" w:rsidP="005022DC">
            <w:pPr>
              <w:pStyle w:val="Vahedeta"/>
              <w:rPr>
                <w:rFonts w:ascii="Times New Roman" w:hAnsi="Times New Roman"/>
                <w:color w:val="000000" w:themeColor="text1"/>
              </w:rPr>
            </w:pPr>
          </w:p>
          <w:p w14:paraId="726B0C1C" w14:textId="77777777" w:rsidR="00B2448D" w:rsidRDefault="00B2448D" w:rsidP="005022DC">
            <w:pPr>
              <w:pStyle w:val="Vahedeta"/>
              <w:rPr>
                <w:rFonts w:ascii="Times New Roman" w:hAnsi="Times New Roman"/>
                <w:color w:val="000000" w:themeColor="text1"/>
              </w:rPr>
            </w:pPr>
          </w:p>
          <w:p w14:paraId="22B08CC0" w14:textId="77777777" w:rsidR="00AB72DA" w:rsidRPr="00657E05" w:rsidRDefault="00AB72DA" w:rsidP="005022DC">
            <w:pPr>
              <w:pStyle w:val="Vahedeta"/>
              <w:rPr>
                <w:rFonts w:ascii="Times New Roman" w:hAnsi="Times New Roman"/>
                <w:color w:val="000000" w:themeColor="text1"/>
              </w:rPr>
            </w:pPr>
          </w:p>
          <w:p w14:paraId="0FBC883C" w14:textId="77777777" w:rsidR="00B2448D" w:rsidRPr="00657E05" w:rsidRDefault="00B2448D" w:rsidP="005022DC">
            <w:pPr>
              <w:pStyle w:val="Vahedeta"/>
              <w:rPr>
                <w:rFonts w:ascii="Times New Roman" w:hAnsi="Times New Roman"/>
                <w:color w:val="000000" w:themeColor="text1"/>
              </w:rPr>
            </w:pPr>
          </w:p>
          <w:p w14:paraId="4EC3153A" w14:textId="77777777" w:rsidR="00B2448D" w:rsidRPr="00657E05" w:rsidRDefault="00B2448D" w:rsidP="005022DC">
            <w:pPr>
              <w:pStyle w:val="Vahedeta"/>
              <w:rPr>
                <w:rFonts w:ascii="Times New Roman" w:hAnsi="Times New Roman"/>
                <w:color w:val="000000" w:themeColor="text1"/>
              </w:rPr>
            </w:pPr>
          </w:p>
          <w:p w14:paraId="27962DCB" w14:textId="77777777" w:rsidR="00580EDE" w:rsidRPr="00657E05" w:rsidRDefault="00580EDE" w:rsidP="00580EDE">
            <w:pPr>
              <w:pStyle w:val="Vahedeta"/>
              <w:rPr>
                <w:rFonts w:ascii="Times New Roman" w:hAnsi="Times New Roman"/>
                <w:color w:val="000000" w:themeColor="text1"/>
              </w:rPr>
            </w:pPr>
            <w:r w:rsidRPr="00657E05">
              <w:rPr>
                <w:rFonts w:ascii="Times New Roman" w:hAnsi="Times New Roman"/>
                <w:color w:val="000000" w:themeColor="text1"/>
              </w:rPr>
              <w:t xml:space="preserve">loeng, vestlus, rühmatöö, analüüs, kogemuste vahetamine, arutlus, selgitus, küsimused-vastused </w:t>
            </w:r>
          </w:p>
          <w:p w14:paraId="1CE34323" w14:textId="77777777" w:rsidR="00580EDE" w:rsidRPr="00657E05" w:rsidRDefault="00580EDE" w:rsidP="00517A12">
            <w:pPr>
              <w:pStyle w:val="Vahedeta"/>
              <w:rPr>
                <w:rFonts w:ascii="Times New Roman" w:hAnsi="Times New Roman"/>
                <w:color w:val="000000" w:themeColor="text1"/>
              </w:rPr>
            </w:pPr>
          </w:p>
          <w:p w14:paraId="559346DE" w14:textId="77777777" w:rsidR="00580EDE" w:rsidRPr="00657E05" w:rsidRDefault="00580EDE" w:rsidP="00517A12">
            <w:pPr>
              <w:pStyle w:val="Vahedeta"/>
              <w:rPr>
                <w:rFonts w:ascii="Times New Roman" w:hAnsi="Times New Roman"/>
                <w:color w:val="000000" w:themeColor="text1"/>
              </w:rPr>
            </w:pPr>
          </w:p>
          <w:p w14:paraId="0E12927C" w14:textId="77777777" w:rsidR="00580EDE" w:rsidRPr="00657E05" w:rsidRDefault="00580EDE" w:rsidP="00517A12">
            <w:pPr>
              <w:pStyle w:val="Vahedeta"/>
              <w:rPr>
                <w:rFonts w:ascii="Times New Roman" w:hAnsi="Times New Roman"/>
                <w:color w:val="000000" w:themeColor="text1"/>
              </w:rPr>
            </w:pPr>
          </w:p>
          <w:p w14:paraId="798A5EBC" w14:textId="77777777" w:rsidR="00580EDE" w:rsidRPr="00657E05" w:rsidRDefault="00580EDE" w:rsidP="00517A12">
            <w:pPr>
              <w:pStyle w:val="Vahedeta"/>
              <w:rPr>
                <w:rFonts w:ascii="Times New Roman" w:hAnsi="Times New Roman"/>
                <w:color w:val="000000" w:themeColor="text1"/>
              </w:rPr>
            </w:pPr>
          </w:p>
          <w:p w14:paraId="4C613B45" w14:textId="77777777" w:rsidR="00580EDE" w:rsidRPr="00657E05" w:rsidRDefault="00580EDE" w:rsidP="00517A12">
            <w:pPr>
              <w:pStyle w:val="Vahedeta"/>
              <w:rPr>
                <w:rFonts w:ascii="Times New Roman" w:hAnsi="Times New Roman"/>
                <w:color w:val="000000" w:themeColor="text1"/>
              </w:rPr>
            </w:pPr>
          </w:p>
          <w:p w14:paraId="492BB256" w14:textId="77777777" w:rsidR="00580EDE" w:rsidRPr="00657E05" w:rsidRDefault="00580EDE" w:rsidP="00517A12">
            <w:pPr>
              <w:pStyle w:val="Vahedeta"/>
              <w:rPr>
                <w:rFonts w:ascii="Times New Roman" w:hAnsi="Times New Roman"/>
                <w:color w:val="000000" w:themeColor="text1"/>
              </w:rPr>
            </w:pPr>
          </w:p>
          <w:p w14:paraId="2C657924" w14:textId="77777777" w:rsidR="00580EDE" w:rsidRPr="00657E05" w:rsidRDefault="00580EDE" w:rsidP="00517A12">
            <w:pPr>
              <w:pStyle w:val="Vahedeta"/>
              <w:rPr>
                <w:rFonts w:ascii="Times New Roman" w:hAnsi="Times New Roman"/>
                <w:color w:val="000000" w:themeColor="text1"/>
              </w:rPr>
            </w:pPr>
          </w:p>
          <w:p w14:paraId="3081AD03" w14:textId="77777777" w:rsidR="00580EDE" w:rsidRPr="00657E05" w:rsidRDefault="00580EDE" w:rsidP="00517A12">
            <w:pPr>
              <w:pStyle w:val="Vahedeta"/>
              <w:rPr>
                <w:rFonts w:ascii="Times New Roman" w:hAnsi="Times New Roman"/>
                <w:color w:val="000000" w:themeColor="text1"/>
              </w:rPr>
            </w:pPr>
          </w:p>
          <w:p w14:paraId="47679EBC" w14:textId="77777777" w:rsidR="00580EDE" w:rsidRPr="00657E05" w:rsidRDefault="00580EDE" w:rsidP="00580EDE">
            <w:pPr>
              <w:pStyle w:val="Vahedeta"/>
              <w:rPr>
                <w:rFonts w:ascii="Times New Roman" w:hAnsi="Times New Roman"/>
                <w:color w:val="000000" w:themeColor="text1"/>
              </w:rPr>
            </w:pPr>
            <w:r w:rsidRPr="00657E05">
              <w:rPr>
                <w:rFonts w:ascii="Times New Roman" w:hAnsi="Times New Roman"/>
                <w:color w:val="000000" w:themeColor="text1"/>
              </w:rPr>
              <w:t xml:space="preserve">loeng, vestlus, </w:t>
            </w:r>
            <w:r w:rsidRPr="00657E05">
              <w:rPr>
                <w:rFonts w:ascii="Times New Roman" w:hAnsi="Times New Roman"/>
                <w:color w:val="000000" w:themeColor="text1"/>
              </w:rPr>
              <w:lastRenderedPageBreak/>
              <w:t xml:space="preserve">rühmatöö, analüüs, kogemuste vahetamine, arutlus, selgitus, küsimused-vastused </w:t>
            </w:r>
          </w:p>
          <w:p w14:paraId="1D3FC90A" w14:textId="77777777" w:rsidR="00D73230" w:rsidRPr="00657E05" w:rsidRDefault="00D73230" w:rsidP="00517A12">
            <w:pPr>
              <w:pStyle w:val="Vahedeta"/>
              <w:rPr>
                <w:rFonts w:ascii="Times New Roman" w:hAnsi="Times New Roman"/>
                <w:color w:val="000000" w:themeColor="text1"/>
              </w:rPr>
            </w:pPr>
          </w:p>
          <w:p w14:paraId="33104FA3" w14:textId="77777777" w:rsidR="00D73230" w:rsidRPr="00657E05" w:rsidRDefault="00D73230" w:rsidP="00517A12">
            <w:pPr>
              <w:pStyle w:val="Vahedeta"/>
              <w:rPr>
                <w:rFonts w:ascii="Times New Roman" w:hAnsi="Times New Roman"/>
                <w:color w:val="000000" w:themeColor="text1"/>
              </w:rPr>
            </w:pPr>
          </w:p>
          <w:p w14:paraId="123F2888" w14:textId="77777777" w:rsidR="00D73230" w:rsidRPr="00657E05" w:rsidRDefault="00D73230" w:rsidP="00517A12">
            <w:pPr>
              <w:pStyle w:val="Vahedeta"/>
              <w:rPr>
                <w:rFonts w:ascii="Times New Roman" w:hAnsi="Times New Roman"/>
                <w:color w:val="000000" w:themeColor="text1"/>
              </w:rPr>
            </w:pPr>
          </w:p>
          <w:p w14:paraId="6D4171E7" w14:textId="73532502" w:rsidR="00580EDE" w:rsidRPr="00657E05" w:rsidRDefault="00580EDE" w:rsidP="00580EDE">
            <w:pPr>
              <w:pStyle w:val="Vahedeta"/>
              <w:rPr>
                <w:rFonts w:ascii="Times New Roman" w:hAnsi="Times New Roman"/>
                <w:color w:val="000000" w:themeColor="text1"/>
              </w:rPr>
            </w:pPr>
            <w:r w:rsidRPr="00657E05">
              <w:rPr>
                <w:rFonts w:ascii="Times New Roman" w:hAnsi="Times New Roman"/>
                <w:color w:val="000000" w:themeColor="text1"/>
              </w:rPr>
              <w:t>loeng, vestlus, rühmatöö, analüüs, kogemuste vahetamine, arutlus, selgitus, küsimused-vastused</w:t>
            </w:r>
          </w:p>
          <w:p w14:paraId="4BBC3B3E" w14:textId="2F43659E" w:rsidR="00D73230" w:rsidRPr="00657E05" w:rsidRDefault="00D73230" w:rsidP="00580EDE">
            <w:pPr>
              <w:pStyle w:val="Vahedeta"/>
              <w:rPr>
                <w:rFonts w:ascii="Times New Roman" w:hAnsi="Times New Roman"/>
                <w:color w:val="000000" w:themeColor="text1"/>
                <w:sz w:val="24"/>
                <w:szCs w:val="24"/>
                <w:lang w:val="en-US" w:eastAsia="et-EE"/>
              </w:rPr>
            </w:pPr>
          </w:p>
        </w:tc>
        <w:tc>
          <w:tcPr>
            <w:tcW w:w="709" w:type="dxa"/>
            <w:tcBorders>
              <w:top w:val="single" w:sz="3" w:space="0" w:color="000000"/>
              <w:left w:val="single" w:sz="3" w:space="0" w:color="000000"/>
              <w:bottom w:val="single" w:sz="4" w:space="0" w:color="auto"/>
              <w:right w:val="single" w:sz="3" w:space="0" w:color="000000"/>
            </w:tcBorders>
            <w:shd w:val="clear" w:color="000000" w:fill="FFFFFF"/>
          </w:tcPr>
          <w:p w14:paraId="0D472F92" w14:textId="05AC6292" w:rsidR="005022DC" w:rsidRPr="00657E05" w:rsidRDefault="005022DC" w:rsidP="005022DC">
            <w:pPr>
              <w:pStyle w:val="Vahedeta"/>
              <w:rPr>
                <w:rFonts w:ascii="Times New Roman" w:hAnsi="Times New Roman"/>
                <w:color w:val="000000" w:themeColor="text1"/>
                <w:sz w:val="24"/>
                <w:szCs w:val="24"/>
                <w:lang w:val="en-US" w:eastAsia="et-EE"/>
              </w:rPr>
            </w:pPr>
            <w:r w:rsidRPr="00657E05">
              <w:rPr>
                <w:rFonts w:ascii="Times New Roman" w:hAnsi="Times New Roman"/>
                <w:color w:val="000000" w:themeColor="text1"/>
                <w:sz w:val="24"/>
                <w:szCs w:val="24"/>
                <w:lang w:val="en-US" w:eastAsia="et-EE"/>
              </w:rPr>
              <w:lastRenderedPageBreak/>
              <w:t>1</w:t>
            </w:r>
            <w:r w:rsidR="00D962C1">
              <w:rPr>
                <w:rFonts w:ascii="Times New Roman" w:hAnsi="Times New Roman"/>
                <w:color w:val="000000" w:themeColor="text1"/>
                <w:sz w:val="24"/>
                <w:szCs w:val="24"/>
                <w:lang w:val="en-US" w:eastAsia="et-EE"/>
              </w:rPr>
              <w:t>40</w:t>
            </w:r>
          </w:p>
          <w:p w14:paraId="4EF9485B" w14:textId="7B6D82DD" w:rsidR="005022DC" w:rsidRPr="00657E05" w:rsidRDefault="005022DC" w:rsidP="005022DC">
            <w:pPr>
              <w:pStyle w:val="Vahedeta"/>
              <w:rPr>
                <w:rFonts w:ascii="Times New Roman" w:hAnsi="Times New Roman"/>
                <w:color w:val="000000" w:themeColor="text1"/>
                <w:sz w:val="24"/>
                <w:szCs w:val="24"/>
                <w:lang w:val="en-US" w:eastAsia="et-EE"/>
              </w:rPr>
            </w:pPr>
          </w:p>
          <w:p w14:paraId="4216CCCB"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7FBB6AA6"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53F75984"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5331F67E"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3ECA1BF0"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6A9E89B2"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5F1564C1"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52C719F4"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3B3B7750"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735D1173"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54735D5D"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68D1AAE6"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4E962BE5"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721ED112"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23479A6C"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0CFBF6E1"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393AE0D1"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22CF8BEB"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0F376F9F"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5CC1D18B"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1290B6D6"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54C2F473"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5628CF45"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76A46EB1"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1D377A55"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745CD66F"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19149F63"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0E8F6CD1" w14:textId="77777777" w:rsidR="00B2448D" w:rsidRPr="00657E05" w:rsidRDefault="00B2448D" w:rsidP="00A55643">
            <w:pPr>
              <w:pStyle w:val="Vahedeta"/>
              <w:rPr>
                <w:rFonts w:ascii="Times New Roman" w:hAnsi="Times New Roman"/>
                <w:color w:val="000000" w:themeColor="text1"/>
                <w:sz w:val="24"/>
                <w:szCs w:val="24"/>
                <w:lang w:val="en-US" w:eastAsia="et-EE"/>
              </w:rPr>
            </w:pPr>
          </w:p>
          <w:p w14:paraId="3BCC16AF" w14:textId="49F3EEAC" w:rsidR="00A55643" w:rsidRPr="00657E05" w:rsidRDefault="00A55643" w:rsidP="00A55643">
            <w:pPr>
              <w:pStyle w:val="Vahedeta"/>
              <w:rPr>
                <w:rFonts w:ascii="Times New Roman" w:hAnsi="Times New Roman"/>
                <w:color w:val="000000" w:themeColor="text1"/>
                <w:sz w:val="24"/>
                <w:szCs w:val="24"/>
                <w:lang w:val="en-US" w:eastAsia="et-EE"/>
              </w:rPr>
            </w:pPr>
            <w:r w:rsidRPr="00657E05">
              <w:rPr>
                <w:rFonts w:ascii="Times New Roman" w:hAnsi="Times New Roman"/>
                <w:color w:val="000000" w:themeColor="text1"/>
                <w:sz w:val="24"/>
                <w:szCs w:val="24"/>
                <w:lang w:val="en-US" w:eastAsia="et-EE"/>
              </w:rPr>
              <w:t>1</w:t>
            </w:r>
            <w:r w:rsidR="00785C59">
              <w:rPr>
                <w:rFonts w:ascii="Times New Roman" w:hAnsi="Times New Roman"/>
                <w:color w:val="000000" w:themeColor="text1"/>
                <w:sz w:val="24"/>
                <w:szCs w:val="24"/>
                <w:lang w:val="en-US" w:eastAsia="et-EE"/>
              </w:rPr>
              <w:t>90</w:t>
            </w:r>
          </w:p>
          <w:p w14:paraId="1F8F12B0" w14:textId="7E2563AB" w:rsidR="00A55643" w:rsidRPr="00657E05" w:rsidRDefault="00A55643" w:rsidP="00A55643">
            <w:pPr>
              <w:pStyle w:val="Vahedeta"/>
              <w:rPr>
                <w:rFonts w:ascii="Times New Roman" w:hAnsi="Times New Roman"/>
                <w:color w:val="000000" w:themeColor="text1"/>
                <w:sz w:val="24"/>
                <w:szCs w:val="24"/>
                <w:lang w:val="en-US" w:eastAsia="et-EE"/>
              </w:rPr>
            </w:pPr>
          </w:p>
          <w:p w14:paraId="47335582" w14:textId="77777777" w:rsidR="00A55643" w:rsidRPr="00657E05" w:rsidRDefault="00A55643" w:rsidP="00A55643">
            <w:pPr>
              <w:pStyle w:val="Vahedeta"/>
              <w:rPr>
                <w:rFonts w:ascii="Times New Roman" w:hAnsi="Times New Roman"/>
                <w:color w:val="000000" w:themeColor="text1"/>
                <w:sz w:val="24"/>
                <w:szCs w:val="24"/>
                <w:lang w:val="en-US" w:eastAsia="et-EE"/>
              </w:rPr>
            </w:pPr>
          </w:p>
          <w:p w14:paraId="17642D14" w14:textId="77777777" w:rsidR="00A55643" w:rsidRPr="00657E05" w:rsidRDefault="00A55643" w:rsidP="00A55643">
            <w:pPr>
              <w:pStyle w:val="Vahedeta"/>
              <w:rPr>
                <w:rFonts w:ascii="Times New Roman" w:hAnsi="Times New Roman"/>
                <w:color w:val="000000" w:themeColor="text1"/>
                <w:sz w:val="24"/>
                <w:szCs w:val="24"/>
                <w:lang w:val="en-US" w:eastAsia="et-EE"/>
              </w:rPr>
            </w:pPr>
          </w:p>
          <w:p w14:paraId="79220B5D" w14:textId="77777777" w:rsidR="00A55643" w:rsidRPr="00657E05" w:rsidRDefault="00A55643" w:rsidP="00A55643">
            <w:pPr>
              <w:pStyle w:val="Vahedeta"/>
              <w:rPr>
                <w:rFonts w:ascii="Times New Roman" w:hAnsi="Times New Roman"/>
                <w:color w:val="000000" w:themeColor="text1"/>
                <w:sz w:val="24"/>
                <w:szCs w:val="24"/>
                <w:lang w:val="en-US" w:eastAsia="et-EE"/>
              </w:rPr>
            </w:pPr>
          </w:p>
          <w:p w14:paraId="2A1AEA58" w14:textId="77777777" w:rsidR="00A55643" w:rsidRPr="00657E05" w:rsidRDefault="00A55643" w:rsidP="00A55643">
            <w:pPr>
              <w:pStyle w:val="Vahedeta"/>
              <w:rPr>
                <w:rFonts w:ascii="Times New Roman" w:hAnsi="Times New Roman"/>
                <w:color w:val="000000" w:themeColor="text1"/>
                <w:sz w:val="24"/>
                <w:szCs w:val="24"/>
                <w:lang w:val="en-US" w:eastAsia="et-EE"/>
              </w:rPr>
            </w:pPr>
          </w:p>
          <w:p w14:paraId="659CF9AC" w14:textId="77777777" w:rsidR="00A55643" w:rsidRPr="00657E05" w:rsidRDefault="00A55643" w:rsidP="00A55643">
            <w:pPr>
              <w:pStyle w:val="Vahedeta"/>
              <w:rPr>
                <w:rFonts w:ascii="Times New Roman" w:hAnsi="Times New Roman"/>
                <w:color w:val="000000" w:themeColor="text1"/>
                <w:sz w:val="24"/>
                <w:szCs w:val="24"/>
                <w:lang w:val="en-US" w:eastAsia="et-EE"/>
              </w:rPr>
            </w:pPr>
          </w:p>
          <w:p w14:paraId="5223352B" w14:textId="77777777" w:rsidR="00A55643" w:rsidRPr="00657E05" w:rsidRDefault="00A55643" w:rsidP="00A55643">
            <w:pPr>
              <w:pStyle w:val="Vahedeta"/>
              <w:rPr>
                <w:rFonts w:ascii="Times New Roman" w:hAnsi="Times New Roman"/>
                <w:color w:val="000000" w:themeColor="text1"/>
                <w:sz w:val="24"/>
                <w:szCs w:val="24"/>
                <w:lang w:val="en-US" w:eastAsia="et-EE"/>
              </w:rPr>
            </w:pPr>
          </w:p>
          <w:p w14:paraId="2BBB8BDD" w14:textId="77777777" w:rsidR="00A55643" w:rsidRPr="00657E05" w:rsidRDefault="00A55643" w:rsidP="00A55643">
            <w:pPr>
              <w:pStyle w:val="Vahedeta"/>
              <w:rPr>
                <w:rFonts w:ascii="Times New Roman" w:hAnsi="Times New Roman"/>
                <w:color w:val="000000" w:themeColor="text1"/>
                <w:sz w:val="24"/>
                <w:szCs w:val="24"/>
                <w:lang w:val="en-US" w:eastAsia="et-EE"/>
              </w:rPr>
            </w:pPr>
          </w:p>
          <w:p w14:paraId="54F15D93" w14:textId="77777777" w:rsidR="00A55643" w:rsidRPr="00657E05" w:rsidRDefault="00A55643" w:rsidP="00A55643">
            <w:pPr>
              <w:pStyle w:val="Vahedeta"/>
              <w:rPr>
                <w:rFonts w:ascii="Times New Roman" w:hAnsi="Times New Roman"/>
                <w:color w:val="000000" w:themeColor="text1"/>
                <w:sz w:val="24"/>
                <w:szCs w:val="24"/>
                <w:lang w:val="en-US" w:eastAsia="et-EE"/>
              </w:rPr>
            </w:pPr>
          </w:p>
          <w:p w14:paraId="4A9FA466" w14:textId="77777777" w:rsidR="00A55643" w:rsidRPr="00657E05" w:rsidRDefault="00A55643" w:rsidP="00A55643">
            <w:pPr>
              <w:pStyle w:val="Vahedeta"/>
              <w:rPr>
                <w:rFonts w:ascii="Times New Roman" w:hAnsi="Times New Roman"/>
                <w:color w:val="000000" w:themeColor="text1"/>
                <w:sz w:val="24"/>
                <w:szCs w:val="24"/>
                <w:lang w:val="en-US" w:eastAsia="et-EE"/>
              </w:rPr>
            </w:pPr>
          </w:p>
          <w:p w14:paraId="6972A848" w14:textId="77777777" w:rsidR="00A55643" w:rsidRPr="00657E05" w:rsidRDefault="00A55643" w:rsidP="00A55643">
            <w:pPr>
              <w:pStyle w:val="Vahedeta"/>
              <w:rPr>
                <w:rFonts w:ascii="Times New Roman" w:hAnsi="Times New Roman"/>
                <w:color w:val="000000" w:themeColor="text1"/>
                <w:sz w:val="24"/>
                <w:szCs w:val="24"/>
                <w:lang w:val="en-US" w:eastAsia="et-EE"/>
              </w:rPr>
            </w:pPr>
          </w:p>
          <w:p w14:paraId="6EAEBA14" w14:textId="77777777" w:rsidR="00A55643" w:rsidRPr="00657E05" w:rsidRDefault="00A55643" w:rsidP="00A55643">
            <w:pPr>
              <w:pStyle w:val="Vahedeta"/>
              <w:rPr>
                <w:rFonts w:ascii="Times New Roman" w:hAnsi="Times New Roman"/>
                <w:color w:val="000000" w:themeColor="text1"/>
                <w:sz w:val="24"/>
                <w:szCs w:val="24"/>
                <w:lang w:val="en-US" w:eastAsia="et-EE"/>
              </w:rPr>
            </w:pPr>
          </w:p>
          <w:p w14:paraId="40258EFF" w14:textId="77777777" w:rsidR="00A55643" w:rsidRPr="00657E05" w:rsidRDefault="00A55643" w:rsidP="00A55643">
            <w:pPr>
              <w:pStyle w:val="Vahedeta"/>
              <w:rPr>
                <w:rFonts w:ascii="Times New Roman" w:hAnsi="Times New Roman"/>
                <w:color w:val="000000" w:themeColor="text1"/>
                <w:sz w:val="24"/>
                <w:szCs w:val="24"/>
                <w:lang w:val="en-US" w:eastAsia="et-EE"/>
              </w:rPr>
            </w:pPr>
          </w:p>
          <w:p w14:paraId="7BEB9EAE" w14:textId="77777777" w:rsidR="00A55643" w:rsidRPr="00657E05" w:rsidRDefault="00A55643" w:rsidP="00A55643">
            <w:pPr>
              <w:pStyle w:val="Vahedeta"/>
              <w:rPr>
                <w:rFonts w:ascii="Times New Roman" w:hAnsi="Times New Roman"/>
                <w:color w:val="000000" w:themeColor="text1"/>
                <w:sz w:val="24"/>
                <w:szCs w:val="24"/>
                <w:lang w:val="en-US" w:eastAsia="et-EE"/>
              </w:rPr>
            </w:pPr>
          </w:p>
          <w:p w14:paraId="3CD8F8EC" w14:textId="77777777" w:rsidR="00DE3905" w:rsidRPr="00657E05" w:rsidRDefault="00DE3905" w:rsidP="00A55643">
            <w:pPr>
              <w:pStyle w:val="Vahedeta"/>
              <w:rPr>
                <w:rFonts w:ascii="Times New Roman" w:hAnsi="Times New Roman"/>
                <w:color w:val="000000" w:themeColor="text1"/>
                <w:sz w:val="24"/>
                <w:szCs w:val="24"/>
                <w:lang w:val="en-US" w:eastAsia="et-EE"/>
              </w:rPr>
            </w:pPr>
          </w:p>
          <w:p w14:paraId="5691B2BC" w14:textId="77777777" w:rsidR="00E31404" w:rsidRPr="00657E05" w:rsidRDefault="00E31404" w:rsidP="00A55643">
            <w:pPr>
              <w:pStyle w:val="Vahedeta"/>
              <w:rPr>
                <w:rFonts w:ascii="Times New Roman" w:hAnsi="Times New Roman"/>
                <w:color w:val="000000" w:themeColor="text1"/>
                <w:sz w:val="24"/>
                <w:szCs w:val="24"/>
                <w:lang w:val="en-US" w:eastAsia="et-EE"/>
              </w:rPr>
            </w:pPr>
          </w:p>
          <w:p w14:paraId="2E82C39E" w14:textId="77777777" w:rsidR="00E31404" w:rsidRPr="00657E05" w:rsidRDefault="00E31404" w:rsidP="00A55643">
            <w:pPr>
              <w:pStyle w:val="Vahedeta"/>
              <w:rPr>
                <w:rFonts w:ascii="Times New Roman" w:hAnsi="Times New Roman"/>
                <w:color w:val="000000" w:themeColor="text1"/>
                <w:sz w:val="24"/>
                <w:szCs w:val="24"/>
                <w:lang w:val="en-US" w:eastAsia="et-EE"/>
              </w:rPr>
            </w:pPr>
          </w:p>
          <w:p w14:paraId="7372EEE0" w14:textId="77777777" w:rsidR="002901EE" w:rsidRPr="00657E05" w:rsidRDefault="002901EE" w:rsidP="00A55643">
            <w:pPr>
              <w:pStyle w:val="Vahedeta"/>
              <w:rPr>
                <w:rFonts w:ascii="Times New Roman" w:hAnsi="Times New Roman"/>
                <w:color w:val="000000" w:themeColor="text1"/>
                <w:sz w:val="24"/>
                <w:szCs w:val="24"/>
                <w:lang w:val="en-US" w:eastAsia="et-EE"/>
              </w:rPr>
            </w:pPr>
          </w:p>
          <w:p w14:paraId="4ECCBEFB" w14:textId="20B99249" w:rsidR="00A55643" w:rsidRPr="00657E05" w:rsidRDefault="00DE3905" w:rsidP="00A55643">
            <w:pPr>
              <w:pStyle w:val="Vahedeta"/>
              <w:rPr>
                <w:rFonts w:ascii="Times New Roman" w:hAnsi="Times New Roman"/>
                <w:color w:val="000000" w:themeColor="text1"/>
                <w:sz w:val="24"/>
                <w:szCs w:val="24"/>
                <w:lang w:val="en-US" w:eastAsia="et-EE"/>
              </w:rPr>
            </w:pPr>
            <w:r w:rsidRPr="00657E05">
              <w:rPr>
                <w:rFonts w:ascii="Times New Roman" w:hAnsi="Times New Roman"/>
                <w:color w:val="000000" w:themeColor="text1"/>
                <w:sz w:val="24"/>
                <w:szCs w:val="24"/>
                <w:lang w:val="en-US" w:eastAsia="et-EE"/>
              </w:rPr>
              <w:t>30</w:t>
            </w:r>
          </w:p>
          <w:p w14:paraId="1FC7833E" w14:textId="31CF70C1" w:rsidR="00A55643" w:rsidRPr="00657E05" w:rsidRDefault="00A55643" w:rsidP="00A55643">
            <w:pPr>
              <w:pStyle w:val="Vahedeta"/>
              <w:rPr>
                <w:rFonts w:ascii="Times New Roman" w:hAnsi="Times New Roman"/>
                <w:color w:val="000000" w:themeColor="text1"/>
                <w:sz w:val="24"/>
                <w:szCs w:val="24"/>
                <w:lang w:val="en-US" w:eastAsia="et-EE"/>
              </w:rPr>
            </w:pPr>
          </w:p>
          <w:p w14:paraId="1A2B29A7" w14:textId="77777777" w:rsidR="009638AC" w:rsidRPr="00657E05" w:rsidRDefault="009638AC" w:rsidP="00A55643">
            <w:pPr>
              <w:pStyle w:val="Vahedeta"/>
              <w:rPr>
                <w:rFonts w:ascii="Times New Roman" w:hAnsi="Times New Roman"/>
                <w:color w:val="000000" w:themeColor="text1"/>
                <w:sz w:val="24"/>
                <w:szCs w:val="24"/>
                <w:lang w:val="en-US" w:eastAsia="et-EE"/>
              </w:rPr>
            </w:pPr>
          </w:p>
          <w:p w14:paraId="04E99C3A" w14:textId="77777777" w:rsidR="009638AC" w:rsidRPr="00657E05" w:rsidRDefault="009638AC" w:rsidP="00A55643">
            <w:pPr>
              <w:pStyle w:val="Vahedeta"/>
              <w:rPr>
                <w:rFonts w:ascii="Times New Roman" w:hAnsi="Times New Roman"/>
                <w:color w:val="000000" w:themeColor="text1"/>
                <w:sz w:val="24"/>
                <w:szCs w:val="24"/>
                <w:lang w:val="en-US" w:eastAsia="et-EE"/>
              </w:rPr>
            </w:pPr>
          </w:p>
          <w:p w14:paraId="111B0529" w14:textId="77777777" w:rsidR="009638AC" w:rsidRPr="00657E05" w:rsidRDefault="009638AC" w:rsidP="00A55643">
            <w:pPr>
              <w:pStyle w:val="Vahedeta"/>
              <w:rPr>
                <w:rFonts w:ascii="Times New Roman" w:hAnsi="Times New Roman"/>
                <w:color w:val="000000" w:themeColor="text1"/>
                <w:sz w:val="24"/>
                <w:szCs w:val="24"/>
                <w:lang w:val="en-US" w:eastAsia="et-EE"/>
              </w:rPr>
            </w:pPr>
          </w:p>
          <w:p w14:paraId="54A1B030" w14:textId="77777777" w:rsidR="009638AC" w:rsidRPr="00657E05" w:rsidRDefault="009638AC" w:rsidP="00A55643">
            <w:pPr>
              <w:pStyle w:val="Vahedeta"/>
              <w:rPr>
                <w:rFonts w:ascii="Times New Roman" w:hAnsi="Times New Roman"/>
                <w:color w:val="000000" w:themeColor="text1"/>
                <w:sz w:val="24"/>
                <w:szCs w:val="24"/>
                <w:lang w:val="en-US" w:eastAsia="et-EE"/>
              </w:rPr>
            </w:pPr>
          </w:p>
          <w:p w14:paraId="59F1076A" w14:textId="77777777" w:rsidR="009638AC" w:rsidRDefault="009638AC" w:rsidP="00A55643">
            <w:pPr>
              <w:pStyle w:val="Vahedeta"/>
              <w:rPr>
                <w:rFonts w:ascii="Times New Roman" w:hAnsi="Times New Roman"/>
                <w:color w:val="000000" w:themeColor="text1"/>
                <w:sz w:val="24"/>
                <w:szCs w:val="24"/>
                <w:lang w:val="en-US" w:eastAsia="et-EE"/>
              </w:rPr>
            </w:pPr>
          </w:p>
          <w:p w14:paraId="44FA60D9" w14:textId="77777777" w:rsidR="00966798" w:rsidRDefault="00966798" w:rsidP="00A55643">
            <w:pPr>
              <w:pStyle w:val="Vahedeta"/>
              <w:rPr>
                <w:rFonts w:ascii="Times New Roman" w:hAnsi="Times New Roman"/>
                <w:color w:val="000000" w:themeColor="text1"/>
                <w:sz w:val="24"/>
                <w:szCs w:val="24"/>
                <w:lang w:val="en-US" w:eastAsia="et-EE"/>
              </w:rPr>
            </w:pPr>
          </w:p>
          <w:p w14:paraId="54623514" w14:textId="77777777" w:rsidR="00966798" w:rsidRPr="00657E05" w:rsidRDefault="00966798" w:rsidP="00A55643">
            <w:pPr>
              <w:pStyle w:val="Vahedeta"/>
              <w:rPr>
                <w:rFonts w:ascii="Times New Roman" w:hAnsi="Times New Roman"/>
                <w:color w:val="000000" w:themeColor="text1"/>
                <w:sz w:val="24"/>
                <w:szCs w:val="24"/>
                <w:lang w:val="en-US" w:eastAsia="et-EE"/>
              </w:rPr>
            </w:pPr>
          </w:p>
          <w:p w14:paraId="0EB64F84" w14:textId="77777777" w:rsidR="009638AC" w:rsidRPr="00657E05" w:rsidRDefault="009638AC" w:rsidP="00A55643">
            <w:pPr>
              <w:pStyle w:val="Vahedeta"/>
              <w:rPr>
                <w:rFonts w:ascii="Times New Roman" w:hAnsi="Times New Roman"/>
                <w:color w:val="000000" w:themeColor="text1"/>
                <w:sz w:val="24"/>
                <w:szCs w:val="24"/>
                <w:lang w:val="en-US" w:eastAsia="et-EE"/>
              </w:rPr>
            </w:pPr>
          </w:p>
          <w:p w14:paraId="4402B61E" w14:textId="083F38F0" w:rsidR="00A55643" w:rsidRPr="00657E05" w:rsidRDefault="00DE400D" w:rsidP="00A55643">
            <w:pPr>
              <w:pStyle w:val="Vahedeta"/>
              <w:rPr>
                <w:rFonts w:ascii="Times New Roman" w:hAnsi="Times New Roman"/>
                <w:color w:val="000000" w:themeColor="text1"/>
                <w:sz w:val="24"/>
                <w:szCs w:val="24"/>
                <w:lang w:val="en-US" w:eastAsia="et-EE"/>
              </w:rPr>
            </w:pPr>
            <w:r w:rsidRPr="00657E05">
              <w:rPr>
                <w:rFonts w:ascii="Times New Roman" w:hAnsi="Times New Roman"/>
                <w:color w:val="000000" w:themeColor="text1"/>
                <w:sz w:val="24"/>
                <w:szCs w:val="24"/>
                <w:lang w:val="en-US" w:eastAsia="et-EE"/>
              </w:rPr>
              <w:t>2</w:t>
            </w:r>
            <w:r w:rsidR="00D962C1">
              <w:rPr>
                <w:rFonts w:ascii="Times New Roman" w:hAnsi="Times New Roman"/>
                <w:color w:val="000000" w:themeColor="text1"/>
                <w:sz w:val="24"/>
                <w:szCs w:val="24"/>
                <w:lang w:val="en-US" w:eastAsia="et-EE"/>
              </w:rPr>
              <w:t>80</w:t>
            </w:r>
          </w:p>
          <w:p w14:paraId="37117983" w14:textId="40E410D3" w:rsidR="00A55643" w:rsidRPr="00657E05" w:rsidRDefault="00A55643" w:rsidP="00A55643">
            <w:pPr>
              <w:pStyle w:val="Vahedeta"/>
              <w:rPr>
                <w:rFonts w:ascii="Times New Roman" w:hAnsi="Times New Roman"/>
                <w:color w:val="000000" w:themeColor="text1"/>
                <w:sz w:val="24"/>
                <w:szCs w:val="24"/>
                <w:lang w:val="en-US" w:eastAsia="et-EE"/>
              </w:rPr>
            </w:pPr>
          </w:p>
          <w:p w14:paraId="3CAFEB03" w14:textId="77777777" w:rsidR="00DE3905" w:rsidRPr="00657E05" w:rsidRDefault="00DE3905" w:rsidP="00A55643">
            <w:pPr>
              <w:pStyle w:val="Vahedeta"/>
              <w:rPr>
                <w:rFonts w:ascii="Times New Roman" w:hAnsi="Times New Roman"/>
                <w:color w:val="000000" w:themeColor="text1"/>
                <w:sz w:val="24"/>
                <w:szCs w:val="24"/>
                <w:lang w:val="en-US" w:eastAsia="et-EE"/>
              </w:rPr>
            </w:pPr>
          </w:p>
          <w:p w14:paraId="1B09F86D"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688C2F28"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64FA0F42"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68284F3C"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6D749F17"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2E081D95"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0863AA15"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7280B002"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4DED2866"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1E33ABA5"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3F4CA392"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7A2BEE94"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026C9C1B"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1BAD607F"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655BB3D1"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0A0E34F1"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510EEE4A"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44D87F4C"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2D122B16" w14:textId="77777777" w:rsidR="00B2448D" w:rsidRPr="00657E05" w:rsidRDefault="00B2448D" w:rsidP="00A55643">
            <w:pPr>
              <w:pStyle w:val="Vahedeta"/>
              <w:rPr>
                <w:rFonts w:ascii="Times New Roman" w:hAnsi="Times New Roman"/>
                <w:color w:val="000000" w:themeColor="text1"/>
                <w:sz w:val="24"/>
                <w:szCs w:val="24"/>
                <w:lang w:val="en-US" w:eastAsia="et-EE"/>
              </w:rPr>
            </w:pPr>
          </w:p>
          <w:p w14:paraId="40986E76" w14:textId="77777777" w:rsidR="00517A12" w:rsidRPr="00657E05" w:rsidRDefault="00517A12" w:rsidP="00A55643">
            <w:pPr>
              <w:pStyle w:val="Vahedeta"/>
              <w:rPr>
                <w:rFonts w:ascii="Times New Roman" w:hAnsi="Times New Roman"/>
                <w:color w:val="000000" w:themeColor="text1"/>
                <w:sz w:val="24"/>
                <w:szCs w:val="24"/>
                <w:lang w:val="en-US" w:eastAsia="et-EE"/>
              </w:rPr>
            </w:pPr>
          </w:p>
          <w:p w14:paraId="32D27544" w14:textId="77777777" w:rsidR="00517A12" w:rsidRDefault="00517A12" w:rsidP="00A55643">
            <w:pPr>
              <w:pStyle w:val="Vahedeta"/>
              <w:rPr>
                <w:rFonts w:ascii="Times New Roman" w:hAnsi="Times New Roman"/>
                <w:color w:val="000000" w:themeColor="text1"/>
                <w:sz w:val="24"/>
                <w:szCs w:val="24"/>
                <w:lang w:val="en-US" w:eastAsia="et-EE"/>
              </w:rPr>
            </w:pPr>
          </w:p>
          <w:p w14:paraId="6A145B5E" w14:textId="77777777" w:rsidR="00AB72DA" w:rsidRDefault="00AB72DA" w:rsidP="00A55643">
            <w:pPr>
              <w:pStyle w:val="Vahedeta"/>
              <w:rPr>
                <w:rFonts w:ascii="Times New Roman" w:hAnsi="Times New Roman"/>
                <w:color w:val="000000" w:themeColor="text1"/>
                <w:sz w:val="24"/>
                <w:szCs w:val="24"/>
                <w:lang w:val="en-US" w:eastAsia="et-EE"/>
              </w:rPr>
            </w:pPr>
          </w:p>
          <w:p w14:paraId="2A021924" w14:textId="77777777" w:rsidR="00AB72DA" w:rsidRPr="00657E05" w:rsidRDefault="00AB72DA" w:rsidP="00A55643">
            <w:pPr>
              <w:pStyle w:val="Vahedeta"/>
              <w:rPr>
                <w:rFonts w:ascii="Times New Roman" w:hAnsi="Times New Roman"/>
                <w:color w:val="000000" w:themeColor="text1"/>
                <w:sz w:val="24"/>
                <w:szCs w:val="24"/>
                <w:lang w:val="en-US" w:eastAsia="et-EE"/>
              </w:rPr>
            </w:pPr>
          </w:p>
          <w:p w14:paraId="57BFAFC5" w14:textId="744DAD65" w:rsidR="00580EDE" w:rsidRPr="00657E05" w:rsidRDefault="00785C59" w:rsidP="00A55643">
            <w:pPr>
              <w:pStyle w:val="Vahedeta"/>
              <w:rPr>
                <w:rFonts w:ascii="Times New Roman" w:hAnsi="Times New Roman"/>
                <w:color w:val="000000" w:themeColor="text1"/>
                <w:sz w:val="24"/>
                <w:szCs w:val="24"/>
                <w:lang w:val="en-US" w:eastAsia="et-EE"/>
              </w:rPr>
            </w:pPr>
            <w:r>
              <w:rPr>
                <w:rFonts w:ascii="Times New Roman" w:hAnsi="Times New Roman"/>
                <w:color w:val="000000" w:themeColor="text1"/>
                <w:sz w:val="24"/>
                <w:szCs w:val="24"/>
                <w:lang w:val="en-US" w:eastAsia="et-EE"/>
              </w:rPr>
              <w:t>65</w:t>
            </w:r>
          </w:p>
          <w:p w14:paraId="6FC6F4A7" w14:textId="77777777" w:rsidR="00580EDE" w:rsidRPr="00657E05" w:rsidRDefault="00580EDE" w:rsidP="00A55643">
            <w:pPr>
              <w:pStyle w:val="Vahedeta"/>
              <w:rPr>
                <w:rFonts w:ascii="Times New Roman" w:hAnsi="Times New Roman"/>
                <w:color w:val="000000" w:themeColor="text1"/>
                <w:sz w:val="24"/>
                <w:szCs w:val="24"/>
                <w:lang w:val="en-US" w:eastAsia="et-EE"/>
              </w:rPr>
            </w:pPr>
          </w:p>
          <w:p w14:paraId="3EA48D93" w14:textId="77777777" w:rsidR="00580EDE" w:rsidRPr="00657E05" w:rsidRDefault="00580EDE" w:rsidP="00A55643">
            <w:pPr>
              <w:pStyle w:val="Vahedeta"/>
              <w:rPr>
                <w:rFonts w:ascii="Times New Roman" w:hAnsi="Times New Roman"/>
                <w:color w:val="000000" w:themeColor="text1"/>
                <w:sz w:val="24"/>
                <w:szCs w:val="24"/>
                <w:lang w:val="en-US" w:eastAsia="et-EE"/>
              </w:rPr>
            </w:pPr>
          </w:p>
          <w:p w14:paraId="49D81140" w14:textId="77777777" w:rsidR="00580EDE" w:rsidRPr="00657E05" w:rsidRDefault="00580EDE" w:rsidP="00A55643">
            <w:pPr>
              <w:pStyle w:val="Vahedeta"/>
              <w:rPr>
                <w:rFonts w:ascii="Times New Roman" w:hAnsi="Times New Roman"/>
                <w:color w:val="000000" w:themeColor="text1"/>
                <w:sz w:val="24"/>
                <w:szCs w:val="24"/>
                <w:lang w:val="en-US" w:eastAsia="et-EE"/>
              </w:rPr>
            </w:pPr>
          </w:p>
          <w:p w14:paraId="011A9DB8" w14:textId="77777777" w:rsidR="00580EDE" w:rsidRPr="00657E05" w:rsidRDefault="00580EDE" w:rsidP="00A55643">
            <w:pPr>
              <w:pStyle w:val="Vahedeta"/>
              <w:rPr>
                <w:rFonts w:ascii="Times New Roman" w:hAnsi="Times New Roman"/>
                <w:color w:val="000000" w:themeColor="text1"/>
                <w:sz w:val="24"/>
                <w:szCs w:val="24"/>
                <w:lang w:val="en-US" w:eastAsia="et-EE"/>
              </w:rPr>
            </w:pPr>
          </w:p>
          <w:p w14:paraId="75214AAC" w14:textId="77777777" w:rsidR="00580EDE" w:rsidRPr="00657E05" w:rsidRDefault="00580EDE" w:rsidP="00A55643">
            <w:pPr>
              <w:pStyle w:val="Vahedeta"/>
              <w:rPr>
                <w:rFonts w:ascii="Times New Roman" w:hAnsi="Times New Roman"/>
                <w:color w:val="000000" w:themeColor="text1"/>
                <w:sz w:val="24"/>
                <w:szCs w:val="24"/>
                <w:lang w:val="en-US" w:eastAsia="et-EE"/>
              </w:rPr>
            </w:pPr>
          </w:p>
          <w:p w14:paraId="193A967C" w14:textId="77777777" w:rsidR="00580EDE" w:rsidRPr="00657E05" w:rsidRDefault="00580EDE" w:rsidP="00A55643">
            <w:pPr>
              <w:pStyle w:val="Vahedeta"/>
              <w:rPr>
                <w:rFonts w:ascii="Times New Roman" w:hAnsi="Times New Roman"/>
                <w:color w:val="000000" w:themeColor="text1"/>
                <w:sz w:val="24"/>
                <w:szCs w:val="24"/>
                <w:lang w:val="en-US" w:eastAsia="et-EE"/>
              </w:rPr>
            </w:pPr>
          </w:p>
          <w:p w14:paraId="77ABC492" w14:textId="77777777" w:rsidR="00580EDE" w:rsidRPr="00657E05" w:rsidRDefault="00580EDE" w:rsidP="00A55643">
            <w:pPr>
              <w:pStyle w:val="Vahedeta"/>
              <w:rPr>
                <w:rFonts w:ascii="Times New Roman" w:hAnsi="Times New Roman"/>
                <w:color w:val="000000" w:themeColor="text1"/>
                <w:sz w:val="24"/>
                <w:szCs w:val="24"/>
                <w:lang w:val="en-US" w:eastAsia="et-EE"/>
              </w:rPr>
            </w:pPr>
          </w:p>
          <w:p w14:paraId="13A117B8" w14:textId="77777777" w:rsidR="00580EDE" w:rsidRPr="00657E05" w:rsidRDefault="00580EDE" w:rsidP="00A55643">
            <w:pPr>
              <w:pStyle w:val="Vahedeta"/>
              <w:rPr>
                <w:rFonts w:ascii="Times New Roman" w:hAnsi="Times New Roman"/>
                <w:color w:val="000000" w:themeColor="text1"/>
                <w:sz w:val="24"/>
                <w:szCs w:val="24"/>
                <w:lang w:val="en-US" w:eastAsia="et-EE"/>
              </w:rPr>
            </w:pPr>
          </w:p>
          <w:p w14:paraId="261798EE" w14:textId="77777777" w:rsidR="00580EDE" w:rsidRPr="00657E05" w:rsidRDefault="00580EDE" w:rsidP="00A55643">
            <w:pPr>
              <w:pStyle w:val="Vahedeta"/>
              <w:rPr>
                <w:rFonts w:ascii="Times New Roman" w:hAnsi="Times New Roman"/>
                <w:color w:val="000000" w:themeColor="text1"/>
                <w:sz w:val="24"/>
                <w:szCs w:val="24"/>
                <w:lang w:val="en-US" w:eastAsia="et-EE"/>
              </w:rPr>
            </w:pPr>
          </w:p>
          <w:p w14:paraId="7252A6F1" w14:textId="77777777" w:rsidR="00580EDE" w:rsidRPr="00657E05" w:rsidRDefault="00580EDE" w:rsidP="00A55643">
            <w:pPr>
              <w:pStyle w:val="Vahedeta"/>
              <w:rPr>
                <w:rFonts w:ascii="Times New Roman" w:hAnsi="Times New Roman"/>
                <w:color w:val="000000" w:themeColor="text1"/>
                <w:sz w:val="24"/>
                <w:szCs w:val="24"/>
                <w:lang w:val="en-US" w:eastAsia="et-EE"/>
              </w:rPr>
            </w:pPr>
          </w:p>
          <w:p w14:paraId="67DB6C80" w14:textId="77777777" w:rsidR="00580EDE" w:rsidRPr="00657E05" w:rsidRDefault="00580EDE" w:rsidP="00A55643">
            <w:pPr>
              <w:pStyle w:val="Vahedeta"/>
              <w:rPr>
                <w:rFonts w:ascii="Times New Roman" w:hAnsi="Times New Roman"/>
                <w:color w:val="000000" w:themeColor="text1"/>
                <w:sz w:val="24"/>
                <w:szCs w:val="24"/>
                <w:lang w:val="en-US" w:eastAsia="et-EE"/>
              </w:rPr>
            </w:pPr>
          </w:p>
          <w:p w14:paraId="67DE5B91" w14:textId="77777777" w:rsidR="00580EDE" w:rsidRPr="00657E05" w:rsidRDefault="00580EDE" w:rsidP="00A55643">
            <w:pPr>
              <w:pStyle w:val="Vahedeta"/>
              <w:rPr>
                <w:rFonts w:ascii="Times New Roman" w:hAnsi="Times New Roman"/>
                <w:color w:val="000000" w:themeColor="text1"/>
                <w:sz w:val="24"/>
                <w:szCs w:val="24"/>
                <w:lang w:val="en-US" w:eastAsia="et-EE"/>
              </w:rPr>
            </w:pPr>
          </w:p>
          <w:p w14:paraId="586BA72F" w14:textId="77777777" w:rsidR="00580EDE" w:rsidRPr="00657E05" w:rsidRDefault="00580EDE" w:rsidP="00A55643">
            <w:pPr>
              <w:pStyle w:val="Vahedeta"/>
              <w:rPr>
                <w:rFonts w:ascii="Times New Roman" w:hAnsi="Times New Roman"/>
                <w:color w:val="000000" w:themeColor="text1"/>
                <w:sz w:val="24"/>
                <w:szCs w:val="24"/>
                <w:lang w:val="en-US" w:eastAsia="et-EE"/>
              </w:rPr>
            </w:pPr>
          </w:p>
          <w:p w14:paraId="34F9AA4A" w14:textId="77777777" w:rsidR="00580EDE" w:rsidRPr="00657E05" w:rsidRDefault="00580EDE" w:rsidP="00A55643">
            <w:pPr>
              <w:pStyle w:val="Vahedeta"/>
              <w:rPr>
                <w:rFonts w:ascii="Times New Roman" w:hAnsi="Times New Roman"/>
                <w:color w:val="000000" w:themeColor="text1"/>
                <w:sz w:val="24"/>
                <w:szCs w:val="24"/>
                <w:lang w:val="en-US" w:eastAsia="et-EE"/>
              </w:rPr>
            </w:pPr>
          </w:p>
          <w:p w14:paraId="6906A828" w14:textId="77777777" w:rsidR="00580EDE" w:rsidRPr="00657E05" w:rsidRDefault="00580EDE" w:rsidP="00A55643">
            <w:pPr>
              <w:pStyle w:val="Vahedeta"/>
              <w:rPr>
                <w:rFonts w:ascii="Times New Roman" w:hAnsi="Times New Roman"/>
                <w:color w:val="000000" w:themeColor="text1"/>
                <w:sz w:val="24"/>
                <w:szCs w:val="24"/>
                <w:lang w:val="en-US" w:eastAsia="et-EE"/>
              </w:rPr>
            </w:pPr>
          </w:p>
          <w:p w14:paraId="3F6DE71D" w14:textId="7080826E" w:rsidR="00580EDE" w:rsidRPr="00657E05" w:rsidRDefault="00E64590" w:rsidP="00A55643">
            <w:pPr>
              <w:pStyle w:val="Vahedeta"/>
              <w:rPr>
                <w:rFonts w:ascii="Times New Roman" w:hAnsi="Times New Roman"/>
                <w:color w:val="000000" w:themeColor="text1"/>
                <w:sz w:val="24"/>
                <w:szCs w:val="24"/>
                <w:lang w:val="en-US" w:eastAsia="et-EE"/>
              </w:rPr>
            </w:pPr>
            <w:r w:rsidRPr="00657E05">
              <w:rPr>
                <w:rFonts w:ascii="Times New Roman" w:hAnsi="Times New Roman"/>
                <w:color w:val="000000" w:themeColor="text1"/>
                <w:sz w:val="24"/>
                <w:szCs w:val="24"/>
                <w:lang w:val="en-US" w:eastAsia="et-EE"/>
              </w:rPr>
              <w:t>4</w:t>
            </w:r>
            <w:r w:rsidR="00D962C1">
              <w:rPr>
                <w:rFonts w:ascii="Times New Roman" w:hAnsi="Times New Roman"/>
                <w:color w:val="000000" w:themeColor="text1"/>
                <w:sz w:val="24"/>
                <w:szCs w:val="24"/>
                <w:lang w:val="en-US" w:eastAsia="et-EE"/>
              </w:rPr>
              <w:t>5</w:t>
            </w:r>
          </w:p>
          <w:p w14:paraId="3F084857" w14:textId="77777777" w:rsidR="00A55643" w:rsidRPr="00657E05" w:rsidRDefault="00A55643" w:rsidP="005022DC">
            <w:pPr>
              <w:pStyle w:val="Vahedeta"/>
              <w:rPr>
                <w:rFonts w:ascii="Times New Roman" w:hAnsi="Times New Roman"/>
                <w:color w:val="000000" w:themeColor="text1"/>
                <w:sz w:val="24"/>
                <w:szCs w:val="24"/>
                <w:lang w:val="en-US" w:eastAsia="et-EE"/>
              </w:rPr>
            </w:pPr>
          </w:p>
          <w:p w14:paraId="043F9F8D" w14:textId="77777777" w:rsidR="005022DC" w:rsidRPr="00657E05" w:rsidRDefault="005022DC" w:rsidP="005022DC">
            <w:pPr>
              <w:pStyle w:val="Vahedeta"/>
              <w:rPr>
                <w:rFonts w:ascii="Times New Roman" w:hAnsi="Times New Roman"/>
                <w:color w:val="000000" w:themeColor="text1"/>
                <w:sz w:val="24"/>
                <w:szCs w:val="24"/>
                <w:lang w:val="en-US" w:eastAsia="et-EE"/>
              </w:rPr>
            </w:pPr>
          </w:p>
          <w:p w14:paraId="17D8A1AF" w14:textId="77777777" w:rsidR="00DE3905" w:rsidRPr="00657E05" w:rsidRDefault="00DE3905" w:rsidP="005022DC">
            <w:pPr>
              <w:pStyle w:val="Vahedeta"/>
              <w:rPr>
                <w:rFonts w:ascii="Times New Roman" w:hAnsi="Times New Roman"/>
                <w:color w:val="000000" w:themeColor="text1"/>
                <w:sz w:val="24"/>
                <w:szCs w:val="24"/>
                <w:lang w:val="en-US" w:eastAsia="et-EE"/>
              </w:rPr>
            </w:pPr>
          </w:p>
          <w:p w14:paraId="6CBF8677" w14:textId="77777777" w:rsidR="00DE3905" w:rsidRPr="00657E05" w:rsidRDefault="00DE3905" w:rsidP="005022DC">
            <w:pPr>
              <w:pStyle w:val="Vahedeta"/>
              <w:rPr>
                <w:rFonts w:ascii="Times New Roman" w:hAnsi="Times New Roman"/>
                <w:color w:val="000000" w:themeColor="text1"/>
                <w:sz w:val="24"/>
                <w:szCs w:val="24"/>
                <w:lang w:val="en-US" w:eastAsia="et-EE"/>
              </w:rPr>
            </w:pPr>
          </w:p>
          <w:p w14:paraId="0A966D5A" w14:textId="77777777" w:rsidR="00DE3905" w:rsidRPr="00657E05" w:rsidRDefault="00DE3905" w:rsidP="005022DC">
            <w:pPr>
              <w:pStyle w:val="Vahedeta"/>
              <w:rPr>
                <w:rFonts w:ascii="Times New Roman" w:hAnsi="Times New Roman"/>
                <w:color w:val="000000" w:themeColor="text1"/>
                <w:sz w:val="24"/>
                <w:szCs w:val="24"/>
                <w:lang w:val="en-US" w:eastAsia="et-EE"/>
              </w:rPr>
            </w:pPr>
          </w:p>
          <w:p w14:paraId="47EDC92C" w14:textId="77777777" w:rsidR="00DE3905" w:rsidRPr="00657E05" w:rsidRDefault="00DE3905" w:rsidP="005022DC">
            <w:pPr>
              <w:pStyle w:val="Vahedeta"/>
              <w:rPr>
                <w:rFonts w:ascii="Times New Roman" w:hAnsi="Times New Roman"/>
                <w:color w:val="000000" w:themeColor="text1"/>
                <w:sz w:val="24"/>
                <w:szCs w:val="24"/>
                <w:lang w:val="en-US" w:eastAsia="et-EE"/>
              </w:rPr>
            </w:pPr>
          </w:p>
          <w:p w14:paraId="084B6EA9" w14:textId="77777777" w:rsidR="00DE3905" w:rsidRPr="00657E05" w:rsidRDefault="00DE3905" w:rsidP="005022DC">
            <w:pPr>
              <w:pStyle w:val="Vahedeta"/>
              <w:rPr>
                <w:rFonts w:ascii="Times New Roman" w:hAnsi="Times New Roman"/>
                <w:color w:val="000000" w:themeColor="text1"/>
                <w:sz w:val="24"/>
                <w:szCs w:val="24"/>
                <w:lang w:val="en-US" w:eastAsia="et-EE"/>
              </w:rPr>
            </w:pPr>
          </w:p>
          <w:p w14:paraId="50E0FC6C" w14:textId="77777777" w:rsidR="00DE3905" w:rsidRPr="00657E05" w:rsidRDefault="00DE3905" w:rsidP="005022DC">
            <w:pPr>
              <w:pStyle w:val="Vahedeta"/>
              <w:rPr>
                <w:rFonts w:ascii="Times New Roman" w:hAnsi="Times New Roman"/>
                <w:color w:val="000000" w:themeColor="text1"/>
                <w:sz w:val="24"/>
                <w:szCs w:val="24"/>
                <w:lang w:val="en-US" w:eastAsia="et-EE"/>
              </w:rPr>
            </w:pPr>
          </w:p>
          <w:p w14:paraId="62408975" w14:textId="77777777" w:rsidR="00DE3905" w:rsidRPr="00657E05" w:rsidRDefault="00DE3905" w:rsidP="005022DC">
            <w:pPr>
              <w:pStyle w:val="Vahedeta"/>
              <w:rPr>
                <w:rFonts w:ascii="Times New Roman" w:hAnsi="Times New Roman"/>
                <w:color w:val="000000" w:themeColor="text1"/>
                <w:sz w:val="24"/>
                <w:szCs w:val="24"/>
                <w:lang w:val="en-US" w:eastAsia="et-EE"/>
              </w:rPr>
            </w:pPr>
          </w:p>
          <w:p w14:paraId="60E63F9E" w14:textId="77777777" w:rsidR="00DE3905" w:rsidRPr="00657E05" w:rsidRDefault="00DE3905" w:rsidP="005022DC">
            <w:pPr>
              <w:pStyle w:val="Vahedeta"/>
              <w:rPr>
                <w:rFonts w:ascii="Times New Roman" w:hAnsi="Times New Roman"/>
                <w:color w:val="000000" w:themeColor="text1"/>
                <w:sz w:val="24"/>
                <w:szCs w:val="24"/>
                <w:lang w:val="en-US" w:eastAsia="et-EE"/>
              </w:rPr>
            </w:pPr>
          </w:p>
          <w:p w14:paraId="034954B5" w14:textId="77777777" w:rsidR="00966798" w:rsidRPr="00657E05" w:rsidRDefault="00966798" w:rsidP="005022DC">
            <w:pPr>
              <w:pStyle w:val="Vahedeta"/>
              <w:rPr>
                <w:rFonts w:ascii="Times New Roman" w:hAnsi="Times New Roman"/>
                <w:color w:val="000000" w:themeColor="text1"/>
                <w:sz w:val="24"/>
                <w:szCs w:val="24"/>
                <w:lang w:val="en-US" w:eastAsia="et-EE"/>
              </w:rPr>
            </w:pPr>
          </w:p>
          <w:p w14:paraId="795B6D8A" w14:textId="4F1D0E93" w:rsidR="00DE3905" w:rsidRPr="00657E05" w:rsidRDefault="00E64590" w:rsidP="005022DC">
            <w:pPr>
              <w:pStyle w:val="Vahedeta"/>
              <w:rPr>
                <w:rFonts w:ascii="Times New Roman" w:hAnsi="Times New Roman"/>
                <w:color w:val="000000" w:themeColor="text1"/>
                <w:sz w:val="24"/>
                <w:szCs w:val="24"/>
                <w:lang w:val="en-US" w:eastAsia="et-EE"/>
              </w:rPr>
            </w:pPr>
            <w:r w:rsidRPr="00657E05">
              <w:rPr>
                <w:rFonts w:ascii="Times New Roman" w:hAnsi="Times New Roman"/>
                <w:color w:val="000000" w:themeColor="text1"/>
                <w:sz w:val="24"/>
                <w:szCs w:val="24"/>
                <w:lang w:val="en-US" w:eastAsia="et-EE"/>
              </w:rPr>
              <w:t>8</w:t>
            </w:r>
            <w:r w:rsidR="00DE3905" w:rsidRPr="00657E05">
              <w:rPr>
                <w:rFonts w:ascii="Times New Roman" w:hAnsi="Times New Roman"/>
                <w:color w:val="000000" w:themeColor="text1"/>
                <w:sz w:val="24"/>
                <w:szCs w:val="24"/>
                <w:lang w:val="en-US" w:eastAsia="et-EE"/>
              </w:rPr>
              <w:t>0</w:t>
            </w:r>
          </w:p>
          <w:p w14:paraId="0F39971D" w14:textId="3F99408A" w:rsidR="00DE3905" w:rsidRPr="00657E05" w:rsidRDefault="00DE3905" w:rsidP="005022DC">
            <w:pPr>
              <w:pStyle w:val="Vahedeta"/>
              <w:rPr>
                <w:rFonts w:ascii="Times New Roman" w:hAnsi="Times New Roman"/>
                <w:color w:val="000000" w:themeColor="text1"/>
                <w:sz w:val="24"/>
                <w:szCs w:val="24"/>
                <w:lang w:val="en-US" w:eastAsia="et-EE"/>
              </w:rPr>
            </w:pPr>
          </w:p>
        </w:tc>
        <w:tc>
          <w:tcPr>
            <w:tcW w:w="2976" w:type="dxa"/>
            <w:tcBorders>
              <w:top w:val="single" w:sz="3" w:space="0" w:color="000000"/>
              <w:left w:val="single" w:sz="3" w:space="0" w:color="000000"/>
              <w:bottom w:val="single" w:sz="4" w:space="0" w:color="auto"/>
              <w:right w:val="single" w:sz="3" w:space="0" w:color="000000"/>
            </w:tcBorders>
            <w:shd w:val="clear" w:color="000000" w:fill="FFFFFF"/>
          </w:tcPr>
          <w:p w14:paraId="2D59AA37" w14:textId="77777777" w:rsidR="005022DC" w:rsidRPr="00657E05" w:rsidRDefault="005022DC" w:rsidP="005022DC">
            <w:pPr>
              <w:pStyle w:val="Vahedeta"/>
              <w:rPr>
                <w:rFonts w:ascii="Times New Roman" w:hAnsi="Times New Roman"/>
                <w:color w:val="000000" w:themeColor="text1"/>
                <w:sz w:val="24"/>
                <w:szCs w:val="24"/>
                <w:lang w:val="en-US" w:eastAsia="et-EE"/>
              </w:rPr>
            </w:pPr>
          </w:p>
          <w:p w14:paraId="63E3D27A"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360E6BA3"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62441378"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68ABD8D4"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23AA2EFC"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52D93796"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72365E9D"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2AD8A72B"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5491F975"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7F1BD95D"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6A6EB926"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34C1C417"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088C85AB"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11F0A666"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582C5026"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370BAB61"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55BA7F74"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6EB86F76"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3498F868"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6B7E6F0B"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6C76DADA"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26B6BFBA"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4BE61704"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550DC320"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0C039831"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00F2430E"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7D133659" w14:textId="77777777" w:rsidR="000D248C" w:rsidRPr="00657E05" w:rsidRDefault="000D248C" w:rsidP="005022DC">
            <w:pPr>
              <w:pStyle w:val="Vahedeta"/>
              <w:rPr>
                <w:rFonts w:ascii="Times New Roman" w:hAnsi="Times New Roman"/>
                <w:color w:val="000000" w:themeColor="text1"/>
                <w:sz w:val="24"/>
                <w:szCs w:val="24"/>
                <w:lang w:val="en-US" w:eastAsia="et-EE"/>
              </w:rPr>
            </w:pPr>
          </w:p>
          <w:p w14:paraId="07D78FA0" w14:textId="77777777" w:rsidR="000D248C" w:rsidRPr="00657E05" w:rsidRDefault="000D248C" w:rsidP="005022DC">
            <w:pPr>
              <w:pStyle w:val="Vahedeta"/>
              <w:rPr>
                <w:rFonts w:ascii="Times New Roman" w:hAnsi="Times New Roman"/>
                <w:color w:val="000000" w:themeColor="text1"/>
                <w:sz w:val="24"/>
                <w:szCs w:val="24"/>
                <w:lang w:val="en-US" w:eastAsia="et-EE"/>
              </w:rPr>
            </w:pPr>
          </w:p>
          <w:p w14:paraId="69032CDA"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016412C6" w14:textId="41DD8879" w:rsidR="009638AC" w:rsidRPr="00657E05" w:rsidRDefault="009638AC" w:rsidP="005022DC">
            <w:pPr>
              <w:pStyle w:val="Vahedeta"/>
              <w:rPr>
                <w:rFonts w:ascii="Times New Roman" w:hAnsi="Times New Roman"/>
                <w:color w:val="000000" w:themeColor="text1"/>
                <w:lang w:val="en-US" w:eastAsia="et-EE"/>
              </w:rPr>
            </w:pPr>
            <w:r w:rsidRPr="00657E05">
              <w:rPr>
                <w:rFonts w:ascii="Times New Roman" w:hAnsi="Times New Roman"/>
                <w:color w:val="000000" w:themeColor="text1"/>
                <w:lang w:val="en-US" w:eastAsia="et-EE"/>
              </w:rPr>
              <w:t>Mida järgida ohutuskaartidelt.</w:t>
            </w:r>
          </w:p>
          <w:p w14:paraId="67743E07" w14:textId="2D518F74" w:rsidR="009638AC" w:rsidRPr="00657E05" w:rsidRDefault="009638AC" w:rsidP="009638AC">
            <w:pPr>
              <w:tabs>
                <w:tab w:val="left" w:pos="5760"/>
              </w:tabs>
              <w:suppressAutoHyphens/>
              <w:snapToGrid w:val="0"/>
              <w:rPr>
                <w:color w:val="000000" w:themeColor="text1"/>
                <w:sz w:val="22"/>
                <w:szCs w:val="22"/>
              </w:rPr>
            </w:pPr>
            <w:r w:rsidRPr="00657E05">
              <w:rPr>
                <w:color w:val="000000" w:themeColor="text1"/>
                <w:sz w:val="22"/>
                <w:szCs w:val="22"/>
              </w:rPr>
              <w:t xml:space="preserve">Taimekaitsevahendite valiku põhimõtted kasutaja tasandil, et aidata professionaalsetel kasutajatel valida kõikide turule lubatud toodete hulgast konkreetse taimekahjustaja probleemi puhul konkreetses olukorras kõige sobivam </w:t>
            </w:r>
            <w:r w:rsidRPr="00657E05">
              <w:rPr>
                <w:color w:val="000000" w:themeColor="text1"/>
                <w:sz w:val="22"/>
                <w:szCs w:val="22"/>
              </w:rPr>
              <w:lastRenderedPageBreak/>
              <w:t>taimekaitsevahend, millel on väikseimad kõrvalmõjud inimeste tervisele, sihtrühmavälistele organismidele ja keskkonnale.</w:t>
            </w:r>
          </w:p>
          <w:p w14:paraId="497D81F1" w14:textId="6EEEDF54" w:rsidR="002A43CA" w:rsidRPr="00657E05" w:rsidRDefault="002A43CA" w:rsidP="002A43CA">
            <w:pPr>
              <w:rPr>
                <w:color w:val="000000" w:themeColor="text1"/>
                <w:sz w:val="22"/>
                <w:szCs w:val="22"/>
                <w:lang w:eastAsia="et-EE"/>
              </w:rPr>
            </w:pPr>
            <w:r w:rsidRPr="00657E05">
              <w:rPr>
                <w:color w:val="000000" w:themeColor="text1"/>
                <w:sz w:val="22"/>
                <w:szCs w:val="22"/>
                <w:lang w:eastAsia="et-EE"/>
              </w:rPr>
              <w:t>Taimekaitsevahendite Registri praktiline kasutus – etteantud probleemülesannete praktiline lahendamine (praktiline jätk teemale nr. 1, 2, 3, 4 ja 5</w:t>
            </w:r>
          </w:p>
          <w:p w14:paraId="669050ED" w14:textId="77777777" w:rsidR="002A43CA" w:rsidRPr="00657E05" w:rsidRDefault="002A43CA" w:rsidP="009638AC">
            <w:pPr>
              <w:tabs>
                <w:tab w:val="left" w:pos="5760"/>
              </w:tabs>
              <w:suppressAutoHyphens/>
              <w:snapToGrid w:val="0"/>
              <w:rPr>
                <w:color w:val="000000" w:themeColor="text1"/>
                <w:sz w:val="22"/>
                <w:szCs w:val="22"/>
              </w:rPr>
            </w:pPr>
          </w:p>
          <w:p w14:paraId="48045788" w14:textId="77777777" w:rsidR="009638AC" w:rsidRPr="00657E05" w:rsidRDefault="009638AC" w:rsidP="005022DC">
            <w:pPr>
              <w:pStyle w:val="Vahedeta"/>
              <w:rPr>
                <w:rFonts w:ascii="Times New Roman" w:hAnsi="Times New Roman"/>
                <w:color w:val="000000" w:themeColor="text1"/>
                <w:lang w:val="en-US" w:eastAsia="et-EE"/>
              </w:rPr>
            </w:pPr>
          </w:p>
          <w:p w14:paraId="6D32267E" w14:textId="77777777" w:rsidR="00873A49" w:rsidRPr="00657E05" w:rsidRDefault="00873A49" w:rsidP="005022DC">
            <w:pPr>
              <w:pStyle w:val="Vahedeta"/>
              <w:rPr>
                <w:rFonts w:ascii="Times New Roman" w:hAnsi="Times New Roman"/>
                <w:color w:val="000000" w:themeColor="text1"/>
                <w:lang w:val="en-US" w:eastAsia="et-EE"/>
              </w:rPr>
            </w:pPr>
          </w:p>
          <w:p w14:paraId="37FBA4A0" w14:textId="77777777" w:rsidR="00873A49" w:rsidRPr="00657E05" w:rsidRDefault="00873A49" w:rsidP="005022DC">
            <w:pPr>
              <w:pStyle w:val="Vahedeta"/>
              <w:rPr>
                <w:rFonts w:ascii="Times New Roman" w:hAnsi="Times New Roman"/>
                <w:color w:val="000000" w:themeColor="text1"/>
                <w:lang w:val="en-US" w:eastAsia="et-EE"/>
              </w:rPr>
            </w:pPr>
          </w:p>
          <w:p w14:paraId="4BE75F1F" w14:textId="77777777" w:rsidR="00873A49" w:rsidRPr="00657E05" w:rsidRDefault="00873A49" w:rsidP="005022DC">
            <w:pPr>
              <w:pStyle w:val="Vahedeta"/>
              <w:rPr>
                <w:rFonts w:ascii="Times New Roman" w:hAnsi="Times New Roman"/>
                <w:color w:val="000000" w:themeColor="text1"/>
                <w:lang w:val="en-US" w:eastAsia="et-EE"/>
              </w:rPr>
            </w:pPr>
          </w:p>
          <w:p w14:paraId="481D3315" w14:textId="77777777" w:rsidR="002901EE" w:rsidRPr="00657E05" w:rsidRDefault="002901EE" w:rsidP="005022DC">
            <w:pPr>
              <w:pStyle w:val="Vahedeta"/>
              <w:rPr>
                <w:rFonts w:ascii="Times New Roman" w:hAnsi="Times New Roman"/>
                <w:color w:val="000000" w:themeColor="text1"/>
                <w:lang w:val="en-US" w:eastAsia="et-EE"/>
              </w:rPr>
            </w:pPr>
          </w:p>
          <w:p w14:paraId="06390FAB" w14:textId="77777777" w:rsidR="00873A49" w:rsidRPr="00657E05" w:rsidRDefault="00873A49" w:rsidP="005022DC">
            <w:pPr>
              <w:pStyle w:val="Vahedeta"/>
              <w:rPr>
                <w:rFonts w:ascii="Times New Roman" w:hAnsi="Times New Roman"/>
                <w:color w:val="000000" w:themeColor="text1"/>
                <w:lang w:val="en-US" w:eastAsia="et-EE"/>
              </w:rPr>
            </w:pPr>
          </w:p>
          <w:p w14:paraId="561AB9B5" w14:textId="77777777" w:rsidR="00873A49" w:rsidRPr="00657E05" w:rsidRDefault="00873A49" w:rsidP="005022DC">
            <w:pPr>
              <w:pStyle w:val="Vahedeta"/>
              <w:rPr>
                <w:rFonts w:ascii="Times New Roman" w:hAnsi="Times New Roman"/>
                <w:color w:val="000000" w:themeColor="text1"/>
                <w:lang w:val="en-US" w:eastAsia="et-EE"/>
              </w:rPr>
            </w:pPr>
          </w:p>
          <w:p w14:paraId="2F4E3CD5" w14:textId="77777777" w:rsidR="00B2448D" w:rsidRDefault="00B2448D" w:rsidP="005022DC">
            <w:pPr>
              <w:pStyle w:val="Vahedeta"/>
              <w:rPr>
                <w:rFonts w:ascii="Times New Roman" w:hAnsi="Times New Roman"/>
                <w:color w:val="000000" w:themeColor="text1"/>
                <w:lang w:val="en-US" w:eastAsia="et-EE"/>
              </w:rPr>
            </w:pPr>
          </w:p>
          <w:p w14:paraId="569B2EB5" w14:textId="77777777" w:rsidR="00966798" w:rsidRPr="00657E05" w:rsidRDefault="00966798" w:rsidP="005022DC">
            <w:pPr>
              <w:pStyle w:val="Vahedeta"/>
              <w:rPr>
                <w:rFonts w:ascii="Times New Roman" w:hAnsi="Times New Roman"/>
                <w:color w:val="000000" w:themeColor="text1"/>
                <w:lang w:val="en-US" w:eastAsia="et-EE"/>
              </w:rPr>
            </w:pPr>
          </w:p>
          <w:p w14:paraId="678085FA" w14:textId="77777777" w:rsidR="00B2448D" w:rsidRPr="00657E05" w:rsidRDefault="00B2448D" w:rsidP="005022DC">
            <w:pPr>
              <w:pStyle w:val="Vahedeta"/>
              <w:rPr>
                <w:rFonts w:ascii="Times New Roman" w:hAnsi="Times New Roman"/>
                <w:color w:val="000000" w:themeColor="text1"/>
                <w:lang w:val="en-US" w:eastAsia="et-EE"/>
              </w:rPr>
            </w:pPr>
          </w:p>
          <w:p w14:paraId="699ED352" w14:textId="23615C6E" w:rsidR="009638AC" w:rsidRPr="00657E05" w:rsidRDefault="00517A12" w:rsidP="005022DC">
            <w:pPr>
              <w:pStyle w:val="Vahedeta"/>
              <w:rPr>
                <w:rFonts w:ascii="Times New Roman" w:hAnsi="Times New Roman"/>
                <w:color w:val="000000" w:themeColor="text1"/>
                <w:lang w:val="en-US" w:eastAsia="et-EE"/>
              </w:rPr>
            </w:pPr>
            <w:r w:rsidRPr="00657E05">
              <w:rPr>
                <w:rFonts w:ascii="Times New Roman" w:hAnsi="Times New Roman"/>
                <w:color w:val="000000" w:themeColor="text1"/>
                <w:lang w:val="en-US" w:eastAsia="et-EE"/>
              </w:rPr>
              <w:t>Kahjurite ja</w:t>
            </w:r>
            <w:r w:rsidRPr="00657E05">
              <w:rPr>
                <w:rFonts w:ascii="Times New Roman" w:hAnsi="Times New Roman"/>
                <w:color w:val="000000" w:themeColor="text1"/>
                <w:sz w:val="24"/>
                <w:szCs w:val="24"/>
                <w:lang w:val="en-US" w:eastAsia="et-EE"/>
              </w:rPr>
              <w:t xml:space="preserve"> </w:t>
            </w:r>
            <w:r w:rsidRPr="00657E05">
              <w:rPr>
                <w:rFonts w:ascii="Times New Roman" w:hAnsi="Times New Roman"/>
                <w:color w:val="000000" w:themeColor="text1"/>
                <w:lang w:val="en-US" w:eastAsia="et-EE"/>
              </w:rPr>
              <w:t>haiguste tundmaõppimine, umbrohtude tundmaõppimine</w:t>
            </w:r>
            <w:r w:rsidR="00580EDE" w:rsidRPr="00657E05">
              <w:rPr>
                <w:rFonts w:ascii="Times New Roman" w:hAnsi="Times New Roman"/>
                <w:color w:val="000000" w:themeColor="text1"/>
                <w:lang w:val="en-US" w:eastAsia="et-EE"/>
              </w:rPr>
              <w:t>, käib paraleelselt loenguga, aruteluga</w:t>
            </w:r>
          </w:p>
          <w:p w14:paraId="7B7A3410" w14:textId="77777777" w:rsidR="00B2448D" w:rsidRPr="00341E9D" w:rsidRDefault="00B2448D" w:rsidP="00B2448D">
            <w:pPr>
              <w:tabs>
                <w:tab w:val="left" w:pos="5760"/>
              </w:tabs>
              <w:suppressAutoHyphens/>
              <w:snapToGrid w:val="0"/>
              <w:rPr>
                <w:color w:val="000000" w:themeColor="text1"/>
                <w:sz w:val="22"/>
                <w:szCs w:val="22"/>
              </w:rPr>
            </w:pPr>
            <w:r w:rsidRPr="00657E05">
              <w:rPr>
                <w:color w:val="000000" w:themeColor="text1"/>
                <w:sz w:val="22"/>
                <w:szCs w:val="22"/>
              </w:rPr>
              <w:t xml:space="preserve">Taimekaitsevahendite valiku põhimõtted kasutaja tasandil, et aidata professionaalsetel kasutajatel valida kõikide turule lubatud toodete hulgast konkreetse taimekahjustaja probleemi puhul konkreetses olukorras kõige sobivam taimekaitsevahend, millel on </w:t>
            </w:r>
            <w:r w:rsidRPr="00657E05">
              <w:rPr>
                <w:color w:val="000000" w:themeColor="text1"/>
                <w:sz w:val="22"/>
                <w:szCs w:val="22"/>
              </w:rPr>
              <w:lastRenderedPageBreak/>
              <w:t xml:space="preserve">väikseimad kõrvalmõjud inimeste tervisele, </w:t>
            </w:r>
            <w:r w:rsidRPr="00341E9D">
              <w:rPr>
                <w:color w:val="000000" w:themeColor="text1"/>
                <w:sz w:val="22"/>
                <w:szCs w:val="22"/>
              </w:rPr>
              <w:t>sihtrühmavälistele organismidele ja keskkonnale</w:t>
            </w:r>
          </w:p>
          <w:p w14:paraId="0D1DE59B" w14:textId="26432ED1" w:rsidR="009638AC" w:rsidRPr="00DB3F5B" w:rsidRDefault="00341E9D" w:rsidP="00341E9D">
            <w:pPr>
              <w:pStyle w:val="TableContents"/>
              <w:rPr>
                <w:color w:val="000000" w:themeColor="text1"/>
                <w:sz w:val="22"/>
                <w:szCs w:val="22"/>
                <w:lang w:eastAsia="et-EE"/>
              </w:rPr>
            </w:pPr>
            <w:r w:rsidRPr="00DB3F5B">
              <w:rPr>
                <w:b/>
                <w:color w:val="000000" w:themeColor="text1"/>
                <w:sz w:val="22"/>
                <w:szCs w:val="22"/>
              </w:rPr>
              <w:t>Iseseisev</w:t>
            </w:r>
            <w:r w:rsidR="00B2448D" w:rsidRPr="00DB3F5B">
              <w:rPr>
                <w:b/>
                <w:color w:val="000000" w:themeColor="text1"/>
                <w:sz w:val="22"/>
                <w:szCs w:val="22"/>
              </w:rPr>
              <w:t xml:space="preserve"> töö</w:t>
            </w:r>
            <w:r w:rsidR="00DB3F5B">
              <w:rPr>
                <w:b/>
                <w:color w:val="000000" w:themeColor="text1"/>
                <w:sz w:val="22"/>
                <w:szCs w:val="22"/>
              </w:rPr>
              <w:t xml:space="preserve"> 1</w:t>
            </w:r>
            <w:r w:rsidRPr="00DB3F5B">
              <w:rPr>
                <w:b/>
                <w:color w:val="000000" w:themeColor="text1"/>
                <w:sz w:val="22"/>
                <w:szCs w:val="22"/>
              </w:rPr>
              <w:t xml:space="preserve"> </w:t>
            </w:r>
            <w:r w:rsidR="00DB3F5B">
              <w:rPr>
                <w:b/>
                <w:color w:val="000000" w:themeColor="text1"/>
                <w:sz w:val="22"/>
                <w:szCs w:val="22"/>
              </w:rPr>
              <w:t>a</w:t>
            </w:r>
            <w:r w:rsidRPr="00DB3F5B">
              <w:rPr>
                <w:b/>
                <w:color w:val="000000" w:themeColor="text1"/>
                <w:sz w:val="22"/>
                <w:szCs w:val="22"/>
              </w:rPr>
              <w:t xml:space="preserve">rutelu ja analüüs. </w:t>
            </w:r>
            <w:r w:rsidRPr="00DB3F5B">
              <w:rPr>
                <w:color w:val="000000" w:themeColor="text1"/>
                <w:sz w:val="22"/>
                <w:szCs w:val="22"/>
              </w:rPr>
              <w:t>Valitud kultuuri kohta tuleb koostada praktiliselt toimiv tootjale sobiv taimekaitseplaan arvestades integreeritud taimekaitse põhimõtteid. Hiljem analüüsitakse grupis ülesande sooritust.</w:t>
            </w:r>
            <w:r w:rsidRPr="00DB3F5B">
              <w:rPr>
                <w:color w:val="000000" w:themeColor="text1"/>
                <w:sz w:val="22"/>
                <w:szCs w:val="22"/>
                <w:lang w:eastAsia="et-EE"/>
              </w:rPr>
              <w:t xml:space="preserve"> </w:t>
            </w:r>
          </w:p>
          <w:p w14:paraId="4EFE259A" w14:textId="77777777" w:rsidR="009638AC" w:rsidRPr="00341E9D" w:rsidRDefault="009638AC" w:rsidP="005022DC">
            <w:pPr>
              <w:pStyle w:val="Vahedeta"/>
              <w:rPr>
                <w:rFonts w:ascii="Times New Roman" w:hAnsi="Times New Roman"/>
                <w:color w:val="000000" w:themeColor="text1"/>
                <w:lang w:val="en-US" w:eastAsia="et-EE"/>
              </w:rPr>
            </w:pPr>
          </w:p>
          <w:p w14:paraId="06F56AED"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1013C1BE"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2F66E1FE" w14:textId="77777777" w:rsidR="009638AC" w:rsidRPr="00657E05" w:rsidRDefault="009638AC" w:rsidP="005022DC">
            <w:pPr>
              <w:pStyle w:val="Vahedeta"/>
              <w:rPr>
                <w:rFonts w:ascii="Times New Roman" w:hAnsi="Times New Roman"/>
                <w:color w:val="000000" w:themeColor="text1"/>
                <w:sz w:val="24"/>
                <w:szCs w:val="24"/>
                <w:lang w:val="en-US" w:eastAsia="et-EE"/>
              </w:rPr>
            </w:pPr>
          </w:p>
        </w:tc>
        <w:tc>
          <w:tcPr>
            <w:tcW w:w="709" w:type="dxa"/>
            <w:tcBorders>
              <w:top w:val="single" w:sz="3" w:space="0" w:color="000000"/>
              <w:left w:val="single" w:sz="3" w:space="0" w:color="000000"/>
              <w:bottom w:val="single" w:sz="4" w:space="0" w:color="auto"/>
              <w:right w:val="single" w:sz="3" w:space="0" w:color="000000"/>
            </w:tcBorders>
            <w:shd w:val="clear" w:color="000000" w:fill="FFFFFF"/>
          </w:tcPr>
          <w:p w14:paraId="29EA98DC"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27F6F8AE"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48AEECFF"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79C6DEE8"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5D62562D"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2090EBC5"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72B19BDC"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22B54913"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1FC12503"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4FB5A607"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06AF2E64"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09936FA0"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782DF090"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1572C14C"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6E6E332F"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14AE8338"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05ECB99D"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65996D56"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4A046A03"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2663D2E7"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5E9EAB47"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081DA7F3"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74C0D0FE"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241E9790"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44A92962"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28A565AD"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6C3A65DA"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17624B64"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30F30416" w14:textId="77777777" w:rsidR="009638AC" w:rsidRPr="00657E05" w:rsidRDefault="009638AC" w:rsidP="005022DC">
            <w:pPr>
              <w:pStyle w:val="Vahedeta"/>
              <w:rPr>
                <w:rFonts w:ascii="Times New Roman" w:hAnsi="Times New Roman"/>
                <w:color w:val="000000" w:themeColor="text1"/>
                <w:sz w:val="24"/>
                <w:szCs w:val="24"/>
                <w:lang w:val="en-US" w:eastAsia="et-EE"/>
              </w:rPr>
            </w:pPr>
          </w:p>
          <w:p w14:paraId="1B43C16D" w14:textId="77777777" w:rsidR="00DE400D" w:rsidRPr="00657E05" w:rsidRDefault="00DE400D" w:rsidP="005022DC">
            <w:pPr>
              <w:pStyle w:val="Vahedeta"/>
              <w:rPr>
                <w:rFonts w:ascii="Times New Roman" w:hAnsi="Times New Roman"/>
                <w:color w:val="000000" w:themeColor="text1"/>
                <w:sz w:val="24"/>
                <w:szCs w:val="24"/>
                <w:lang w:val="en-US" w:eastAsia="et-EE"/>
              </w:rPr>
            </w:pPr>
          </w:p>
          <w:p w14:paraId="3383981B" w14:textId="77777777" w:rsidR="005022DC" w:rsidRPr="00657E05" w:rsidRDefault="009638AC" w:rsidP="005022DC">
            <w:pPr>
              <w:pStyle w:val="Vahedeta"/>
              <w:rPr>
                <w:rFonts w:ascii="Times New Roman" w:hAnsi="Times New Roman"/>
                <w:color w:val="000000" w:themeColor="text1"/>
                <w:sz w:val="24"/>
                <w:szCs w:val="24"/>
                <w:lang w:val="en-US" w:eastAsia="et-EE"/>
              </w:rPr>
            </w:pPr>
            <w:r w:rsidRPr="00657E05">
              <w:rPr>
                <w:rFonts w:ascii="Times New Roman" w:hAnsi="Times New Roman"/>
                <w:color w:val="000000" w:themeColor="text1"/>
                <w:sz w:val="24"/>
                <w:szCs w:val="24"/>
                <w:lang w:val="en-US" w:eastAsia="et-EE"/>
              </w:rPr>
              <w:t>30</w:t>
            </w:r>
          </w:p>
          <w:p w14:paraId="5A6F201E"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743016B5"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73E40899"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0E2AD6B0"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1C7AD038"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2E92A340"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4A8D9CD9"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35C71F6D"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330D7656"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26817DA3"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50BD9920"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14A84256"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16058B53"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6DBEBDD3"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49853D37"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178A40AC"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2DDFCA39"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7D5DA7F9"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0D01EF4D"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1E46098F"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7FE96958"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387B503A" w14:textId="77777777" w:rsidR="00517A12" w:rsidRPr="00657E05" w:rsidRDefault="00517A12" w:rsidP="005022DC">
            <w:pPr>
              <w:pStyle w:val="Vahedeta"/>
              <w:rPr>
                <w:rFonts w:ascii="Times New Roman" w:hAnsi="Times New Roman"/>
                <w:color w:val="000000" w:themeColor="text1"/>
                <w:sz w:val="24"/>
                <w:szCs w:val="24"/>
                <w:lang w:val="en-US" w:eastAsia="et-EE"/>
              </w:rPr>
            </w:pPr>
          </w:p>
          <w:p w14:paraId="059E5579" w14:textId="77777777" w:rsidR="00517A12" w:rsidRDefault="00517A12" w:rsidP="005022DC">
            <w:pPr>
              <w:pStyle w:val="Vahedeta"/>
              <w:rPr>
                <w:rFonts w:ascii="Times New Roman" w:hAnsi="Times New Roman"/>
                <w:color w:val="000000" w:themeColor="text1"/>
                <w:sz w:val="24"/>
                <w:szCs w:val="24"/>
                <w:lang w:val="en-US" w:eastAsia="et-EE"/>
              </w:rPr>
            </w:pPr>
          </w:p>
          <w:p w14:paraId="4EAABB01" w14:textId="77777777" w:rsidR="00966798" w:rsidRDefault="00966798" w:rsidP="005022DC">
            <w:pPr>
              <w:pStyle w:val="Vahedeta"/>
              <w:rPr>
                <w:rFonts w:ascii="Times New Roman" w:hAnsi="Times New Roman"/>
                <w:color w:val="000000" w:themeColor="text1"/>
                <w:sz w:val="24"/>
                <w:szCs w:val="24"/>
                <w:lang w:val="en-US" w:eastAsia="et-EE"/>
              </w:rPr>
            </w:pPr>
          </w:p>
          <w:p w14:paraId="06D4FDE4" w14:textId="77777777" w:rsidR="00966798" w:rsidRDefault="00966798" w:rsidP="005022DC">
            <w:pPr>
              <w:pStyle w:val="Vahedeta"/>
              <w:rPr>
                <w:rFonts w:ascii="Times New Roman" w:hAnsi="Times New Roman"/>
                <w:color w:val="000000" w:themeColor="text1"/>
                <w:sz w:val="24"/>
                <w:szCs w:val="24"/>
                <w:lang w:val="en-US" w:eastAsia="et-EE"/>
              </w:rPr>
            </w:pPr>
          </w:p>
          <w:p w14:paraId="341CD637" w14:textId="77777777" w:rsidR="00966798" w:rsidRDefault="00966798" w:rsidP="005022DC">
            <w:pPr>
              <w:pStyle w:val="Vahedeta"/>
              <w:rPr>
                <w:rFonts w:ascii="Times New Roman" w:hAnsi="Times New Roman"/>
                <w:color w:val="000000" w:themeColor="text1"/>
                <w:sz w:val="24"/>
                <w:szCs w:val="24"/>
                <w:lang w:val="en-US" w:eastAsia="et-EE"/>
              </w:rPr>
            </w:pPr>
          </w:p>
          <w:p w14:paraId="5152D345" w14:textId="77777777" w:rsidR="00966798" w:rsidRPr="00657E05" w:rsidRDefault="00966798" w:rsidP="005022DC">
            <w:pPr>
              <w:pStyle w:val="Vahedeta"/>
              <w:rPr>
                <w:rFonts w:ascii="Times New Roman" w:hAnsi="Times New Roman"/>
                <w:color w:val="000000" w:themeColor="text1"/>
                <w:sz w:val="24"/>
                <w:szCs w:val="24"/>
                <w:lang w:val="en-US" w:eastAsia="et-EE"/>
              </w:rPr>
            </w:pPr>
          </w:p>
          <w:p w14:paraId="1A5BCBEB" w14:textId="77777777" w:rsidR="00966798" w:rsidRDefault="00966798" w:rsidP="005022DC">
            <w:pPr>
              <w:pStyle w:val="Vahedeta"/>
              <w:rPr>
                <w:rFonts w:ascii="Times New Roman" w:hAnsi="Times New Roman"/>
                <w:color w:val="000000" w:themeColor="text1"/>
                <w:sz w:val="24"/>
                <w:szCs w:val="24"/>
                <w:lang w:val="en-US" w:eastAsia="et-EE"/>
              </w:rPr>
            </w:pPr>
          </w:p>
          <w:p w14:paraId="18F8986E" w14:textId="3D36C52D" w:rsidR="00517A12" w:rsidRPr="00657E05" w:rsidRDefault="00DE400D" w:rsidP="00D962C1">
            <w:pPr>
              <w:pStyle w:val="Vahedeta"/>
              <w:rPr>
                <w:rFonts w:ascii="Times New Roman" w:hAnsi="Times New Roman"/>
                <w:color w:val="000000" w:themeColor="text1"/>
                <w:sz w:val="24"/>
                <w:szCs w:val="24"/>
                <w:lang w:val="en-US" w:eastAsia="et-EE"/>
              </w:rPr>
            </w:pPr>
            <w:r w:rsidRPr="00657E05">
              <w:rPr>
                <w:rFonts w:ascii="Times New Roman" w:hAnsi="Times New Roman"/>
                <w:color w:val="000000" w:themeColor="text1"/>
                <w:sz w:val="24"/>
                <w:szCs w:val="24"/>
                <w:lang w:val="en-US" w:eastAsia="et-EE"/>
              </w:rPr>
              <w:t>2</w:t>
            </w:r>
            <w:r w:rsidR="00D962C1">
              <w:rPr>
                <w:rFonts w:ascii="Times New Roman" w:hAnsi="Times New Roman"/>
                <w:color w:val="000000" w:themeColor="text1"/>
                <w:sz w:val="24"/>
                <w:szCs w:val="24"/>
                <w:lang w:val="en-US" w:eastAsia="et-EE"/>
              </w:rPr>
              <w:t>45</w:t>
            </w:r>
          </w:p>
        </w:tc>
        <w:tc>
          <w:tcPr>
            <w:tcW w:w="2126" w:type="dxa"/>
            <w:tcBorders>
              <w:top w:val="single" w:sz="3" w:space="0" w:color="000000"/>
              <w:left w:val="single" w:sz="3" w:space="0" w:color="000000"/>
              <w:bottom w:val="single" w:sz="4" w:space="0" w:color="auto"/>
              <w:right w:val="single" w:sz="3" w:space="0" w:color="000000"/>
            </w:tcBorders>
            <w:shd w:val="clear" w:color="000000" w:fill="FFFFFF"/>
          </w:tcPr>
          <w:p w14:paraId="765DB2D6" w14:textId="77777777" w:rsidR="005022DC" w:rsidRPr="00657E05" w:rsidRDefault="005022DC" w:rsidP="005022DC">
            <w:pPr>
              <w:pStyle w:val="Vahedeta"/>
              <w:rPr>
                <w:rFonts w:ascii="Times New Roman" w:hAnsi="Times New Roman"/>
                <w:color w:val="000000" w:themeColor="text1"/>
              </w:rPr>
            </w:pPr>
            <w:r w:rsidRPr="00657E05">
              <w:rPr>
                <w:rFonts w:ascii="Times New Roman" w:hAnsi="Times New Roman"/>
                <w:color w:val="000000" w:themeColor="text1"/>
              </w:rPr>
              <w:lastRenderedPageBreak/>
              <w:t>Trükitud koolitusmaterjalid paberkandjal, väljavõtted seadusandlusest, vastavad määrused</w:t>
            </w:r>
          </w:p>
          <w:p w14:paraId="11E4B87B" w14:textId="77777777" w:rsidR="005022DC" w:rsidRPr="00657E05" w:rsidRDefault="005022DC" w:rsidP="005022DC">
            <w:pPr>
              <w:pStyle w:val="Vahedeta"/>
              <w:rPr>
                <w:rFonts w:ascii="Times New Roman" w:hAnsi="Times New Roman"/>
                <w:color w:val="000000" w:themeColor="text1"/>
              </w:rPr>
            </w:pPr>
          </w:p>
          <w:p w14:paraId="0E86052D" w14:textId="77777777" w:rsidR="005022DC" w:rsidRPr="00657E05" w:rsidRDefault="005022DC" w:rsidP="005022DC">
            <w:pPr>
              <w:pStyle w:val="Vahedeta"/>
              <w:rPr>
                <w:rFonts w:ascii="Times New Roman" w:hAnsi="Times New Roman"/>
                <w:color w:val="000000" w:themeColor="text1"/>
              </w:rPr>
            </w:pPr>
          </w:p>
          <w:p w14:paraId="4681558E" w14:textId="77777777" w:rsidR="005022DC" w:rsidRPr="00657E05" w:rsidRDefault="005022DC" w:rsidP="005022DC">
            <w:pPr>
              <w:pStyle w:val="Vahedeta"/>
              <w:rPr>
                <w:rFonts w:ascii="Times New Roman" w:hAnsi="Times New Roman"/>
                <w:color w:val="000000" w:themeColor="text1"/>
              </w:rPr>
            </w:pPr>
          </w:p>
          <w:p w14:paraId="6ABC09FE" w14:textId="77777777" w:rsidR="005022DC" w:rsidRPr="00657E05" w:rsidRDefault="005022DC" w:rsidP="005022DC">
            <w:pPr>
              <w:pStyle w:val="Vahedeta"/>
              <w:rPr>
                <w:rFonts w:ascii="Times New Roman" w:hAnsi="Times New Roman"/>
                <w:color w:val="000000" w:themeColor="text1"/>
              </w:rPr>
            </w:pPr>
          </w:p>
          <w:p w14:paraId="4AD83435" w14:textId="77777777" w:rsidR="005022DC" w:rsidRPr="00657E05" w:rsidRDefault="005022DC" w:rsidP="005022DC">
            <w:pPr>
              <w:pStyle w:val="Vahedeta"/>
              <w:rPr>
                <w:rFonts w:ascii="Times New Roman" w:hAnsi="Times New Roman"/>
                <w:color w:val="000000" w:themeColor="text1"/>
              </w:rPr>
            </w:pPr>
          </w:p>
          <w:p w14:paraId="6357B469" w14:textId="77777777" w:rsidR="005022DC" w:rsidRPr="00657E05" w:rsidRDefault="005022DC" w:rsidP="005022DC">
            <w:pPr>
              <w:pStyle w:val="Vahedeta"/>
              <w:rPr>
                <w:rFonts w:ascii="Times New Roman" w:hAnsi="Times New Roman"/>
                <w:color w:val="000000" w:themeColor="text1"/>
              </w:rPr>
            </w:pPr>
          </w:p>
          <w:p w14:paraId="36B11436" w14:textId="77777777" w:rsidR="005022DC" w:rsidRPr="00657E05" w:rsidRDefault="005022DC" w:rsidP="005022DC">
            <w:pPr>
              <w:pStyle w:val="Vahedeta"/>
              <w:rPr>
                <w:rFonts w:ascii="Times New Roman" w:hAnsi="Times New Roman"/>
                <w:color w:val="000000" w:themeColor="text1"/>
              </w:rPr>
            </w:pPr>
          </w:p>
          <w:p w14:paraId="42611CF4" w14:textId="77777777" w:rsidR="005022DC" w:rsidRPr="00657E05" w:rsidRDefault="005022DC" w:rsidP="005022DC">
            <w:pPr>
              <w:pStyle w:val="Vahedeta"/>
              <w:rPr>
                <w:rFonts w:ascii="Times New Roman" w:hAnsi="Times New Roman"/>
                <w:color w:val="000000" w:themeColor="text1"/>
              </w:rPr>
            </w:pPr>
          </w:p>
          <w:p w14:paraId="22A0A578" w14:textId="77777777" w:rsidR="005022DC" w:rsidRPr="00657E05" w:rsidRDefault="005022DC" w:rsidP="005022DC">
            <w:pPr>
              <w:pStyle w:val="Vahedeta"/>
              <w:rPr>
                <w:rFonts w:ascii="Times New Roman" w:hAnsi="Times New Roman"/>
                <w:color w:val="000000" w:themeColor="text1"/>
              </w:rPr>
            </w:pPr>
          </w:p>
          <w:p w14:paraId="07F8A47E" w14:textId="77777777" w:rsidR="005022DC" w:rsidRPr="00657E05" w:rsidRDefault="005022DC" w:rsidP="005022DC">
            <w:pPr>
              <w:pStyle w:val="Vahedeta"/>
              <w:rPr>
                <w:rFonts w:ascii="Times New Roman" w:hAnsi="Times New Roman"/>
                <w:color w:val="000000" w:themeColor="text1"/>
              </w:rPr>
            </w:pPr>
          </w:p>
          <w:p w14:paraId="68CB3C94" w14:textId="77777777" w:rsidR="005022DC" w:rsidRPr="00657E05" w:rsidRDefault="005022DC" w:rsidP="005022DC">
            <w:pPr>
              <w:pStyle w:val="Vahedeta"/>
              <w:rPr>
                <w:rFonts w:ascii="Times New Roman" w:hAnsi="Times New Roman"/>
                <w:color w:val="000000" w:themeColor="text1"/>
              </w:rPr>
            </w:pPr>
          </w:p>
          <w:p w14:paraId="57DFEC8E" w14:textId="77777777" w:rsidR="005022DC" w:rsidRPr="00657E05" w:rsidRDefault="005022DC" w:rsidP="005022DC">
            <w:pPr>
              <w:pStyle w:val="Vahedeta"/>
              <w:rPr>
                <w:rFonts w:ascii="Times New Roman" w:hAnsi="Times New Roman"/>
                <w:color w:val="000000" w:themeColor="text1"/>
              </w:rPr>
            </w:pPr>
          </w:p>
          <w:p w14:paraId="4482E7EA" w14:textId="77777777" w:rsidR="005022DC" w:rsidRPr="00657E05" w:rsidRDefault="005022DC" w:rsidP="005022DC">
            <w:pPr>
              <w:pStyle w:val="Vahedeta"/>
              <w:rPr>
                <w:rFonts w:ascii="Times New Roman" w:hAnsi="Times New Roman"/>
                <w:color w:val="000000" w:themeColor="text1"/>
              </w:rPr>
            </w:pPr>
          </w:p>
          <w:p w14:paraId="6D07DE29" w14:textId="77777777" w:rsidR="005022DC" w:rsidRPr="00657E05" w:rsidRDefault="005022DC" w:rsidP="005022DC">
            <w:pPr>
              <w:pStyle w:val="Vahedeta"/>
              <w:rPr>
                <w:rFonts w:ascii="Times New Roman" w:hAnsi="Times New Roman"/>
                <w:color w:val="000000" w:themeColor="text1"/>
              </w:rPr>
            </w:pPr>
          </w:p>
          <w:p w14:paraId="61E2C926" w14:textId="77777777" w:rsidR="005022DC" w:rsidRPr="00657E05" w:rsidRDefault="005022DC" w:rsidP="005022DC">
            <w:pPr>
              <w:pStyle w:val="Vahedeta"/>
              <w:rPr>
                <w:rFonts w:ascii="Times New Roman" w:hAnsi="Times New Roman"/>
                <w:color w:val="000000" w:themeColor="text1"/>
              </w:rPr>
            </w:pPr>
          </w:p>
          <w:p w14:paraId="544B9331" w14:textId="77777777" w:rsidR="005022DC" w:rsidRPr="00657E05" w:rsidRDefault="005022DC" w:rsidP="005022DC">
            <w:pPr>
              <w:pStyle w:val="Vahedeta"/>
              <w:rPr>
                <w:rFonts w:ascii="Times New Roman" w:hAnsi="Times New Roman"/>
                <w:color w:val="000000" w:themeColor="text1"/>
              </w:rPr>
            </w:pPr>
          </w:p>
          <w:p w14:paraId="725A9737" w14:textId="77777777" w:rsidR="005022DC" w:rsidRPr="00657E05" w:rsidRDefault="005022DC" w:rsidP="005022DC">
            <w:pPr>
              <w:pStyle w:val="Vahedeta"/>
              <w:rPr>
                <w:rFonts w:ascii="Times New Roman" w:hAnsi="Times New Roman"/>
                <w:color w:val="000000" w:themeColor="text1"/>
              </w:rPr>
            </w:pPr>
          </w:p>
          <w:p w14:paraId="1867FFB6" w14:textId="77777777" w:rsidR="005022DC" w:rsidRPr="00657E05" w:rsidRDefault="005022DC" w:rsidP="005022DC">
            <w:pPr>
              <w:pStyle w:val="Vahedeta"/>
              <w:rPr>
                <w:rFonts w:ascii="Times New Roman" w:hAnsi="Times New Roman"/>
                <w:color w:val="000000" w:themeColor="text1"/>
              </w:rPr>
            </w:pPr>
          </w:p>
          <w:p w14:paraId="68C99DCA" w14:textId="77777777" w:rsidR="005022DC" w:rsidRPr="00657E05" w:rsidRDefault="005022DC" w:rsidP="005022DC">
            <w:pPr>
              <w:pStyle w:val="Vahedeta"/>
              <w:rPr>
                <w:rFonts w:ascii="Times New Roman" w:hAnsi="Times New Roman"/>
                <w:color w:val="000000" w:themeColor="text1"/>
              </w:rPr>
            </w:pPr>
          </w:p>
          <w:p w14:paraId="19B742D3" w14:textId="77777777" w:rsidR="005022DC" w:rsidRPr="00657E05" w:rsidRDefault="005022DC" w:rsidP="005022DC">
            <w:pPr>
              <w:pStyle w:val="Vahedeta"/>
              <w:rPr>
                <w:rFonts w:ascii="Times New Roman" w:hAnsi="Times New Roman"/>
                <w:color w:val="000000" w:themeColor="text1"/>
              </w:rPr>
            </w:pPr>
          </w:p>
          <w:p w14:paraId="268B5678" w14:textId="77777777" w:rsidR="005022DC" w:rsidRPr="00657E05" w:rsidRDefault="005022DC" w:rsidP="005022DC">
            <w:pPr>
              <w:pStyle w:val="Vahedeta"/>
              <w:rPr>
                <w:rFonts w:ascii="Times New Roman" w:hAnsi="Times New Roman"/>
                <w:color w:val="000000" w:themeColor="text1"/>
              </w:rPr>
            </w:pPr>
          </w:p>
          <w:p w14:paraId="4A810DD0" w14:textId="77777777" w:rsidR="005022DC" w:rsidRPr="00657E05" w:rsidRDefault="005022DC" w:rsidP="005022DC">
            <w:pPr>
              <w:pStyle w:val="Vahedeta"/>
              <w:rPr>
                <w:rFonts w:ascii="Times New Roman" w:hAnsi="Times New Roman"/>
                <w:color w:val="000000" w:themeColor="text1"/>
              </w:rPr>
            </w:pPr>
          </w:p>
          <w:p w14:paraId="53FBC4B2" w14:textId="77777777" w:rsidR="005022DC" w:rsidRPr="00657E05" w:rsidRDefault="005022DC" w:rsidP="005022DC">
            <w:pPr>
              <w:pStyle w:val="Vahedeta"/>
              <w:rPr>
                <w:rFonts w:ascii="Times New Roman" w:hAnsi="Times New Roman"/>
                <w:color w:val="000000" w:themeColor="text1"/>
              </w:rPr>
            </w:pPr>
          </w:p>
          <w:p w14:paraId="7CB5BC39" w14:textId="77777777" w:rsidR="005022DC" w:rsidRPr="00657E05" w:rsidRDefault="005022DC" w:rsidP="005022DC">
            <w:pPr>
              <w:pStyle w:val="Vahedeta"/>
              <w:rPr>
                <w:rFonts w:ascii="Times New Roman" w:hAnsi="Times New Roman"/>
                <w:color w:val="000000" w:themeColor="text1"/>
              </w:rPr>
            </w:pPr>
          </w:p>
          <w:p w14:paraId="6302D58F" w14:textId="77777777" w:rsidR="005022DC" w:rsidRPr="00657E05" w:rsidRDefault="005022DC" w:rsidP="005022DC">
            <w:pPr>
              <w:pStyle w:val="Vahedeta"/>
              <w:rPr>
                <w:rFonts w:ascii="Times New Roman" w:hAnsi="Times New Roman"/>
                <w:color w:val="000000" w:themeColor="text1"/>
              </w:rPr>
            </w:pPr>
          </w:p>
          <w:p w14:paraId="7EC7BCB7" w14:textId="77777777" w:rsidR="005022DC" w:rsidRPr="00657E05" w:rsidRDefault="005022DC" w:rsidP="005022DC">
            <w:pPr>
              <w:pStyle w:val="Vahedeta"/>
              <w:rPr>
                <w:rFonts w:ascii="Times New Roman" w:hAnsi="Times New Roman"/>
                <w:color w:val="000000" w:themeColor="text1"/>
              </w:rPr>
            </w:pPr>
          </w:p>
          <w:p w14:paraId="3544B503" w14:textId="77777777" w:rsidR="00873A49" w:rsidRPr="00657E05" w:rsidRDefault="00873A49" w:rsidP="005022DC">
            <w:pPr>
              <w:pStyle w:val="Vahedeta"/>
              <w:rPr>
                <w:rFonts w:ascii="Times New Roman" w:hAnsi="Times New Roman"/>
                <w:color w:val="000000" w:themeColor="text1"/>
              </w:rPr>
            </w:pPr>
          </w:p>
          <w:p w14:paraId="55E0FD43" w14:textId="2E4878DD" w:rsidR="00A55643" w:rsidRPr="00657E05" w:rsidRDefault="005022DC" w:rsidP="005022DC">
            <w:pPr>
              <w:pStyle w:val="Vahedeta"/>
              <w:rPr>
                <w:rFonts w:ascii="Times New Roman" w:hAnsi="Times New Roman"/>
                <w:color w:val="000000" w:themeColor="text1"/>
              </w:rPr>
            </w:pPr>
            <w:r w:rsidRPr="00657E05">
              <w:rPr>
                <w:rFonts w:ascii="Times New Roman" w:hAnsi="Times New Roman"/>
                <w:color w:val="000000" w:themeColor="text1"/>
              </w:rPr>
              <w:t xml:space="preserve">Trükitud koolitusmaterjalid paberkandjal, </w:t>
            </w:r>
            <w:r w:rsidR="00A55643" w:rsidRPr="00657E05">
              <w:rPr>
                <w:rFonts w:ascii="Times New Roman" w:hAnsi="Times New Roman"/>
                <w:color w:val="000000" w:themeColor="text1"/>
              </w:rPr>
              <w:t>presentatsioonid, video</w:t>
            </w:r>
            <w:r w:rsidR="009638AC" w:rsidRPr="00657E05">
              <w:rPr>
                <w:rFonts w:ascii="Times New Roman" w:hAnsi="Times New Roman"/>
                <w:color w:val="000000" w:themeColor="text1"/>
              </w:rPr>
              <w:t>d taimekaitsevahendite toimest.</w:t>
            </w:r>
          </w:p>
          <w:p w14:paraId="73A521FD" w14:textId="77777777" w:rsidR="005022DC" w:rsidRPr="00657E05" w:rsidRDefault="005022DC" w:rsidP="005022DC">
            <w:pPr>
              <w:pStyle w:val="Vahedeta"/>
              <w:rPr>
                <w:rFonts w:ascii="Times New Roman" w:hAnsi="Times New Roman"/>
                <w:color w:val="000000" w:themeColor="text1"/>
              </w:rPr>
            </w:pPr>
          </w:p>
          <w:p w14:paraId="22FFB725" w14:textId="77777777" w:rsidR="00A55643" w:rsidRPr="00657E05" w:rsidRDefault="00A55643" w:rsidP="005022DC">
            <w:pPr>
              <w:pStyle w:val="Vahedeta"/>
              <w:rPr>
                <w:rFonts w:ascii="Times New Roman" w:hAnsi="Times New Roman"/>
                <w:color w:val="000000" w:themeColor="text1"/>
              </w:rPr>
            </w:pPr>
          </w:p>
          <w:p w14:paraId="4721CA8D" w14:textId="77777777" w:rsidR="00A55643" w:rsidRPr="00657E05" w:rsidRDefault="00A55643" w:rsidP="005022DC">
            <w:pPr>
              <w:pStyle w:val="Vahedeta"/>
              <w:rPr>
                <w:rFonts w:ascii="Times New Roman" w:hAnsi="Times New Roman"/>
                <w:color w:val="000000" w:themeColor="text1"/>
              </w:rPr>
            </w:pPr>
          </w:p>
          <w:p w14:paraId="2115D608" w14:textId="77777777" w:rsidR="005022DC" w:rsidRPr="00657E05" w:rsidRDefault="005022DC" w:rsidP="005022DC">
            <w:pPr>
              <w:pStyle w:val="Vahedeta"/>
              <w:rPr>
                <w:rFonts w:ascii="Times New Roman" w:hAnsi="Times New Roman"/>
                <w:color w:val="000000" w:themeColor="text1"/>
              </w:rPr>
            </w:pPr>
          </w:p>
          <w:p w14:paraId="5DC0B2C4" w14:textId="77777777" w:rsidR="005022DC" w:rsidRPr="00657E05" w:rsidRDefault="005022DC" w:rsidP="005022DC">
            <w:pPr>
              <w:pStyle w:val="Vahedeta"/>
              <w:rPr>
                <w:rFonts w:ascii="Times New Roman" w:hAnsi="Times New Roman"/>
                <w:color w:val="000000" w:themeColor="text1"/>
              </w:rPr>
            </w:pPr>
          </w:p>
          <w:p w14:paraId="4496FC71" w14:textId="77777777" w:rsidR="005022DC" w:rsidRPr="00657E05" w:rsidRDefault="005022DC" w:rsidP="005022DC">
            <w:pPr>
              <w:pStyle w:val="Vahedeta"/>
              <w:rPr>
                <w:rFonts w:ascii="Times New Roman" w:hAnsi="Times New Roman"/>
                <w:color w:val="000000" w:themeColor="text1"/>
              </w:rPr>
            </w:pPr>
          </w:p>
          <w:p w14:paraId="6F5F62D3" w14:textId="77777777" w:rsidR="005022DC" w:rsidRPr="00657E05" w:rsidRDefault="005022DC" w:rsidP="005022DC">
            <w:pPr>
              <w:pStyle w:val="Vahedeta"/>
              <w:rPr>
                <w:rFonts w:ascii="Times New Roman" w:hAnsi="Times New Roman"/>
                <w:color w:val="000000" w:themeColor="text1"/>
              </w:rPr>
            </w:pPr>
          </w:p>
          <w:p w14:paraId="395F2872" w14:textId="77777777" w:rsidR="005022DC" w:rsidRPr="00657E05" w:rsidRDefault="005022DC" w:rsidP="005022DC">
            <w:pPr>
              <w:pStyle w:val="Vahedeta"/>
              <w:rPr>
                <w:rFonts w:ascii="Times New Roman" w:hAnsi="Times New Roman"/>
                <w:color w:val="000000" w:themeColor="text1"/>
              </w:rPr>
            </w:pPr>
          </w:p>
          <w:p w14:paraId="77830727" w14:textId="77777777" w:rsidR="002901EE" w:rsidRPr="00657E05" w:rsidRDefault="002901EE" w:rsidP="005022DC">
            <w:pPr>
              <w:pStyle w:val="Vahedeta"/>
              <w:rPr>
                <w:rFonts w:ascii="Times New Roman" w:hAnsi="Times New Roman"/>
                <w:color w:val="000000" w:themeColor="text1"/>
              </w:rPr>
            </w:pPr>
          </w:p>
          <w:p w14:paraId="78B6652A" w14:textId="77777777" w:rsidR="002901EE" w:rsidRPr="00657E05" w:rsidRDefault="002901EE" w:rsidP="005022DC">
            <w:pPr>
              <w:pStyle w:val="Vahedeta"/>
              <w:rPr>
                <w:rFonts w:ascii="Times New Roman" w:hAnsi="Times New Roman"/>
                <w:color w:val="000000" w:themeColor="text1"/>
              </w:rPr>
            </w:pPr>
          </w:p>
          <w:p w14:paraId="19E382CA" w14:textId="77777777" w:rsidR="002901EE" w:rsidRPr="00657E05" w:rsidRDefault="002901EE" w:rsidP="005022DC">
            <w:pPr>
              <w:pStyle w:val="Vahedeta"/>
              <w:rPr>
                <w:rFonts w:ascii="Times New Roman" w:hAnsi="Times New Roman"/>
                <w:color w:val="000000" w:themeColor="text1"/>
              </w:rPr>
            </w:pPr>
          </w:p>
          <w:p w14:paraId="129F778E" w14:textId="77777777" w:rsidR="005022DC" w:rsidRPr="00657E05" w:rsidRDefault="005022DC" w:rsidP="005022DC">
            <w:pPr>
              <w:pStyle w:val="Vahedeta"/>
              <w:rPr>
                <w:rFonts w:ascii="Times New Roman" w:hAnsi="Times New Roman"/>
                <w:color w:val="000000" w:themeColor="text1"/>
              </w:rPr>
            </w:pPr>
          </w:p>
          <w:p w14:paraId="0ABA49C5" w14:textId="77777777" w:rsidR="005022DC" w:rsidRPr="00657E05" w:rsidRDefault="005022DC" w:rsidP="005022DC">
            <w:pPr>
              <w:pStyle w:val="Vahedeta"/>
              <w:rPr>
                <w:rFonts w:ascii="Times New Roman" w:hAnsi="Times New Roman"/>
                <w:color w:val="000000" w:themeColor="text1"/>
              </w:rPr>
            </w:pPr>
          </w:p>
          <w:p w14:paraId="36B73C53" w14:textId="77777777" w:rsidR="009638AC" w:rsidRPr="00657E05" w:rsidRDefault="005022DC" w:rsidP="005022DC">
            <w:pPr>
              <w:pStyle w:val="Vahedeta"/>
              <w:rPr>
                <w:rFonts w:ascii="Times New Roman" w:hAnsi="Times New Roman"/>
                <w:color w:val="000000" w:themeColor="text1"/>
              </w:rPr>
            </w:pPr>
            <w:r w:rsidRPr="00657E05">
              <w:rPr>
                <w:rFonts w:ascii="Times New Roman" w:hAnsi="Times New Roman"/>
                <w:color w:val="000000" w:themeColor="text1"/>
              </w:rPr>
              <w:t xml:space="preserve">Trükitud koolitusmaterjalid paberkandjal, väljavõtted seadusandlusest, vastavad määrused </w:t>
            </w:r>
          </w:p>
          <w:p w14:paraId="33A2171F" w14:textId="77777777" w:rsidR="009638AC" w:rsidRPr="00657E05" w:rsidRDefault="009638AC" w:rsidP="005022DC">
            <w:pPr>
              <w:pStyle w:val="Vahedeta"/>
              <w:rPr>
                <w:rFonts w:ascii="Times New Roman" w:hAnsi="Times New Roman"/>
                <w:color w:val="000000" w:themeColor="text1"/>
              </w:rPr>
            </w:pPr>
          </w:p>
          <w:p w14:paraId="6C5DD05C" w14:textId="77777777" w:rsidR="009638AC" w:rsidRDefault="009638AC" w:rsidP="005022DC">
            <w:pPr>
              <w:pStyle w:val="Vahedeta"/>
              <w:rPr>
                <w:rFonts w:ascii="Times New Roman" w:hAnsi="Times New Roman"/>
                <w:color w:val="000000" w:themeColor="text1"/>
              </w:rPr>
            </w:pPr>
          </w:p>
          <w:p w14:paraId="717FEF5B" w14:textId="77777777" w:rsidR="00966798" w:rsidRPr="00657E05" w:rsidRDefault="00966798" w:rsidP="005022DC">
            <w:pPr>
              <w:pStyle w:val="Vahedeta"/>
              <w:rPr>
                <w:rFonts w:ascii="Times New Roman" w:hAnsi="Times New Roman"/>
                <w:color w:val="000000" w:themeColor="text1"/>
              </w:rPr>
            </w:pPr>
          </w:p>
          <w:p w14:paraId="65B7B47C" w14:textId="77777777" w:rsidR="009638AC" w:rsidRPr="00657E05" w:rsidRDefault="009638AC" w:rsidP="005022DC">
            <w:pPr>
              <w:pStyle w:val="Vahedeta"/>
              <w:rPr>
                <w:rFonts w:ascii="Times New Roman" w:hAnsi="Times New Roman"/>
                <w:color w:val="000000" w:themeColor="text1"/>
              </w:rPr>
            </w:pPr>
          </w:p>
          <w:p w14:paraId="71CDDA1C" w14:textId="32EC6FA3" w:rsidR="00517A12" w:rsidRPr="00657E05" w:rsidRDefault="00517A12" w:rsidP="005022DC">
            <w:pPr>
              <w:pStyle w:val="Vahedeta"/>
              <w:rPr>
                <w:rFonts w:ascii="Times New Roman" w:hAnsi="Times New Roman"/>
                <w:color w:val="000000" w:themeColor="text1"/>
              </w:rPr>
            </w:pPr>
            <w:r w:rsidRPr="00657E05">
              <w:rPr>
                <w:rFonts w:ascii="Times New Roman" w:hAnsi="Times New Roman"/>
                <w:color w:val="000000" w:themeColor="text1"/>
              </w:rPr>
              <w:t>Trükitud koolitusmaterjalid paberkandjal, presentatsioonid, videod, putukad, taimehaigused, umbrohud</w:t>
            </w:r>
          </w:p>
          <w:p w14:paraId="74A3F34C" w14:textId="77777777" w:rsidR="00517A12" w:rsidRPr="00657E05" w:rsidRDefault="00517A12" w:rsidP="005022DC">
            <w:pPr>
              <w:pStyle w:val="Vahedeta"/>
              <w:rPr>
                <w:rFonts w:ascii="Times New Roman" w:hAnsi="Times New Roman"/>
                <w:color w:val="000000" w:themeColor="text1"/>
              </w:rPr>
            </w:pPr>
          </w:p>
          <w:p w14:paraId="50B99C33" w14:textId="77777777" w:rsidR="00517A12" w:rsidRPr="00657E05" w:rsidRDefault="00517A12" w:rsidP="005022DC">
            <w:pPr>
              <w:pStyle w:val="Vahedeta"/>
              <w:rPr>
                <w:rFonts w:ascii="Times New Roman" w:hAnsi="Times New Roman"/>
                <w:color w:val="000000" w:themeColor="text1"/>
              </w:rPr>
            </w:pPr>
          </w:p>
          <w:p w14:paraId="7BAA43FD" w14:textId="77777777" w:rsidR="00517A12" w:rsidRPr="00657E05" w:rsidRDefault="00517A12" w:rsidP="005022DC">
            <w:pPr>
              <w:pStyle w:val="Vahedeta"/>
              <w:rPr>
                <w:rFonts w:ascii="Times New Roman" w:hAnsi="Times New Roman"/>
                <w:color w:val="000000" w:themeColor="text1"/>
              </w:rPr>
            </w:pPr>
          </w:p>
          <w:p w14:paraId="4DFF3D97" w14:textId="77777777" w:rsidR="00517A12" w:rsidRPr="00657E05" w:rsidRDefault="00517A12" w:rsidP="005022DC">
            <w:pPr>
              <w:pStyle w:val="Vahedeta"/>
              <w:rPr>
                <w:rFonts w:ascii="Times New Roman" w:hAnsi="Times New Roman"/>
                <w:color w:val="000000" w:themeColor="text1"/>
              </w:rPr>
            </w:pPr>
          </w:p>
          <w:p w14:paraId="53EAAD49" w14:textId="77777777" w:rsidR="00517A12" w:rsidRPr="00657E05" w:rsidRDefault="00517A12" w:rsidP="005022DC">
            <w:pPr>
              <w:pStyle w:val="Vahedeta"/>
              <w:rPr>
                <w:rFonts w:ascii="Times New Roman" w:hAnsi="Times New Roman"/>
                <w:color w:val="000000" w:themeColor="text1"/>
              </w:rPr>
            </w:pPr>
          </w:p>
          <w:p w14:paraId="70088BC3" w14:textId="77777777" w:rsidR="00517A12" w:rsidRPr="00657E05" w:rsidRDefault="00517A12" w:rsidP="005022DC">
            <w:pPr>
              <w:pStyle w:val="Vahedeta"/>
              <w:rPr>
                <w:rFonts w:ascii="Times New Roman" w:hAnsi="Times New Roman"/>
                <w:color w:val="000000" w:themeColor="text1"/>
              </w:rPr>
            </w:pPr>
          </w:p>
          <w:p w14:paraId="12E6A397" w14:textId="77777777" w:rsidR="00517A12" w:rsidRPr="00657E05" w:rsidRDefault="00517A12" w:rsidP="005022DC">
            <w:pPr>
              <w:pStyle w:val="Vahedeta"/>
              <w:rPr>
                <w:rFonts w:ascii="Times New Roman" w:hAnsi="Times New Roman"/>
                <w:color w:val="000000" w:themeColor="text1"/>
              </w:rPr>
            </w:pPr>
          </w:p>
          <w:p w14:paraId="351E9320" w14:textId="77777777" w:rsidR="00517A12" w:rsidRPr="00657E05" w:rsidRDefault="00517A12" w:rsidP="005022DC">
            <w:pPr>
              <w:pStyle w:val="Vahedeta"/>
              <w:rPr>
                <w:rFonts w:ascii="Times New Roman" w:hAnsi="Times New Roman"/>
                <w:color w:val="000000" w:themeColor="text1"/>
              </w:rPr>
            </w:pPr>
          </w:p>
          <w:p w14:paraId="70FF0019" w14:textId="77777777" w:rsidR="00517A12" w:rsidRPr="00657E05" w:rsidRDefault="00517A12" w:rsidP="005022DC">
            <w:pPr>
              <w:pStyle w:val="Vahedeta"/>
              <w:rPr>
                <w:rFonts w:ascii="Times New Roman" w:hAnsi="Times New Roman"/>
                <w:color w:val="000000" w:themeColor="text1"/>
              </w:rPr>
            </w:pPr>
          </w:p>
          <w:p w14:paraId="01B3B83F" w14:textId="77777777" w:rsidR="00517A12" w:rsidRPr="00657E05" w:rsidRDefault="00517A12" w:rsidP="005022DC">
            <w:pPr>
              <w:pStyle w:val="Vahedeta"/>
              <w:rPr>
                <w:rFonts w:ascii="Times New Roman" w:hAnsi="Times New Roman"/>
                <w:color w:val="000000" w:themeColor="text1"/>
              </w:rPr>
            </w:pPr>
          </w:p>
          <w:p w14:paraId="66AFF16C" w14:textId="77777777" w:rsidR="00517A12" w:rsidRPr="00657E05" w:rsidRDefault="00517A12" w:rsidP="005022DC">
            <w:pPr>
              <w:pStyle w:val="Vahedeta"/>
              <w:rPr>
                <w:rFonts w:ascii="Times New Roman" w:hAnsi="Times New Roman"/>
                <w:color w:val="000000" w:themeColor="text1"/>
              </w:rPr>
            </w:pPr>
          </w:p>
          <w:p w14:paraId="06CDA058" w14:textId="77777777" w:rsidR="00517A12" w:rsidRPr="00657E05" w:rsidRDefault="00517A12" w:rsidP="005022DC">
            <w:pPr>
              <w:pStyle w:val="Vahedeta"/>
              <w:rPr>
                <w:rFonts w:ascii="Times New Roman" w:hAnsi="Times New Roman"/>
                <w:color w:val="000000" w:themeColor="text1"/>
              </w:rPr>
            </w:pPr>
          </w:p>
          <w:p w14:paraId="198D0DDD" w14:textId="77777777" w:rsidR="00517A12" w:rsidRPr="00657E05" w:rsidRDefault="00517A12" w:rsidP="005022DC">
            <w:pPr>
              <w:pStyle w:val="Vahedeta"/>
              <w:rPr>
                <w:rFonts w:ascii="Times New Roman" w:hAnsi="Times New Roman"/>
                <w:color w:val="000000" w:themeColor="text1"/>
              </w:rPr>
            </w:pPr>
          </w:p>
          <w:p w14:paraId="53598C1C" w14:textId="77777777" w:rsidR="00517A12" w:rsidRPr="00657E05" w:rsidRDefault="00517A12" w:rsidP="005022DC">
            <w:pPr>
              <w:pStyle w:val="Vahedeta"/>
              <w:rPr>
                <w:rFonts w:ascii="Times New Roman" w:hAnsi="Times New Roman"/>
                <w:color w:val="000000" w:themeColor="text1"/>
              </w:rPr>
            </w:pPr>
          </w:p>
          <w:p w14:paraId="2D60EA2F" w14:textId="77777777" w:rsidR="00517A12" w:rsidRPr="00657E05" w:rsidRDefault="00517A12" w:rsidP="005022DC">
            <w:pPr>
              <w:pStyle w:val="Vahedeta"/>
              <w:rPr>
                <w:rFonts w:ascii="Times New Roman" w:hAnsi="Times New Roman"/>
                <w:color w:val="000000" w:themeColor="text1"/>
              </w:rPr>
            </w:pPr>
          </w:p>
          <w:p w14:paraId="7A04E902" w14:textId="77777777" w:rsidR="00517A12" w:rsidRPr="00657E05" w:rsidRDefault="00517A12" w:rsidP="005022DC">
            <w:pPr>
              <w:pStyle w:val="Vahedeta"/>
              <w:rPr>
                <w:rFonts w:ascii="Times New Roman" w:hAnsi="Times New Roman"/>
                <w:color w:val="000000" w:themeColor="text1"/>
              </w:rPr>
            </w:pPr>
          </w:p>
          <w:p w14:paraId="2D0BBCBE" w14:textId="77777777" w:rsidR="00B2448D" w:rsidRDefault="00B2448D" w:rsidP="005022DC">
            <w:pPr>
              <w:pStyle w:val="Vahedeta"/>
              <w:rPr>
                <w:rFonts w:ascii="Times New Roman" w:hAnsi="Times New Roman"/>
                <w:color w:val="000000" w:themeColor="text1"/>
              </w:rPr>
            </w:pPr>
          </w:p>
          <w:p w14:paraId="2D8B3473" w14:textId="77777777" w:rsidR="00AB72DA" w:rsidRDefault="00AB72DA" w:rsidP="005022DC">
            <w:pPr>
              <w:pStyle w:val="Vahedeta"/>
              <w:rPr>
                <w:rFonts w:ascii="Times New Roman" w:hAnsi="Times New Roman"/>
                <w:color w:val="000000" w:themeColor="text1"/>
              </w:rPr>
            </w:pPr>
          </w:p>
          <w:p w14:paraId="5067E65C" w14:textId="77777777" w:rsidR="00AB72DA" w:rsidRPr="00657E05" w:rsidRDefault="00AB72DA" w:rsidP="005022DC">
            <w:pPr>
              <w:pStyle w:val="Vahedeta"/>
              <w:rPr>
                <w:rFonts w:ascii="Times New Roman" w:hAnsi="Times New Roman"/>
                <w:color w:val="000000" w:themeColor="text1"/>
              </w:rPr>
            </w:pPr>
          </w:p>
          <w:p w14:paraId="36547F05" w14:textId="77777777" w:rsidR="00B2448D" w:rsidRPr="00657E05" w:rsidRDefault="00B2448D" w:rsidP="005022DC">
            <w:pPr>
              <w:pStyle w:val="Vahedeta"/>
              <w:rPr>
                <w:rFonts w:ascii="Times New Roman" w:hAnsi="Times New Roman"/>
                <w:color w:val="000000" w:themeColor="text1"/>
              </w:rPr>
            </w:pPr>
          </w:p>
          <w:p w14:paraId="296BED0F" w14:textId="77777777" w:rsidR="00517A12" w:rsidRPr="00657E05" w:rsidRDefault="00517A12" w:rsidP="005022DC">
            <w:pPr>
              <w:pStyle w:val="Vahedeta"/>
              <w:rPr>
                <w:rFonts w:ascii="Times New Roman" w:hAnsi="Times New Roman"/>
                <w:color w:val="000000" w:themeColor="text1"/>
              </w:rPr>
            </w:pPr>
          </w:p>
          <w:p w14:paraId="07CA17AA" w14:textId="77777777" w:rsidR="005022DC" w:rsidRPr="00657E05" w:rsidRDefault="005022DC" w:rsidP="005022DC">
            <w:pPr>
              <w:pStyle w:val="Vahedeta"/>
              <w:rPr>
                <w:rFonts w:ascii="Times New Roman" w:hAnsi="Times New Roman"/>
                <w:color w:val="000000" w:themeColor="text1"/>
              </w:rPr>
            </w:pPr>
            <w:r w:rsidRPr="00657E05">
              <w:rPr>
                <w:rFonts w:ascii="Times New Roman" w:hAnsi="Times New Roman"/>
                <w:color w:val="000000" w:themeColor="text1"/>
              </w:rPr>
              <w:t>Trükitud koolitusmaterjalid paberkandjal, väljavõtted seadusandlusest, vastavad määrused</w:t>
            </w:r>
          </w:p>
          <w:p w14:paraId="6EFA85FC" w14:textId="77777777" w:rsidR="00DE3905" w:rsidRPr="00657E05" w:rsidRDefault="00DE3905" w:rsidP="005022DC">
            <w:pPr>
              <w:pStyle w:val="Vahedeta"/>
              <w:rPr>
                <w:rFonts w:ascii="Times New Roman" w:hAnsi="Times New Roman"/>
                <w:color w:val="000000" w:themeColor="text1"/>
              </w:rPr>
            </w:pPr>
          </w:p>
          <w:p w14:paraId="1BF2FB5A" w14:textId="77777777" w:rsidR="00DE3905" w:rsidRPr="00657E05" w:rsidRDefault="00DE3905" w:rsidP="005022DC">
            <w:pPr>
              <w:pStyle w:val="Vahedeta"/>
              <w:rPr>
                <w:rFonts w:ascii="Times New Roman" w:hAnsi="Times New Roman"/>
                <w:color w:val="000000" w:themeColor="text1"/>
              </w:rPr>
            </w:pPr>
          </w:p>
          <w:p w14:paraId="53A16743" w14:textId="77777777" w:rsidR="00DE3905" w:rsidRPr="00657E05" w:rsidRDefault="00DE3905" w:rsidP="005022DC">
            <w:pPr>
              <w:pStyle w:val="Vahedeta"/>
              <w:rPr>
                <w:rFonts w:ascii="Times New Roman" w:hAnsi="Times New Roman"/>
                <w:color w:val="000000" w:themeColor="text1"/>
              </w:rPr>
            </w:pPr>
          </w:p>
          <w:p w14:paraId="72035EB0" w14:textId="77777777" w:rsidR="00DE3905" w:rsidRPr="00657E05" w:rsidRDefault="00DE3905" w:rsidP="005022DC">
            <w:pPr>
              <w:pStyle w:val="Vahedeta"/>
              <w:rPr>
                <w:rFonts w:ascii="Times New Roman" w:hAnsi="Times New Roman"/>
                <w:color w:val="000000" w:themeColor="text1"/>
              </w:rPr>
            </w:pPr>
          </w:p>
          <w:p w14:paraId="06546E9E" w14:textId="77777777" w:rsidR="00DE3905" w:rsidRPr="00657E05" w:rsidRDefault="00DE3905" w:rsidP="005022DC">
            <w:pPr>
              <w:pStyle w:val="Vahedeta"/>
              <w:rPr>
                <w:rFonts w:ascii="Times New Roman" w:hAnsi="Times New Roman"/>
                <w:color w:val="000000" w:themeColor="text1"/>
              </w:rPr>
            </w:pPr>
          </w:p>
          <w:p w14:paraId="70244D6E" w14:textId="77777777" w:rsidR="00DE3905" w:rsidRPr="00657E05" w:rsidRDefault="00DE3905" w:rsidP="005022DC">
            <w:pPr>
              <w:pStyle w:val="Vahedeta"/>
              <w:rPr>
                <w:rFonts w:ascii="Times New Roman" w:hAnsi="Times New Roman"/>
                <w:color w:val="000000" w:themeColor="text1"/>
              </w:rPr>
            </w:pPr>
          </w:p>
          <w:p w14:paraId="3BBB7158" w14:textId="77777777" w:rsidR="00DE3905" w:rsidRPr="00657E05" w:rsidRDefault="00DE3905" w:rsidP="005022DC">
            <w:pPr>
              <w:pStyle w:val="Vahedeta"/>
              <w:rPr>
                <w:rFonts w:ascii="Times New Roman" w:hAnsi="Times New Roman"/>
                <w:color w:val="000000" w:themeColor="text1"/>
              </w:rPr>
            </w:pPr>
          </w:p>
          <w:p w14:paraId="20F80487" w14:textId="77777777" w:rsidR="00DE3905" w:rsidRPr="00657E05" w:rsidRDefault="00DE3905" w:rsidP="005022DC">
            <w:pPr>
              <w:pStyle w:val="Vahedeta"/>
              <w:rPr>
                <w:rFonts w:ascii="Times New Roman" w:hAnsi="Times New Roman"/>
                <w:color w:val="000000" w:themeColor="text1"/>
              </w:rPr>
            </w:pPr>
          </w:p>
          <w:p w14:paraId="65D2746D" w14:textId="77777777" w:rsidR="00DE3905" w:rsidRPr="00657E05" w:rsidRDefault="00DE3905" w:rsidP="005022DC">
            <w:pPr>
              <w:pStyle w:val="Vahedeta"/>
              <w:rPr>
                <w:rFonts w:ascii="Times New Roman" w:hAnsi="Times New Roman"/>
                <w:color w:val="000000" w:themeColor="text1"/>
              </w:rPr>
            </w:pPr>
          </w:p>
          <w:p w14:paraId="55C95B14" w14:textId="77777777" w:rsidR="00DE3905" w:rsidRPr="00657E05" w:rsidRDefault="00DE3905" w:rsidP="005022DC">
            <w:pPr>
              <w:pStyle w:val="Vahedeta"/>
              <w:rPr>
                <w:rFonts w:ascii="Times New Roman" w:hAnsi="Times New Roman"/>
                <w:color w:val="000000" w:themeColor="text1"/>
              </w:rPr>
            </w:pPr>
          </w:p>
          <w:p w14:paraId="1B739ECB" w14:textId="77777777" w:rsidR="00660CD4" w:rsidRPr="00657E05" w:rsidRDefault="00660CD4" w:rsidP="005022DC">
            <w:pPr>
              <w:pStyle w:val="Vahedeta"/>
              <w:rPr>
                <w:rFonts w:ascii="Times New Roman" w:hAnsi="Times New Roman"/>
                <w:color w:val="000000" w:themeColor="text1"/>
              </w:rPr>
            </w:pPr>
          </w:p>
          <w:p w14:paraId="341EF0A9" w14:textId="77777777" w:rsidR="00DE3905" w:rsidRPr="00657E05" w:rsidRDefault="00DE3905" w:rsidP="005022DC">
            <w:pPr>
              <w:pStyle w:val="Vahedeta"/>
              <w:rPr>
                <w:rFonts w:ascii="Times New Roman" w:hAnsi="Times New Roman"/>
                <w:color w:val="000000" w:themeColor="text1"/>
              </w:rPr>
            </w:pPr>
          </w:p>
          <w:p w14:paraId="22035179" w14:textId="77777777" w:rsidR="00DE3905" w:rsidRPr="00657E05" w:rsidRDefault="00DE3905" w:rsidP="005022DC">
            <w:pPr>
              <w:pStyle w:val="Vahedeta"/>
              <w:rPr>
                <w:rFonts w:ascii="Times New Roman" w:hAnsi="Times New Roman"/>
                <w:color w:val="000000" w:themeColor="text1"/>
              </w:rPr>
            </w:pPr>
          </w:p>
          <w:p w14:paraId="20E31C27" w14:textId="77777777" w:rsidR="00DE3905" w:rsidRPr="00657E05" w:rsidRDefault="00DE3905" w:rsidP="005022DC">
            <w:pPr>
              <w:pStyle w:val="Vahedeta"/>
              <w:rPr>
                <w:rFonts w:ascii="Times New Roman" w:hAnsi="Times New Roman"/>
                <w:color w:val="000000" w:themeColor="text1"/>
              </w:rPr>
            </w:pPr>
            <w:r w:rsidRPr="00657E05">
              <w:rPr>
                <w:rFonts w:ascii="Times New Roman" w:hAnsi="Times New Roman"/>
                <w:color w:val="000000" w:themeColor="text1"/>
              </w:rPr>
              <w:lastRenderedPageBreak/>
              <w:t>Trükitud koolitusmaterjalid paberkandjal, väljavõtted seadusandlusest, vastavad määrused</w:t>
            </w:r>
          </w:p>
          <w:p w14:paraId="43BBBDF0" w14:textId="77777777" w:rsidR="00DE3905" w:rsidRPr="00657E05" w:rsidRDefault="00DE3905" w:rsidP="005022DC">
            <w:pPr>
              <w:pStyle w:val="Vahedeta"/>
              <w:rPr>
                <w:rFonts w:ascii="Times New Roman" w:hAnsi="Times New Roman"/>
                <w:color w:val="000000" w:themeColor="text1"/>
              </w:rPr>
            </w:pPr>
          </w:p>
          <w:p w14:paraId="14727BC1" w14:textId="77777777" w:rsidR="00DE3905" w:rsidRPr="00657E05" w:rsidRDefault="00DE3905" w:rsidP="005022DC">
            <w:pPr>
              <w:pStyle w:val="Vahedeta"/>
              <w:rPr>
                <w:rFonts w:ascii="Times New Roman" w:hAnsi="Times New Roman"/>
                <w:color w:val="000000" w:themeColor="text1"/>
              </w:rPr>
            </w:pPr>
          </w:p>
          <w:p w14:paraId="07024D3E" w14:textId="77777777" w:rsidR="00DE3905" w:rsidRPr="00657E05" w:rsidRDefault="00DE3905" w:rsidP="005022DC">
            <w:pPr>
              <w:pStyle w:val="Vahedeta"/>
              <w:rPr>
                <w:rFonts w:ascii="Times New Roman" w:hAnsi="Times New Roman"/>
                <w:color w:val="000000" w:themeColor="text1"/>
              </w:rPr>
            </w:pPr>
          </w:p>
          <w:p w14:paraId="7E5A0ADA" w14:textId="77777777" w:rsidR="00DE3905" w:rsidRPr="00657E05" w:rsidRDefault="00DE3905" w:rsidP="005022DC">
            <w:pPr>
              <w:pStyle w:val="Vahedeta"/>
              <w:rPr>
                <w:rFonts w:ascii="Times New Roman" w:hAnsi="Times New Roman"/>
                <w:color w:val="000000" w:themeColor="text1"/>
              </w:rPr>
            </w:pPr>
          </w:p>
          <w:p w14:paraId="5F5F4A66" w14:textId="77777777" w:rsidR="00DE3905" w:rsidRPr="00657E05" w:rsidRDefault="00DE3905" w:rsidP="005022DC">
            <w:pPr>
              <w:pStyle w:val="Vahedeta"/>
              <w:rPr>
                <w:rFonts w:ascii="Times New Roman" w:hAnsi="Times New Roman"/>
                <w:color w:val="000000" w:themeColor="text1"/>
              </w:rPr>
            </w:pPr>
          </w:p>
          <w:p w14:paraId="65B618F9" w14:textId="77777777" w:rsidR="00DE3905" w:rsidRPr="00657E05" w:rsidRDefault="00DE3905" w:rsidP="005022DC">
            <w:pPr>
              <w:pStyle w:val="Vahedeta"/>
              <w:rPr>
                <w:rFonts w:ascii="Times New Roman" w:hAnsi="Times New Roman"/>
                <w:color w:val="000000" w:themeColor="text1"/>
              </w:rPr>
            </w:pPr>
          </w:p>
          <w:p w14:paraId="24ED5060" w14:textId="77777777" w:rsidR="00DE3905" w:rsidRPr="00657E05" w:rsidRDefault="00DE3905" w:rsidP="005022DC">
            <w:pPr>
              <w:pStyle w:val="Vahedeta"/>
              <w:rPr>
                <w:rFonts w:ascii="Times New Roman" w:hAnsi="Times New Roman"/>
                <w:color w:val="000000" w:themeColor="text1"/>
              </w:rPr>
            </w:pPr>
          </w:p>
          <w:p w14:paraId="13FC6E8F" w14:textId="09971650" w:rsidR="00DE3905" w:rsidRPr="00657E05" w:rsidRDefault="00DE3905" w:rsidP="00DE3905">
            <w:pPr>
              <w:pStyle w:val="Vahedeta"/>
              <w:rPr>
                <w:rFonts w:ascii="Times New Roman" w:hAnsi="Times New Roman"/>
                <w:color w:val="000000" w:themeColor="text1"/>
                <w:sz w:val="24"/>
                <w:szCs w:val="24"/>
                <w:lang w:val="en-US" w:eastAsia="et-EE"/>
              </w:rPr>
            </w:pPr>
            <w:r w:rsidRPr="00657E05">
              <w:rPr>
                <w:rFonts w:ascii="Times New Roman" w:hAnsi="Times New Roman"/>
                <w:color w:val="000000" w:themeColor="text1"/>
              </w:rPr>
              <w:t>Trükitud koolitusmaterjalid paberkandjal, presentatsioon, näidised taimekaitsevahendite pakenditest</w:t>
            </w:r>
          </w:p>
        </w:tc>
      </w:tr>
      <w:tr w:rsidR="005022DC" w:rsidRPr="00690390" w14:paraId="077798A9" w14:textId="77777777" w:rsidTr="000D248C">
        <w:trPr>
          <w:trHeight w:val="1"/>
        </w:trPr>
        <w:tc>
          <w:tcPr>
            <w:tcW w:w="6834" w:type="dxa"/>
            <w:gridSpan w:val="2"/>
            <w:tcBorders>
              <w:top w:val="single" w:sz="4" w:space="0" w:color="auto"/>
            </w:tcBorders>
            <w:shd w:val="clear" w:color="000000" w:fill="FFFFFF"/>
          </w:tcPr>
          <w:p w14:paraId="2810BF6D" w14:textId="43864217" w:rsidR="005022DC" w:rsidRPr="00690390" w:rsidRDefault="005022DC" w:rsidP="005022DC">
            <w:pPr>
              <w:pStyle w:val="Vahedeta"/>
              <w:rPr>
                <w:rFonts w:ascii="Times New Roman" w:hAnsi="Times New Roman"/>
                <w:sz w:val="24"/>
                <w:szCs w:val="24"/>
              </w:rPr>
            </w:pPr>
            <w:r w:rsidRPr="00690390">
              <w:rPr>
                <w:rFonts w:ascii="Times New Roman" w:hAnsi="Times New Roman"/>
                <w:sz w:val="24"/>
                <w:szCs w:val="24"/>
              </w:rPr>
              <w:lastRenderedPageBreak/>
              <w:t>Maht kokku</w:t>
            </w:r>
          </w:p>
        </w:tc>
        <w:tc>
          <w:tcPr>
            <w:tcW w:w="1418" w:type="dxa"/>
            <w:tcBorders>
              <w:top w:val="single" w:sz="4" w:space="0" w:color="auto"/>
              <w:right w:val="single" w:sz="4" w:space="0" w:color="auto"/>
            </w:tcBorders>
            <w:shd w:val="clear" w:color="000000" w:fill="FFFFFF"/>
          </w:tcPr>
          <w:p w14:paraId="258C840D" w14:textId="77777777" w:rsidR="005022DC" w:rsidRPr="00690390" w:rsidRDefault="005022DC" w:rsidP="005022DC">
            <w:pPr>
              <w:pStyle w:val="Vahedeta"/>
              <w:rPr>
                <w:rFonts w:ascii="Times New Roman" w:hAnsi="Times New Roman"/>
                <w:sz w:val="24"/>
                <w:szCs w:val="24"/>
                <w:lang w:val="en-US" w:eastAsia="et-EE"/>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AB2BD31" w14:textId="4DFC4221" w:rsidR="005022DC" w:rsidRPr="00690390" w:rsidRDefault="00785C59" w:rsidP="001822AB">
            <w:pPr>
              <w:pStyle w:val="Vahedeta"/>
              <w:rPr>
                <w:rFonts w:ascii="Times New Roman" w:hAnsi="Times New Roman"/>
                <w:sz w:val="24"/>
                <w:szCs w:val="24"/>
                <w:lang w:val="en-US" w:eastAsia="et-EE"/>
              </w:rPr>
            </w:pPr>
            <w:r>
              <w:rPr>
                <w:rFonts w:ascii="Times New Roman" w:hAnsi="Times New Roman"/>
                <w:sz w:val="24"/>
                <w:szCs w:val="24"/>
                <w:lang w:val="en-US" w:eastAsia="et-EE"/>
              </w:rPr>
              <w:t>830</w:t>
            </w:r>
          </w:p>
        </w:tc>
        <w:tc>
          <w:tcPr>
            <w:tcW w:w="2976" w:type="dxa"/>
            <w:tcBorders>
              <w:top w:val="single" w:sz="4" w:space="0" w:color="auto"/>
              <w:left w:val="single" w:sz="4" w:space="0" w:color="auto"/>
              <w:right w:val="single" w:sz="4" w:space="0" w:color="auto"/>
            </w:tcBorders>
            <w:shd w:val="clear" w:color="000000" w:fill="FFFFFF"/>
          </w:tcPr>
          <w:p w14:paraId="5610CBCE" w14:textId="77777777" w:rsidR="005022DC" w:rsidRPr="00690390" w:rsidRDefault="005022DC" w:rsidP="005022DC">
            <w:pPr>
              <w:pStyle w:val="Vahedeta"/>
              <w:rPr>
                <w:rFonts w:ascii="Times New Roman" w:hAnsi="Times New Roman"/>
                <w:sz w:val="24"/>
                <w:szCs w:val="24"/>
                <w:lang w:val="en-US" w:eastAsia="et-EE"/>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D6770DB" w14:textId="7452EC7B" w:rsidR="00D73230" w:rsidRPr="00690390" w:rsidRDefault="000F4247" w:rsidP="00DA3E36">
            <w:pPr>
              <w:pStyle w:val="Vahedeta"/>
              <w:rPr>
                <w:rFonts w:ascii="Times New Roman" w:hAnsi="Times New Roman"/>
                <w:sz w:val="24"/>
                <w:szCs w:val="24"/>
                <w:lang w:val="en-US" w:eastAsia="et-EE"/>
              </w:rPr>
            </w:pPr>
            <w:r>
              <w:rPr>
                <w:rFonts w:ascii="Times New Roman" w:hAnsi="Times New Roman"/>
                <w:sz w:val="24"/>
                <w:szCs w:val="24"/>
                <w:lang w:val="en-US" w:eastAsia="et-EE"/>
              </w:rPr>
              <w:t>2</w:t>
            </w:r>
            <w:r w:rsidR="00DA3E36">
              <w:rPr>
                <w:rFonts w:ascii="Times New Roman" w:hAnsi="Times New Roman"/>
                <w:sz w:val="24"/>
                <w:szCs w:val="24"/>
                <w:lang w:val="en-US" w:eastAsia="et-EE"/>
              </w:rPr>
              <w:t>75</w:t>
            </w:r>
          </w:p>
        </w:tc>
        <w:tc>
          <w:tcPr>
            <w:tcW w:w="2126" w:type="dxa"/>
            <w:tcBorders>
              <w:top w:val="single" w:sz="4" w:space="0" w:color="auto"/>
              <w:left w:val="single" w:sz="4" w:space="0" w:color="auto"/>
            </w:tcBorders>
            <w:shd w:val="clear" w:color="000000" w:fill="FFFFFF"/>
          </w:tcPr>
          <w:p w14:paraId="64616549" w14:textId="77777777" w:rsidR="005022DC" w:rsidRPr="00690390" w:rsidRDefault="005022DC" w:rsidP="005022DC">
            <w:pPr>
              <w:pStyle w:val="Vahedeta"/>
              <w:rPr>
                <w:rFonts w:ascii="Times New Roman" w:hAnsi="Times New Roman"/>
                <w:sz w:val="24"/>
                <w:szCs w:val="24"/>
                <w:lang w:val="en-US" w:eastAsia="et-EE"/>
              </w:rPr>
            </w:pPr>
          </w:p>
        </w:tc>
      </w:tr>
    </w:tbl>
    <w:p w14:paraId="76FF48EF" w14:textId="026335A5" w:rsidR="00AD7418" w:rsidRPr="00227967" w:rsidRDefault="00AD7418" w:rsidP="00A63BB5">
      <w:pPr>
        <w:pStyle w:val="Vahedeta"/>
        <w:rPr>
          <w:rFonts w:ascii="Times New Roman" w:hAnsi="Times New Roman"/>
          <w:sz w:val="24"/>
          <w:szCs w:val="24"/>
          <w:lang w:val="en-US" w:eastAsia="et-EE"/>
        </w:rPr>
      </w:pPr>
    </w:p>
    <w:tbl>
      <w:tblPr>
        <w:tblW w:w="14347" w:type="dxa"/>
        <w:tblInd w:w="-34" w:type="dxa"/>
        <w:tblLayout w:type="fixed"/>
        <w:tblLook w:val="0000" w:firstRow="0" w:lastRow="0" w:firstColumn="0" w:lastColumn="0" w:noHBand="0" w:noVBand="0"/>
      </w:tblPr>
      <w:tblGrid>
        <w:gridCol w:w="14347"/>
      </w:tblGrid>
      <w:tr w:rsidR="00A63BB5" w:rsidRPr="00227967" w14:paraId="5CF22F82" w14:textId="77777777" w:rsidTr="00741928">
        <w:trPr>
          <w:trHeight w:val="1"/>
        </w:trPr>
        <w:tc>
          <w:tcPr>
            <w:tcW w:w="14347" w:type="dxa"/>
            <w:tcBorders>
              <w:top w:val="single" w:sz="3" w:space="0" w:color="000000"/>
              <w:left w:val="single" w:sz="3" w:space="0" w:color="000000"/>
              <w:bottom w:val="single" w:sz="3" w:space="0" w:color="000000"/>
              <w:right w:val="single" w:sz="3" w:space="0" w:color="000000"/>
            </w:tcBorders>
            <w:shd w:val="clear" w:color="auto" w:fill="BFBFBF"/>
          </w:tcPr>
          <w:p w14:paraId="52C14EA0" w14:textId="77777777" w:rsidR="00A63BB5" w:rsidRPr="00227967" w:rsidRDefault="00A63BB5" w:rsidP="00640A73">
            <w:pPr>
              <w:pStyle w:val="Vahedeta"/>
              <w:rPr>
                <w:rFonts w:ascii="Times New Roman" w:hAnsi="Times New Roman"/>
                <w:sz w:val="24"/>
                <w:szCs w:val="24"/>
                <w:lang w:val="en-US" w:eastAsia="et-EE"/>
              </w:rPr>
            </w:pPr>
            <w:r w:rsidRPr="00227967">
              <w:rPr>
                <w:rFonts w:ascii="Times New Roman" w:hAnsi="Times New Roman"/>
                <w:bCs/>
                <w:sz w:val="24"/>
                <w:szCs w:val="24"/>
                <w:lang w:val="en-US" w:eastAsia="et-EE"/>
              </w:rPr>
              <w:t>Esimese ja teise mooduli vahele jääva iseseisva kodutöö kirjeldus</w:t>
            </w:r>
          </w:p>
        </w:tc>
      </w:tr>
      <w:tr w:rsidR="00A63BB5" w:rsidRPr="00227967" w14:paraId="1B9676B8" w14:textId="77777777" w:rsidTr="00741928">
        <w:trPr>
          <w:trHeight w:val="1"/>
        </w:trPr>
        <w:tc>
          <w:tcPr>
            <w:tcW w:w="14347" w:type="dxa"/>
            <w:tcBorders>
              <w:top w:val="single" w:sz="3" w:space="0" w:color="000000"/>
              <w:left w:val="single" w:sz="3" w:space="0" w:color="000000"/>
              <w:bottom w:val="single" w:sz="3" w:space="0" w:color="000000"/>
              <w:right w:val="single" w:sz="3" w:space="0" w:color="000000"/>
            </w:tcBorders>
            <w:shd w:val="clear" w:color="000000" w:fill="FFFFFF"/>
          </w:tcPr>
          <w:p w14:paraId="0FA15BDA" w14:textId="4BE98EB7" w:rsidR="00517A12" w:rsidRPr="00657E05" w:rsidRDefault="00517A12" w:rsidP="00517A12">
            <w:pPr>
              <w:pStyle w:val="TableContents"/>
              <w:rPr>
                <w:color w:val="000000" w:themeColor="text1"/>
                <w:sz w:val="24"/>
                <w:szCs w:val="24"/>
              </w:rPr>
            </w:pPr>
            <w:r w:rsidRPr="00657E05">
              <w:rPr>
                <w:b/>
                <w:color w:val="000000" w:themeColor="text1"/>
                <w:sz w:val="24"/>
                <w:szCs w:val="24"/>
              </w:rPr>
              <w:t xml:space="preserve">Iseseisev töö. </w:t>
            </w:r>
            <w:r w:rsidRPr="00657E05">
              <w:rPr>
                <w:color w:val="000000" w:themeColor="text1"/>
                <w:sz w:val="24"/>
                <w:szCs w:val="24"/>
              </w:rPr>
              <w:t>Valitud kultuuri kohta tuleb koostada praktiliselt toimiv tootjale sobiv taimekaitseplaan arvestades integreeritud taimekaitse põhimõtteid. Hiljem analüüsitakse grupis ülesande sooritust.</w:t>
            </w:r>
            <w:r w:rsidR="00657E05" w:rsidRPr="00657E05">
              <w:rPr>
                <w:color w:val="000000" w:themeColor="text1"/>
                <w:sz w:val="24"/>
                <w:szCs w:val="24"/>
              </w:rPr>
              <w:t xml:space="preserve"> – 10h</w:t>
            </w:r>
          </w:p>
          <w:p w14:paraId="521570D5" w14:textId="77777777" w:rsidR="00A63BB5" w:rsidRPr="00227967" w:rsidRDefault="00A63BB5" w:rsidP="00640A73">
            <w:pPr>
              <w:pStyle w:val="Vahedeta"/>
              <w:rPr>
                <w:rFonts w:ascii="Times New Roman" w:hAnsi="Times New Roman"/>
                <w:sz w:val="24"/>
                <w:szCs w:val="24"/>
                <w:lang w:val="en-US" w:eastAsia="et-EE"/>
              </w:rPr>
            </w:pPr>
          </w:p>
        </w:tc>
      </w:tr>
    </w:tbl>
    <w:p w14:paraId="7655346D" w14:textId="77777777" w:rsidR="00A63BB5" w:rsidRPr="00227967" w:rsidRDefault="00A63BB5" w:rsidP="00A63BB5">
      <w:pPr>
        <w:pStyle w:val="Vahedeta"/>
        <w:rPr>
          <w:rFonts w:ascii="Times New Roman" w:hAnsi="Times New Roman"/>
          <w:sz w:val="24"/>
          <w:szCs w:val="24"/>
          <w:lang w:val="en-US" w:eastAsia="et-EE"/>
        </w:rPr>
      </w:pPr>
    </w:p>
    <w:p w14:paraId="3DC933A8" w14:textId="714CBE90" w:rsidR="00A63BB5" w:rsidRPr="00D07B64" w:rsidRDefault="00A63BB5" w:rsidP="00A63BB5">
      <w:pPr>
        <w:pStyle w:val="Vahedeta"/>
        <w:rPr>
          <w:rFonts w:ascii="Times New Roman" w:hAnsi="Times New Roman"/>
          <w:b/>
          <w:bCs/>
          <w:sz w:val="24"/>
          <w:szCs w:val="24"/>
          <w:lang w:val="en-US" w:eastAsia="et-EE"/>
        </w:rPr>
      </w:pPr>
      <w:r w:rsidRPr="00D07B64">
        <w:rPr>
          <w:rFonts w:ascii="Times New Roman" w:hAnsi="Times New Roman"/>
          <w:b/>
          <w:bCs/>
          <w:sz w:val="24"/>
          <w:szCs w:val="24"/>
          <w:lang w:val="en-US" w:eastAsia="et-EE"/>
        </w:rPr>
        <w:t xml:space="preserve">II moodul </w:t>
      </w:r>
      <w:r w:rsidR="002E6C6E">
        <w:rPr>
          <w:rFonts w:ascii="Times New Roman" w:hAnsi="Times New Roman"/>
          <w:b/>
          <w:bCs/>
          <w:sz w:val="24"/>
          <w:szCs w:val="24"/>
          <w:lang w:val="en-US" w:eastAsia="et-EE"/>
        </w:rPr>
        <w:t xml:space="preserve"> 3</w:t>
      </w:r>
      <w:r w:rsidR="00CB77DC">
        <w:rPr>
          <w:rFonts w:ascii="Times New Roman" w:hAnsi="Times New Roman"/>
          <w:b/>
          <w:bCs/>
          <w:sz w:val="24"/>
          <w:szCs w:val="24"/>
          <w:lang w:val="en-US" w:eastAsia="et-EE"/>
        </w:rPr>
        <w:t>. päev</w:t>
      </w:r>
    </w:p>
    <w:tbl>
      <w:tblPr>
        <w:tblW w:w="14518" w:type="dxa"/>
        <w:tblInd w:w="-34" w:type="dxa"/>
        <w:tblLayout w:type="fixed"/>
        <w:tblLook w:val="0000" w:firstRow="0" w:lastRow="0" w:firstColumn="0" w:lastColumn="0" w:noHBand="0" w:noVBand="0"/>
      </w:tblPr>
      <w:tblGrid>
        <w:gridCol w:w="1306"/>
        <w:gridCol w:w="5699"/>
        <w:gridCol w:w="1560"/>
        <w:gridCol w:w="708"/>
        <w:gridCol w:w="2239"/>
        <w:gridCol w:w="709"/>
        <w:gridCol w:w="2297"/>
      </w:tblGrid>
      <w:tr w:rsidR="00AD7418" w:rsidRPr="00690390" w14:paraId="625EA185" w14:textId="77777777" w:rsidTr="00F01BB0">
        <w:trPr>
          <w:trHeight w:val="1"/>
        </w:trPr>
        <w:tc>
          <w:tcPr>
            <w:tcW w:w="1306" w:type="dxa"/>
            <w:vMerge w:val="restart"/>
            <w:tcBorders>
              <w:top w:val="single" w:sz="3" w:space="0" w:color="000000"/>
              <w:left w:val="single" w:sz="3" w:space="0" w:color="000000"/>
              <w:right w:val="single" w:sz="3" w:space="0" w:color="000000"/>
            </w:tcBorders>
            <w:shd w:val="clear" w:color="auto" w:fill="BFBFBF"/>
          </w:tcPr>
          <w:p w14:paraId="70E21249"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Koolitaja</w:t>
            </w:r>
          </w:p>
        </w:tc>
        <w:tc>
          <w:tcPr>
            <w:tcW w:w="5699" w:type="dxa"/>
            <w:vMerge w:val="restart"/>
            <w:tcBorders>
              <w:top w:val="single" w:sz="3" w:space="0" w:color="000000"/>
              <w:left w:val="single" w:sz="3" w:space="0" w:color="000000"/>
              <w:right w:val="single" w:sz="3" w:space="0" w:color="000000"/>
            </w:tcBorders>
            <w:shd w:val="clear" w:color="auto" w:fill="BFBFBF"/>
          </w:tcPr>
          <w:p w14:paraId="2BE46C1D"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Peateemad ja alateemad</w:t>
            </w:r>
          </w:p>
        </w:tc>
        <w:tc>
          <w:tcPr>
            <w:tcW w:w="5216" w:type="dxa"/>
            <w:gridSpan w:val="4"/>
            <w:tcBorders>
              <w:top w:val="single" w:sz="3" w:space="0" w:color="000000"/>
              <w:left w:val="single" w:sz="3" w:space="0" w:color="000000"/>
              <w:bottom w:val="single" w:sz="3" w:space="0" w:color="000000"/>
              <w:right w:val="single" w:sz="3" w:space="0" w:color="000000"/>
            </w:tcBorders>
            <w:shd w:val="clear" w:color="auto" w:fill="BFBFBF"/>
          </w:tcPr>
          <w:p w14:paraId="75145618"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Koolitus- ja hindamismeetodid,</w:t>
            </w:r>
          </w:p>
          <w:p w14:paraId="2837D473"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nende ligikaudne maht minutites</w:t>
            </w:r>
          </w:p>
        </w:tc>
        <w:tc>
          <w:tcPr>
            <w:tcW w:w="2297" w:type="dxa"/>
            <w:vMerge w:val="restart"/>
            <w:tcBorders>
              <w:top w:val="single" w:sz="3" w:space="0" w:color="000000"/>
              <w:left w:val="single" w:sz="3" w:space="0" w:color="000000"/>
              <w:right w:val="single" w:sz="3" w:space="0" w:color="000000"/>
            </w:tcBorders>
            <w:shd w:val="clear" w:color="auto" w:fill="BFBFBF"/>
          </w:tcPr>
          <w:p w14:paraId="00DE11D4"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Koolitusmaterjali lühikirjeldus</w:t>
            </w:r>
          </w:p>
        </w:tc>
      </w:tr>
      <w:tr w:rsidR="00AD7418" w:rsidRPr="00690390" w14:paraId="762C6D03" w14:textId="77777777" w:rsidTr="00F01BB0">
        <w:trPr>
          <w:trHeight w:val="459"/>
        </w:trPr>
        <w:tc>
          <w:tcPr>
            <w:tcW w:w="1306" w:type="dxa"/>
            <w:vMerge/>
            <w:tcBorders>
              <w:left w:val="single" w:sz="3" w:space="0" w:color="000000"/>
              <w:bottom w:val="single" w:sz="3" w:space="0" w:color="000000"/>
              <w:right w:val="single" w:sz="3" w:space="0" w:color="000000"/>
            </w:tcBorders>
            <w:shd w:val="clear" w:color="000000" w:fill="FFFFFF"/>
          </w:tcPr>
          <w:p w14:paraId="63674B4D" w14:textId="77777777" w:rsidR="00AD7418" w:rsidRPr="00105D98" w:rsidRDefault="00AD7418" w:rsidP="00640A73">
            <w:pPr>
              <w:pStyle w:val="Vahedeta"/>
              <w:rPr>
                <w:rFonts w:ascii="Times New Roman" w:hAnsi="Times New Roman"/>
                <w:noProof w:val="0"/>
                <w:sz w:val="24"/>
                <w:szCs w:val="24"/>
                <w:lang w:val="en-US" w:eastAsia="et-EE"/>
              </w:rPr>
            </w:pPr>
          </w:p>
        </w:tc>
        <w:tc>
          <w:tcPr>
            <w:tcW w:w="5699" w:type="dxa"/>
            <w:vMerge/>
            <w:tcBorders>
              <w:left w:val="single" w:sz="3" w:space="0" w:color="000000"/>
              <w:bottom w:val="single" w:sz="3" w:space="0" w:color="000000"/>
              <w:right w:val="single" w:sz="3" w:space="0" w:color="000000"/>
            </w:tcBorders>
            <w:shd w:val="clear" w:color="000000" w:fill="FFFFFF"/>
          </w:tcPr>
          <w:p w14:paraId="0CC0A211" w14:textId="77777777" w:rsidR="00AD7418" w:rsidRPr="00105D98" w:rsidRDefault="00AD7418" w:rsidP="00640A73">
            <w:pPr>
              <w:pStyle w:val="Vahedeta"/>
              <w:rPr>
                <w:rFonts w:ascii="Times New Roman" w:hAnsi="Times New Roman"/>
                <w:noProof w:val="0"/>
                <w:sz w:val="24"/>
                <w:szCs w:val="24"/>
                <w:lang w:val="en-US" w:eastAsia="et-EE"/>
              </w:rPr>
            </w:pPr>
          </w:p>
        </w:tc>
        <w:tc>
          <w:tcPr>
            <w:tcW w:w="1560" w:type="dxa"/>
            <w:tcBorders>
              <w:top w:val="single" w:sz="3" w:space="0" w:color="000000"/>
              <w:left w:val="single" w:sz="3" w:space="0" w:color="000000"/>
              <w:bottom w:val="single" w:sz="3" w:space="0" w:color="000000"/>
              <w:right w:val="single" w:sz="3" w:space="0" w:color="000000"/>
            </w:tcBorders>
            <w:shd w:val="clear" w:color="auto" w:fill="BFBFBF"/>
          </w:tcPr>
          <w:p w14:paraId="55161887"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Teoreetiline õpe</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14:paraId="4BB7CF48"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min</w:t>
            </w:r>
          </w:p>
        </w:tc>
        <w:tc>
          <w:tcPr>
            <w:tcW w:w="2239" w:type="dxa"/>
            <w:tcBorders>
              <w:top w:val="single" w:sz="3" w:space="0" w:color="000000"/>
              <w:left w:val="single" w:sz="3" w:space="0" w:color="000000"/>
              <w:bottom w:val="single" w:sz="3" w:space="0" w:color="000000"/>
              <w:right w:val="single" w:sz="3" w:space="0" w:color="000000"/>
            </w:tcBorders>
            <w:shd w:val="clear" w:color="auto" w:fill="BFBFBF"/>
          </w:tcPr>
          <w:p w14:paraId="6597C7A2" w14:textId="7438D96D" w:rsidR="00AD7418" w:rsidRPr="00105D98" w:rsidRDefault="002E6C6E" w:rsidP="00640A73">
            <w:pPr>
              <w:pStyle w:val="Vahedeta"/>
              <w:jc w:val="center"/>
              <w:rPr>
                <w:rFonts w:ascii="Times New Roman" w:hAnsi="Times New Roman"/>
                <w:noProof w:val="0"/>
                <w:sz w:val="24"/>
                <w:szCs w:val="24"/>
                <w:lang w:val="en-US" w:eastAsia="et-EE"/>
              </w:rPr>
            </w:pPr>
            <w:r>
              <w:rPr>
                <w:rFonts w:ascii="Times New Roman" w:hAnsi="Times New Roman"/>
                <w:noProof w:val="0"/>
                <w:sz w:val="24"/>
                <w:szCs w:val="24"/>
                <w:lang w:val="en-US" w:eastAsia="et-EE"/>
              </w:rPr>
              <w:t>s.h.p</w:t>
            </w:r>
            <w:r w:rsidR="00AD7418" w:rsidRPr="00105D98">
              <w:rPr>
                <w:rFonts w:ascii="Times New Roman" w:hAnsi="Times New Roman"/>
                <w:noProof w:val="0"/>
                <w:sz w:val="24"/>
                <w:szCs w:val="24"/>
                <w:lang w:val="en-US" w:eastAsia="et-EE"/>
              </w:rPr>
              <w:t>raktiline õpe</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14:paraId="0AD280D3" w14:textId="77777777" w:rsidR="00AD7418" w:rsidRPr="00105D98" w:rsidRDefault="00AD7418" w:rsidP="00640A73">
            <w:pPr>
              <w:pStyle w:val="Vahedeta"/>
              <w:jc w:val="center"/>
              <w:rPr>
                <w:rFonts w:ascii="Times New Roman" w:hAnsi="Times New Roman"/>
                <w:noProof w:val="0"/>
                <w:sz w:val="24"/>
                <w:szCs w:val="24"/>
                <w:lang w:val="en-US" w:eastAsia="et-EE"/>
              </w:rPr>
            </w:pPr>
            <w:r w:rsidRPr="00105D98">
              <w:rPr>
                <w:rFonts w:ascii="Times New Roman" w:hAnsi="Times New Roman"/>
                <w:noProof w:val="0"/>
                <w:sz w:val="24"/>
                <w:szCs w:val="24"/>
                <w:lang w:val="en-US" w:eastAsia="et-EE"/>
              </w:rPr>
              <w:t>min</w:t>
            </w:r>
          </w:p>
        </w:tc>
        <w:tc>
          <w:tcPr>
            <w:tcW w:w="2297" w:type="dxa"/>
            <w:vMerge/>
            <w:tcBorders>
              <w:left w:val="single" w:sz="3" w:space="0" w:color="000000"/>
              <w:bottom w:val="single" w:sz="3" w:space="0" w:color="000000"/>
              <w:right w:val="single" w:sz="3" w:space="0" w:color="000000"/>
            </w:tcBorders>
            <w:shd w:val="clear" w:color="000000" w:fill="FFFFFF"/>
          </w:tcPr>
          <w:p w14:paraId="48A4D281" w14:textId="77777777" w:rsidR="00AD7418" w:rsidRPr="00105D98" w:rsidRDefault="00AD7418" w:rsidP="00640A73">
            <w:pPr>
              <w:pStyle w:val="Vahedeta"/>
              <w:rPr>
                <w:rFonts w:ascii="Times New Roman" w:hAnsi="Times New Roman"/>
                <w:noProof w:val="0"/>
                <w:sz w:val="24"/>
                <w:szCs w:val="24"/>
                <w:lang w:val="en-US" w:eastAsia="et-EE"/>
              </w:rPr>
            </w:pPr>
          </w:p>
        </w:tc>
      </w:tr>
      <w:tr w:rsidR="00966798" w:rsidRPr="007D00B0" w14:paraId="25FC057A" w14:textId="77777777" w:rsidTr="00F01BB0">
        <w:trPr>
          <w:trHeight w:val="1"/>
        </w:trPr>
        <w:tc>
          <w:tcPr>
            <w:tcW w:w="1306" w:type="dxa"/>
            <w:tcBorders>
              <w:top w:val="single" w:sz="3" w:space="0" w:color="000000"/>
              <w:left w:val="single" w:sz="3" w:space="0" w:color="000000"/>
              <w:bottom w:val="single" w:sz="4" w:space="0" w:color="auto"/>
              <w:right w:val="single" w:sz="3" w:space="0" w:color="000000"/>
            </w:tcBorders>
            <w:shd w:val="clear" w:color="000000" w:fill="FFFFFF"/>
          </w:tcPr>
          <w:p w14:paraId="52B2C0AE" w14:textId="77777777" w:rsidR="00AD7418" w:rsidRPr="007D00B0" w:rsidRDefault="004C73B5" w:rsidP="00640A73">
            <w:pPr>
              <w:pStyle w:val="Vahedeta"/>
              <w:rPr>
                <w:rFonts w:ascii="Times New Roman" w:hAnsi="Times New Roman"/>
                <w:color w:val="000000" w:themeColor="text1"/>
                <w:sz w:val="24"/>
                <w:szCs w:val="24"/>
                <w:lang w:val="en-US" w:eastAsia="et-EE"/>
              </w:rPr>
            </w:pPr>
            <w:r w:rsidRPr="007D00B0">
              <w:rPr>
                <w:rFonts w:ascii="Times New Roman" w:hAnsi="Times New Roman"/>
                <w:color w:val="000000" w:themeColor="text1"/>
                <w:sz w:val="24"/>
                <w:szCs w:val="24"/>
                <w:lang w:val="en-US" w:eastAsia="et-EE"/>
              </w:rPr>
              <w:t>Mart Kiisküla</w:t>
            </w:r>
          </w:p>
          <w:p w14:paraId="2E96A602"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646B698D"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07BD235D"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7E0251CA"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3A08BCA0"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7C3924E8"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3749CFDE"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25B84D98"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2A8580CF"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5EAB4EB4"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6CF7307F"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620C618F"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10079AAC"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0EC5654B"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45CBB98D"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339A1EC1"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3A9AA55C"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59C68CB1"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31104D13"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5969A585"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44FFD46E"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25855621"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0746057C"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244D2331" w14:textId="77777777" w:rsidR="006C2179" w:rsidRDefault="006C2179" w:rsidP="00640A73">
            <w:pPr>
              <w:pStyle w:val="Vahedeta"/>
              <w:rPr>
                <w:rFonts w:ascii="Times New Roman" w:hAnsi="Times New Roman"/>
                <w:color w:val="000000" w:themeColor="text1"/>
                <w:sz w:val="24"/>
                <w:szCs w:val="24"/>
                <w:lang w:val="en-US" w:eastAsia="et-EE"/>
              </w:rPr>
            </w:pPr>
          </w:p>
          <w:p w14:paraId="5F58A259" w14:textId="77777777" w:rsidR="00497B7E" w:rsidRDefault="00497B7E" w:rsidP="00640A73">
            <w:pPr>
              <w:pStyle w:val="Vahedeta"/>
              <w:rPr>
                <w:rFonts w:ascii="Times New Roman" w:hAnsi="Times New Roman"/>
                <w:color w:val="000000" w:themeColor="text1"/>
                <w:sz w:val="24"/>
                <w:szCs w:val="24"/>
                <w:lang w:val="en-US" w:eastAsia="et-EE"/>
              </w:rPr>
            </w:pPr>
          </w:p>
          <w:p w14:paraId="66591DCD" w14:textId="77777777" w:rsidR="00497B7E" w:rsidRPr="007D00B0" w:rsidRDefault="00497B7E" w:rsidP="00640A73">
            <w:pPr>
              <w:pStyle w:val="Vahedeta"/>
              <w:rPr>
                <w:rFonts w:ascii="Times New Roman" w:hAnsi="Times New Roman"/>
                <w:color w:val="000000" w:themeColor="text1"/>
                <w:sz w:val="24"/>
                <w:szCs w:val="24"/>
                <w:lang w:val="en-US" w:eastAsia="et-EE"/>
              </w:rPr>
            </w:pPr>
          </w:p>
          <w:p w14:paraId="3E4BCAAB" w14:textId="77777777" w:rsidR="006C2179" w:rsidRPr="007D00B0" w:rsidRDefault="006C2179" w:rsidP="00640A73">
            <w:pPr>
              <w:pStyle w:val="Vahedeta"/>
              <w:rPr>
                <w:rFonts w:ascii="Times New Roman" w:hAnsi="Times New Roman"/>
                <w:color w:val="000000" w:themeColor="text1"/>
                <w:sz w:val="24"/>
                <w:szCs w:val="24"/>
                <w:lang w:val="en-US" w:eastAsia="et-EE"/>
              </w:rPr>
            </w:pPr>
          </w:p>
          <w:p w14:paraId="215EF73D" w14:textId="235795C6" w:rsidR="006C2179" w:rsidRPr="007D00B0" w:rsidRDefault="006C2179" w:rsidP="00640A73">
            <w:pPr>
              <w:pStyle w:val="Vahedeta"/>
              <w:rPr>
                <w:rFonts w:ascii="Times New Roman" w:hAnsi="Times New Roman"/>
                <w:color w:val="000000" w:themeColor="text1"/>
                <w:sz w:val="24"/>
                <w:szCs w:val="24"/>
                <w:lang w:val="en-US" w:eastAsia="et-EE"/>
              </w:rPr>
            </w:pPr>
            <w:r w:rsidRPr="007D00B0">
              <w:rPr>
                <w:rFonts w:ascii="Times New Roman" w:hAnsi="Times New Roman"/>
                <w:color w:val="000000" w:themeColor="text1"/>
                <w:sz w:val="24"/>
                <w:szCs w:val="24"/>
                <w:lang w:val="en-US" w:eastAsia="et-EE"/>
              </w:rPr>
              <w:t>M.Kiisküla</w:t>
            </w:r>
          </w:p>
        </w:tc>
        <w:tc>
          <w:tcPr>
            <w:tcW w:w="5699" w:type="dxa"/>
            <w:tcBorders>
              <w:top w:val="single" w:sz="3" w:space="0" w:color="000000"/>
              <w:left w:val="single" w:sz="3" w:space="0" w:color="000000"/>
              <w:bottom w:val="single" w:sz="4" w:space="0" w:color="auto"/>
              <w:right w:val="single" w:sz="3" w:space="0" w:color="000000"/>
            </w:tcBorders>
            <w:shd w:val="clear" w:color="000000" w:fill="FFFFFF"/>
          </w:tcPr>
          <w:p w14:paraId="1C6912DD" w14:textId="7C2B8F0B" w:rsidR="004C73B5" w:rsidRPr="007D00B0" w:rsidRDefault="00404316" w:rsidP="004C73B5">
            <w:pPr>
              <w:rPr>
                <w:b/>
                <w:color w:val="000000" w:themeColor="text1"/>
              </w:rPr>
            </w:pPr>
            <w:r>
              <w:rPr>
                <w:b/>
                <w:color w:val="000000" w:themeColor="text1"/>
              </w:rPr>
              <w:t>8)</w:t>
            </w:r>
            <w:r w:rsidR="004C73B5" w:rsidRPr="007D00B0">
              <w:rPr>
                <w:b/>
                <w:color w:val="000000" w:themeColor="text1"/>
              </w:rPr>
              <w:t xml:space="preserve"> Taimekaitseseadmete tüübid ja taimekaitseseadmete kasutamise võtted.</w:t>
            </w:r>
          </w:p>
          <w:p w14:paraId="071238AB" w14:textId="16F2D03E" w:rsidR="00404316" w:rsidRDefault="00404316" w:rsidP="004C73B5">
            <w:pPr>
              <w:rPr>
                <w:b/>
                <w:color w:val="000000" w:themeColor="text1"/>
              </w:rPr>
            </w:pPr>
            <w:r>
              <w:rPr>
                <w:b/>
                <w:color w:val="000000" w:themeColor="text1"/>
              </w:rPr>
              <w:t>8.1) taimekaitseseadme tehniline kontroll. T</w:t>
            </w:r>
            <w:r w:rsidR="004C73B5" w:rsidRPr="007D00B0">
              <w:rPr>
                <w:b/>
                <w:color w:val="000000" w:themeColor="text1"/>
              </w:rPr>
              <w:t>aimekaitseseadmete ettevalmistamine tööks ning taimekaitseseadmete toimimise kontroll, sealhulgas nende reguleerimine.</w:t>
            </w:r>
          </w:p>
          <w:p w14:paraId="4871C701" w14:textId="77777777" w:rsidR="00404316" w:rsidRDefault="00404316" w:rsidP="004C73B5">
            <w:pPr>
              <w:rPr>
                <w:b/>
                <w:color w:val="000000" w:themeColor="text1"/>
              </w:rPr>
            </w:pPr>
          </w:p>
          <w:p w14:paraId="634D4865" w14:textId="5C9A295A" w:rsidR="00404316" w:rsidRPr="00404316" w:rsidRDefault="00404316" w:rsidP="004C73B5">
            <w:pPr>
              <w:rPr>
                <w:b/>
                <w:color w:val="000000" w:themeColor="text1"/>
              </w:rPr>
            </w:pPr>
            <w:r>
              <w:rPr>
                <w:b/>
                <w:color w:val="000000" w:themeColor="text1"/>
              </w:rPr>
              <w:t xml:space="preserve">8.2) </w:t>
            </w:r>
            <w:r w:rsidRPr="00404316">
              <w:rPr>
                <w:b/>
                <w:color w:val="000000" w:themeColor="text1"/>
              </w:rPr>
              <w:t>pihustid (otsikud), ISO markeering, tüübid</w:t>
            </w:r>
          </w:p>
          <w:p w14:paraId="06055D6A" w14:textId="7A52482F" w:rsidR="004C73B5" w:rsidRPr="007D00B0" w:rsidRDefault="00404316" w:rsidP="004C73B5">
            <w:pPr>
              <w:rPr>
                <w:b/>
                <w:color w:val="000000" w:themeColor="text1"/>
              </w:rPr>
            </w:pPr>
            <w:r>
              <w:rPr>
                <w:b/>
                <w:color w:val="000000" w:themeColor="text1"/>
              </w:rPr>
              <w:t>8.3) o</w:t>
            </w:r>
            <w:r w:rsidR="004C73B5" w:rsidRPr="007D00B0">
              <w:rPr>
                <w:b/>
                <w:color w:val="000000" w:themeColor="text1"/>
              </w:rPr>
              <w:t>hutusnõuded taimekaitseseadme kasutamisel, puhastamisel, hooldamisel ning hoidmisel.</w:t>
            </w:r>
          </w:p>
          <w:p w14:paraId="16DD56AB" w14:textId="77777777" w:rsidR="004C73B5" w:rsidRPr="007D00B0" w:rsidRDefault="004C73B5" w:rsidP="004C73B5">
            <w:pPr>
              <w:rPr>
                <w:color w:val="000000" w:themeColor="text1"/>
              </w:rPr>
            </w:pPr>
            <w:r w:rsidRPr="007D00B0">
              <w:rPr>
                <w:color w:val="000000" w:themeColor="text1"/>
              </w:rPr>
              <w:t xml:space="preserve">Taimekaitseseadmete tüübid, nende ehitus, taimekaitseseadmete osad, millel on vaja läbi viia tehniline kontroll. Taimekaitseseadme tehniline kontroll – atesteeritud läbiviijad Eestis – teabe leidmine Põllumajandusameti kodulehelt. Tehnilise kontrolli sagedus. </w:t>
            </w:r>
          </w:p>
          <w:p w14:paraId="4452A993" w14:textId="77777777" w:rsidR="004C73B5" w:rsidRPr="007D00B0" w:rsidRDefault="004C73B5" w:rsidP="004C73B5">
            <w:pPr>
              <w:rPr>
                <w:color w:val="000000" w:themeColor="text1"/>
              </w:rPr>
            </w:pPr>
            <w:r w:rsidRPr="007D00B0">
              <w:rPr>
                <w:color w:val="000000" w:themeColor="text1"/>
              </w:rPr>
              <w:t>Taimekaitseseadmete jälgimise vajadus tehnokontrolli vahelisel perioodil – nt. töökõlbmatuks muutunud pihustite, manomeetri, filtrite,  sõelade jm. väljavahetus.</w:t>
            </w:r>
          </w:p>
          <w:p w14:paraId="324042DF" w14:textId="77777777" w:rsidR="004C73B5" w:rsidRPr="007D00B0" w:rsidRDefault="004C73B5" w:rsidP="004C73B5">
            <w:pPr>
              <w:rPr>
                <w:bCs/>
                <w:color w:val="000000" w:themeColor="text1"/>
                <w:kern w:val="1"/>
                <w:lang w:eastAsia="et-EE"/>
              </w:rPr>
            </w:pPr>
            <w:r w:rsidRPr="007D00B0">
              <w:rPr>
                <w:color w:val="000000" w:themeColor="text1"/>
              </w:rPr>
              <w:t xml:space="preserve">Taimekaitsepritsi tööks ettevalmistamine enne hooaega. Kulunormiketas ja ketta kasutus. Pritsi tööeelne ja tööaegne reguleerimine. Pritsimistehnoloogiad. </w:t>
            </w:r>
          </w:p>
          <w:p w14:paraId="66523003" w14:textId="77777777" w:rsidR="004C73B5" w:rsidRPr="007D00B0" w:rsidRDefault="004C73B5" w:rsidP="004C73B5">
            <w:pPr>
              <w:rPr>
                <w:bCs/>
                <w:color w:val="000000" w:themeColor="text1"/>
                <w:kern w:val="1"/>
                <w:lang w:eastAsia="et-EE"/>
              </w:rPr>
            </w:pPr>
            <w:r w:rsidRPr="007D00B0">
              <w:rPr>
                <w:bCs/>
                <w:color w:val="000000" w:themeColor="text1"/>
                <w:kern w:val="1"/>
                <w:lang w:eastAsia="et-EE"/>
              </w:rPr>
              <w:t xml:space="preserve">Ohutusnõuded taimekaitseseadme kasutamisel, puhastamisel, hooldamisel ning hoidmisel. </w:t>
            </w:r>
          </w:p>
          <w:p w14:paraId="7A08DC78" w14:textId="77777777" w:rsidR="004C73B5" w:rsidRPr="007D00B0" w:rsidRDefault="004C73B5" w:rsidP="004C73B5">
            <w:pPr>
              <w:rPr>
                <w:bCs/>
                <w:color w:val="000000" w:themeColor="text1"/>
                <w:kern w:val="1"/>
                <w:lang w:eastAsia="et-EE"/>
              </w:rPr>
            </w:pPr>
            <w:r w:rsidRPr="007D00B0">
              <w:rPr>
                <w:bCs/>
                <w:color w:val="000000" w:themeColor="text1"/>
                <w:kern w:val="1"/>
                <w:lang w:eastAsia="et-EE"/>
              </w:rPr>
              <w:t>Taimekaitsepritsi loputusplats.</w:t>
            </w:r>
          </w:p>
          <w:p w14:paraId="40FEF1B0" w14:textId="77777777" w:rsidR="004C73B5" w:rsidRPr="007D00B0" w:rsidRDefault="004C73B5" w:rsidP="004C73B5">
            <w:pPr>
              <w:rPr>
                <w:bCs/>
                <w:color w:val="000000" w:themeColor="text1"/>
                <w:kern w:val="1"/>
                <w:lang w:eastAsia="et-EE"/>
              </w:rPr>
            </w:pPr>
            <w:r w:rsidRPr="007D00B0">
              <w:rPr>
                <w:bCs/>
                <w:color w:val="000000" w:themeColor="text1"/>
                <w:kern w:val="1"/>
                <w:lang w:eastAsia="et-EE"/>
              </w:rPr>
              <w:t>Käes ja seljas kantavate seadmete nõuetekohane kasutamine ja nende kasutamisega seotud riskid.</w:t>
            </w:r>
          </w:p>
          <w:p w14:paraId="31E2B640" w14:textId="77777777" w:rsidR="00D73230" w:rsidRPr="007D00B0" w:rsidRDefault="00D73230" w:rsidP="004C73B5">
            <w:pPr>
              <w:rPr>
                <w:b/>
                <w:color w:val="000000" w:themeColor="text1"/>
              </w:rPr>
            </w:pPr>
          </w:p>
          <w:p w14:paraId="0F8ABDCA" w14:textId="06D695B4" w:rsidR="004C73B5" w:rsidRPr="007D00B0" w:rsidRDefault="004C73B5" w:rsidP="004C73B5">
            <w:pPr>
              <w:rPr>
                <w:b/>
                <w:color w:val="000000" w:themeColor="text1"/>
              </w:rPr>
            </w:pPr>
            <w:r w:rsidRPr="007D00B0">
              <w:rPr>
                <w:b/>
                <w:color w:val="000000" w:themeColor="text1"/>
              </w:rPr>
              <w:t>9) Taimekaitsevahendi töölahuse valmistamine ja kulunormi arvestamine.</w:t>
            </w:r>
          </w:p>
          <w:p w14:paraId="589FA17C" w14:textId="16A7191E" w:rsidR="004C73B5" w:rsidRPr="007D00B0" w:rsidRDefault="004C73B5" w:rsidP="004C73B5">
            <w:pPr>
              <w:ind w:left="34"/>
              <w:rPr>
                <w:color w:val="000000" w:themeColor="text1"/>
              </w:rPr>
            </w:pPr>
            <w:r w:rsidRPr="007D00B0">
              <w:rPr>
                <w:color w:val="000000" w:themeColor="text1"/>
              </w:rPr>
              <w:lastRenderedPageBreak/>
              <w:t>Taimekaitsevahendi töölahuse arvutamine vastavalt etteantud kulunormile või taimekaitsevahendi kontsentratsioonile arvestades taimede kasvufaase ja pritsitav</w:t>
            </w:r>
            <w:r w:rsidR="00D73230" w:rsidRPr="007D00B0">
              <w:rPr>
                <w:color w:val="000000" w:themeColor="text1"/>
              </w:rPr>
              <w:t>a pinna ulatust.</w:t>
            </w:r>
          </w:p>
          <w:p w14:paraId="533FAF68" w14:textId="77777777" w:rsidR="00AD7418" w:rsidRPr="007D00B0" w:rsidRDefault="00AD7418" w:rsidP="00057F79">
            <w:pPr>
              <w:ind w:left="34"/>
              <w:rPr>
                <w:color w:val="000000" w:themeColor="text1"/>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3561FA27" w14:textId="70AB9B7B" w:rsidR="00D73230" w:rsidRPr="007D00B0" w:rsidRDefault="00D73230" w:rsidP="00640A73">
            <w:pPr>
              <w:pStyle w:val="Vahedeta"/>
              <w:rPr>
                <w:rFonts w:ascii="Times New Roman" w:hAnsi="Times New Roman"/>
                <w:color w:val="000000" w:themeColor="text1"/>
              </w:rPr>
            </w:pPr>
            <w:r w:rsidRPr="007D00B0">
              <w:rPr>
                <w:rFonts w:ascii="Times New Roman" w:hAnsi="Times New Roman"/>
                <w:color w:val="000000" w:themeColor="text1"/>
              </w:rPr>
              <w:lastRenderedPageBreak/>
              <w:t xml:space="preserve">Loeng, vestlus, küsimused-vastused </w:t>
            </w:r>
          </w:p>
          <w:p w14:paraId="0AC68C67" w14:textId="77777777" w:rsidR="00D73230" w:rsidRPr="007D00B0" w:rsidRDefault="00D73230" w:rsidP="00640A73">
            <w:pPr>
              <w:pStyle w:val="Vahedeta"/>
              <w:rPr>
                <w:rFonts w:ascii="Times New Roman" w:hAnsi="Times New Roman"/>
                <w:color w:val="000000" w:themeColor="text1"/>
              </w:rPr>
            </w:pPr>
          </w:p>
          <w:p w14:paraId="7E0503E9" w14:textId="77777777" w:rsidR="00D73230" w:rsidRPr="007D00B0" w:rsidRDefault="00D73230" w:rsidP="00640A73">
            <w:pPr>
              <w:pStyle w:val="Vahedeta"/>
              <w:rPr>
                <w:rFonts w:ascii="Times New Roman" w:hAnsi="Times New Roman"/>
                <w:color w:val="000000" w:themeColor="text1"/>
              </w:rPr>
            </w:pPr>
          </w:p>
          <w:p w14:paraId="21740033" w14:textId="77777777" w:rsidR="00D73230" w:rsidRPr="007D00B0" w:rsidRDefault="00D73230" w:rsidP="00640A73">
            <w:pPr>
              <w:pStyle w:val="Vahedeta"/>
              <w:rPr>
                <w:rFonts w:ascii="Times New Roman" w:hAnsi="Times New Roman"/>
                <w:color w:val="000000" w:themeColor="text1"/>
              </w:rPr>
            </w:pPr>
          </w:p>
          <w:p w14:paraId="7A38766C" w14:textId="77777777" w:rsidR="00D73230" w:rsidRPr="007D00B0" w:rsidRDefault="00D73230" w:rsidP="00640A73">
            <w:pPr>
              <w:pStyle w:val="Vahedeta"/>
              <w:rPr>
                <w:rFonts w:ascii="Times New Roman" w:hAnsi="Times New Roman"/>
                <w:color w:val="000000" w:themeColor="text1"/>
              </w:rPr>
            </w:pPr>
          </w:p>
          <w:p w14:paraId="6323FB87" w14:textId="77777777" w:rsidR="00D73230" w:rsidRPr="007D00B0" w:rsidRDefault="00D73230" w:rsidP="00640A73">
            <w:pPr>
              <w:pStyle w:val="Vahedeta"/>
              <w:rPr>
                <w:rFonts w:ascii="Times New Roman" w:hAnsi="Times New Roman"/>
                <w:color w:val="000000" w:themeColor="text1"/>
              </w:rPr>
            </w:pPr>
          </w:p>
          <w:p w14:paraId="76755244" w14:textId="77777777" w:rsidR="00D73230" w:rsidRPr="007D00B0" w:rsidRDefault="00D73230" w:rsidP="00640A73">
            <w:pPr>
              <w:pStyle w:val="Vahedeta"/>
              <w:rPr>
                <w:rFonts w:ascii="Times New Roman" w:hAnsi="Times New Roman"/>
                <w:color w:val="000000" w:themeColor="text1"/>
              </w:rPr>
            </w:pPr>
          </w:p>
          <w:p w14:paraId="0DE1EDF2" w14:textId="77777777" w:rsidR="00D73230" w:rsidRPr="007D00B0" w:rsidRDefault="00D73230" w:rsidP="00640A73">
            <w:pPr>
              <w:pStyle w:val="Vahedeta"/>
              <w:rPr>
                <w:rFonts w:ascii="Times New Roman" w:hAnsi="Times New Roman"/>
                <w:color w:val="000000" w:themeColor="text1"/>
              </w:rPr>
            </w:pPr>
          </w:p>
          <w:p w14:paraId="2F721E7A" w14:textId="77777777" w:rsidR="00D73230" w:rsidRPr="007D00B0" w:rsidRDefault="00D73230" w:rsidP="00640A73">
            <w:pPr>
              <w:pStyle w:val="Vahedeta"/>
              <w:rPr>
                <w:rFonts w:ascii="Times New Roman" w:hAnsi="Times New Roman"/>
                <w:color w:val="000000" w:themeColor="text1"/>
              </w:rPr>
            </w:pPr>
          </w:p>
          <w:p w14:paraId="480805B0" w14:textId="77777777" w:rsidR="00D73230" w:rsidRPr="007D00B0" w:rsidRDefault="00D73230" w:rsidP="00640A73">
            <w:pPr>
              <w:pStyle w:val="Vahedeta"/>
              <w:rPr>
                <w:rFonts w:ascii="Times New Roman" w:hAnsi="Times New Roman"/>
                <w:color w:val="000000" w:themeColor="text1"/>
              </w:rPr>
            </w:pPr>
          </w:p>
          <w:p w14:paraId="76CF02D5" w14:textId="77777777" w:rsidR="00D73230" w:rsidRPr="007D00B0" w:rsidRDefault="00D73230" w:rsidP="00640A73">
            <w:pPr>
              <w:pStyle w:val="Vahedeta"/>
              <w:rPr>
                <w:rFonts w:ascii="Times New Roman" w:hAnsi="Times New Roman"/>
                <w:color w:val="000000" w:themeColor="text1"/>
              </w:rPr>
            </w:pPr>
          </w:p>
          <w:p w14:paraId="7EAC93AB" w14:textId="77777777" w:rsidR="00D73230" w:rsidRPr="007D00B0" w:rsidRDefault="00D73230" w:rsidP="00640A73">
            <w:pPr>
              <w:pStyle w:val="Vahedeta"/>
              <w:rPr>
                <w:rFonts w:ascii="Times New Roman" w:hAnsi="Times New Roman"/>
                <w:color w:val="000000" w:themeColor="text1"/>
              </w:rPr>
            </w:pPr>
          </w:p>
          <w:p w14:paraId="3DAA15B6" w14:textId="77777777" w:rsidR="00D73230" w:rsidRPr="007D00B0" w:rsidRDefault="00D73230" w:rsidP="00640A73">
            <w:pPr>
              <w:pStyle w:val="Vahedeta"/>
              <w:rPr>
                <w:rFonts w:ascii="Times New Roman" w:hAnsi="Times New Roman"/>
                <w:color w:val="000000" w:themeColor="text1"/>
              </w:rPr>
            </w:pPr>
          </w:p>
          <w:p w14:paraId="410FB412" w14:textId="77777777" w:rsidR="00D73230" w:rsidRPr="007D00B0" w:rsidRDefault="00D73230" w:rsidP="00640A73">
            <w:pPr>
              <w:pStyle w:val="Vahedeta"/>
              <w:rPr>
                <w:rFonts w:ascii="Times New Roman" w:hAnsi="Times New Roman"/>
                <w:color w:val="000000" w:themeColor="text1"/>
              </w:rPr>
            </w:pPr>
          </w:p>
          <w:p w14:paraId="127BDEEC" w14:textId="77777777" w:rsidR="00D73230" w:rsidRPr="007D00B0" w:rsidRDefault="00D73230" w:rsidP="00640A73">
            <w:pPr>
              <w:pStyle w:val="Vahedeta"/>
              <w:rPr>
                <w:rFonts w:ascii="Times New Roman" w:hAnsi="Times New Roman"/>
                <w:color w:val="000000" w:themeColor="text1"/>
              </w:rPr>
            </w:pPr>
          </w:p>
          <w:p w14:paraId="3523C90B" w14:textId="77777777" w:rsidR="00D73230" w:rsidRPr="007D00B0" w:rsidRDefault="00D73230" w:rsidP="00640A73">
            <w:pPr>
              <w:pStyle w:val="Vahedeta"/>
              <w:rPr>
                <w:rFonts w:ascii="Times New Roman" w:hAnsi="Times New Roman"/>
                <w:color w:val="000000" w:themeColor="text1"/>
              </w:rPr>
            </w:pPr>
          </w:p>
          <w:p w14:paraId="55BE6DBB" w14:textId="77777777" w:rsidR="00D73230" w:rsidRPr="007D00B0" w:rsidRDefault="00D73230" w:rsidP="00D73230">
            <w:pPr>
              <w:pStyle w:val="Vahedeta"/>
              <w:rPr>
                <w:rFonts w:ascii="Times New Roman" w:hAnsi="Times New Roman"/>
                <w:color w:val="000000" w:themeColor="text1"/>
              </w:rPr>
            </w:pPr>
          </w:p>
          <w:p w14:paraId="0278BD4A" w14:textId="77777777" w:rsidR="00D73230" w:rsidRPr="007D00B0" w:rsidRDefault="00D73230" w:rsidP="00D73230">
            <w:pPr>
              <w:pStyle w:val="Vahedeta"/>
              <w:rPr>
                <w:rFonts w:ascii="Times New Roman" w:hAnsi="Times New Roman"/>
                <w:color w:val="000000" w:themeColor="text1"/>
              </w:rPr>
            </w:pPr>
          </w:p>
          <w:p w14:paraId="6D02803E" w14:textId="77777777" w:rsidR="00D73230" w:rsidRPr="007D00B0" w:rsidRDefault="00D73230" w:rsidP="00D73230">
            <w:pPr>
              <w:pStyle w:val="Vahedeta"/>
              <w:rPr>
                <w:rFonts w:ascii="Times New Roman" w:hAnsi="Times New Roman"/>
                <w:color w:val="000000" w:themeColor="text1"/>
              </w:rPr>
            </w:pPr>
          </w:p>
          <w:p w14:paraId="13FECBDB" w14:textId="77777777" w:rsidR="00D73230" w:rsidRPr="007D00B0" w:rsidRDefault="00D73230" w:rsidP="00D73230">
            <w:pPr>
              <w:pStyle w:val="Vahedeta"/>
              <w:rPr>
                <w:rFonts w:ascii="Times New Roman" w:hAnsi="Times New Roman"/>
                <w:color w:val="000000" w:themeColor="text1"/>
              </w:rPr>
            </w:pPr>
          </w:p>
          <w:p w14:paraId="30DF4862" w14:textId="77777777" w:rsidR="00D73230" w:rsidRPr="007D00B0" w:rsidRDefault="00D73230" w:rsidP="00D73230">
            <w:pPr>
              <w:pStyle w:val="Vahedeta"/>
              <w:rPr>
                <w:rFonts w:ascii="Times New Roman" w:hAnsi="Times New Roman"/>
                <w:color w:val="000000" w:themeColor="text1"/>
              </w:rPr>
            </w:pPr>
          </w:p>
          <w:p w14:paraId="00E89772" w14:textId="77777777" w:rsidR="00D73230" w:rsidRPr="007D00B0" w:rsidRDefault="00D73230" w:rsidP="00D73230">
            <w:pPr>
              <w:pStyle w:val="Vahedeta"/>
              <w:rPr>
                <w:rFonts w:ascii="Times New Roman" w:hAnsi="Times New Roman"/>
                <w:color w:val="000000" w:themeColor="text1"/>
              </w:rPr>
            </w:pPr>
          </w:p>
          <w:p w14:paraId="0DC92100" w14:textId="77777777" w:rsidR="00660CD4" w:rsidRPr="007D00B0" w:rsidRDefault="00660CD4" w:rsidP="00D73230">
            <w:pPr>
              <w:pStyle w:val="Vahedeta"/>
              <w:rPr>
                <w:rFonts w:ascii="Times New Roman" w:hAnsi="Times New Roman"/>
                <w:color w:val="000000" w:themeColor="text1"/>
              </w:rPr>
            </w:pPr>
          </w:p>
          <w:p w14:paraId="7803B126" w14:textId="77777777" w:rsidR="00660CD4" w:rsidRPr="007D00B0" w:rsidRDefault="00660CD4" w:rsidP="00D73230">
            <w:pPr>
              <w:pStyle w:val="Vahedeta"/>
              <w:rPr>
                <w:rFonts w:ascii="Times New Roman" w:hAnsi="Times New Roman"/>
                <w:color w:val="000000" w:themeColor="text1"/>
              </w:rPr>
            </w:pPr>
          </w:p>
          <w:p w14:paraId="76069A99" w14:textId="77777777" w:rsidR="00D73230" w:rsidRDefault="00D73230" w:rsidP="00D73230">
            <w:pPr>
              <w:pStyle w:val="Vahedeta"/>
              <w:rPr>
                <w:rFonts w:ascii="Times New Roman" w:hAnsi="Times New Roman"/>
                <w:color w:val="000000" w:themeColor="text1"/>
              </w:rPr>
            </w:pPr>
          </w:p>
          <w:p w14:paraId="6B406F06" w14:textId="77777777" w:rsidR="00F01BB0" w:rsidRDefault="00F01BB0" w:rsidP="00D73230">
            <w:pPr>
              <w:pStyle w:val="Vahedeta"/>
              <w:rPr>
                <w:rFonts w:ascii="Times New Roman" w:hAnsi="Times New Roman"/>
                <w:color w:val="000000" w:themeColor="text1"/>
              </w:rPr>
            </w:pPr>
          </w:p>
          <w:p w14:paraId="21F02F28" w14:textId="77777777" w:rsidR="00F01BB0" w:rsidRPr="007D00B0" w:rsidRDefault="00F01BB0" w:rsidP="00D73230">
            <w:pPr>
              <w:pStyle w:val="Vahedeta"/>
              <w:rPr>
                <w:rFonts w:ascii="Times New Roman" w:hAnsi="Times New Roman"/>
                <w:color w:val="000000" w:themeColor="text1"/>
              </w:rPr>
            </w:pPr>
          </w:p>
          <w:p w14:paraId="7665C389" w14:textId="77777777" w:rsidR="00D73230" w:rsidRPr="007D00B0" w:rsidRDefault="00D73230" w:rsidP="00D73230">
            <w:pPr>
              <w:pStyle w:val="Vahedeta"/>
              <w:rPr>
                <w:rFonts w:ascii="Times New Roman" w:hAnsi="Times New Roman"/>
                <w:color w:val="000000" w:themeColor="text1"/>
              </w:rPr>
            </w:pPr>
          </w:p>
          <w:p w14:paraId="390B4FFD" w14:textId="77777777" w:rsidR="00D73230" w:rsidRPr="007D00B0" w:rsidRDefault="00D73230" w:rsidP="00D73230">
            <w:pPr>
              <w:pStyle w:val="Vahedeta"/>
              <w:rPr>
                <w:rFonts w:ascii="Times New Roman" w:hAnsi="Times New Roman"/>
                <w:color w:val="000000" w:themeColor="text1"/>
              </w:rPr>
            </w:pPr>
          </w:p>
          <w:p w14:paraId="1C7BD59B" w14:textId="77777777" w:rsidR="00D73230" w:rsidRPr="007D00B0" w:rsidRDefault="00D73230" w:rsidP="00D73230">
            <w:pPr>
              <w:pStyle w:val="Vahedeta"/>
              <w:rPr>
                <w:rFonts w:ascii="Times New Roman" w:hAnsi="Times New Roman"/>
                <w:color w:val="000000" w:themeColor="text1"/>
              </w:rPr>
            </w:pPr>
            <w:r w:rsidRPr="007D00B0">
              <w:rPr>
                <w:rFonts w:ascii="Times New Roman" w:hAnsi="Times New Roman"/>
                <w:color w:val="000000" w:themeColor="text1"/>
              </w:rPr>
              <w:lastRenderedPageBreak/>
              <w:t xml:space="preserve">Loeng, vestlus, küsimused-vastused </w:t>
            </w:r>
          </w:p>
          <w:p w14:paraId="4D39173A" w14:textId="61768FE9" w:rsidR="00D73230" w:rsidRPr="007D00B0" w:rsidRDefault="00D73230" w:rsidP="00D73230">
            <w:pPr>
              <w:pStyle w:val="Vahedeta"/>
              <w:rPr>
                <w:rFonts w:ascii="Times New Roman" w:hAnsi="Times New Roman"/>
                <w:color w:val="000000" w:themeColor="text1"/>
                <w:lang w:val="en-US" w:eastAsia="et-EE"/>
              </w:rPr>
            </w:pPr>
          </w:p>
        </w:tc>
        <w:tc>
          <w:tcPr>
            <w:tcW w:w="708" w:type="dxa"/>
            <w:tcBorders>
              <w:top w:val="single" w:sz="3" w:space="0" w:color="000000"/>
              <w:left w:val="single" w:sz="3" w:space="0" w:color="000000"/>
              <w:bottom w:val="single" w:sz="4" w:space="0" w:color="auto"/>
              <w:right w:val="single" w:sz="3" w:space="0" w:color="000000"/>
            </w:tcBorders>
            <w:shd w:val="clear" w:color="000000" w:fill="FFFFFF"/>
          </w:tcPr>
          <w:p w14:paraId="41BAB83A" w14:textId="2993EDF4" w:rsidR="00AD7418" w:rsidRDefault="00741753" w:rsidP="00640A73">
            <w:pPr>
              <w:pStyle w:val="Vahedeta"/>
              <w:rPr>
                <w:rFonts w:ascii="Times New Roman" w:hAnsi="Times New Roman"/>
                <w:color w:val="000000" w:themeColor="text1"/>
                <w:lang w:val="en-US" w:eastAsia="et-EE"/>
              </w:rPr>
            </w:pPr>
            <w:r>
              <w:rPr>
                <w:rFonts w:ascii="Times New Roman" w:hAnsi="Times New Roman"/>
                <w:color w:val="000000" w:themeColor="text1"/>
                <w:lang w:val="en-US" w:eastAsia="et-EE"/>
              </w:rPr>
              <w:lastRenderedPageBreak/>
              <w:t>25</w:t>
            </w:r>
          </w:p>
          <w:p w14:paraId="074FE151" w14:textId="77777777" w:rsidR="00404316" w:rsidRDefault="00404316" w:rsidP="00640A73">
            <w:pPr>
              <w:pStyle w:val="Vahedeta"/>
              <w:rPr>
                <w:rFonts w:ascii="Times New Roman" w:hAnsi="Times New Roman"/>
                <w:color w:val="000000" w:themeColor="text1"/>
                <w:lang w:val="en-US" w:eastAsia="et-EE"/>
              </w:rPr>
            </w:pPr>
          </w:p>
          <w:p w14:paraId="3B23BBB1" w14:textId="77777777" w:rsidR="00404316" w:rsidRDefault="00404316" w:rsidP="00640A73">
            <w:pPr>
              <w:pStyle w:val="Vahedeta"/>
              <w:rPr>
                <w:rFonts w:ascii="Times New Roman" w:hAnsi="Times New Roman"/>
                <w:color w:val="000000" w:themeColor="text1"/>
                <w:lang w:val="en-US" w:eastAsia="et-EE"/>
              </w:rPr>
            </w:pPr>
          </w:p>
          <w:p w14:paraId="64E44180" w14:textId="7FA7DA75" w:rsidR="00404316" w:rsidRDefault="00741753" w:rsidP="00640A73">
            <w:pPr>
              <w:pStyle w:val="Vahedeta"/>
              <w:rPr>
                <w:rFonts w:ascii="Times New Roman" w:hAnsi="Times New Roman"/>
                <w:color w:val="000000" w:themeColor="text1"/>
                <w:lang w:val="en-US" w:eastAsia="et-EE"/>
              </w:rPr>
            </w:pPr>
            <w:r>
              <w:rPr>
                <w:rFonts w:ascii="Times New Roman" w:hAnsi="Times New Roman"/>
                <w:color w:val="000000" w:themeColor="text1"/>
                <w:lang w:val="en-US" w:eastAsia="et-EE"/>
              </w:rPr>
              <w:t>115</w:t>
            </w:r>
          </w:p>
          <w:p w14:paraId="23B1C14A" w14:textId="77777777" w:rsidR="00404316" w:rsidRDefault="00404316" w:rsidP="00640A73">
            <w:pPr>
              <w:pStyle w:val="Vahedeta"/>
              <w:rPr>
                <w:rFonts w:ascii="Times New Roman" w:hAnsi="Times New Roman"/>
                <w:color w:val="000000" w:themeColor="text1"/>
                <w:lang w:val="en-US" w:eastAsia="et-EE"/>
              </w:rPr>
            </w:pPr>
          </w:p>
          <w:p w14:paraId="3EE1E266" w14:textId="77777777" w:rsidR="00404316" w:rsidRDefault="00404316" w:rsidP="00640A73">
            <w:pPr>
              <w:pStyle w:val="Vahedeta"/>
              <w:rPr>
                <w:rFonts w:ascii="Times New Roman" w:hAnsi="Times New Roman"/>
                <w:color w:val="000000" w:themeColor="text1"/>
                <w:lang w:val="en-US" w:eastAsia="et-EE"/>
              </w:rPr>
            </w:pPr>
          </w:p>
          <w:p w14:paraId="4FEC40DD" w14:textId="77777777" w:rsidR="00404316" w:rsidRDefault="00404316" w:rsidP="00640A73">
            <w:pPr>
              <w:pStyle w:val="Vahedeta"/>
              <w:rPr>
                <w:rFonts w:ascii="Times New Roman" w:hAnsi="Times New Roman"/>
                <w:color w:val="000000" w:themeColor="text1"/>
                <w:lang w:val="en-US" w:eastAsia="et-EE"/>
              </w:rPr>
            </w:pPr>
          </w:p>
          <w:p w14:paraId="7AB74A14" w14:textId="47AD6036" w:rsidR="00404316" w:rsidRDefault="00741753" w:rsidP="00640A73">
            <w:pPr>
              <w:pStyle w:val="Vahedeta"/>
              <w:rPr>
                <w:rFonts w:ascii="Times New Roman" w:hAnsi="Times New Roman"/>
                <w:color w:val="000000" w:themeColor="text1"/>
                <w:lang w:val="en-US" w:eastAsia="et-EE"/>
              </w:rPr>
            </w:pPr>
            <w:r>
              <w:rPr>
                <w:rFonts w:ascii="Times New Roman" w:hAnsi="Times New Roman"/>
                <w:color w:val="000000" w:themeColor="text1"/>
                <w:lang w:val="en-US" w:eastAsia="et-EE"/>
              </w:rPr>
              <w:t>70</w:t>
            </w:r>
          </w:p>
          <w:p w14:paraId="64A1D81A" w14:textId="77777777" w:rsidR="00404316" w:rsidRDefault="00404316" w:rsidP="00640A73">
            <w:pPr>
              <w:pStyle w:val="Vahedeta"/>
              <w:rPr>
                <w:rFonts w:ascii="Times New Roman" w:hAnsi="Times New Roman"/>
                <w:color w:val="000000" w:themeColor="text1"/>
                <w:lang w:val="en-US" w:eastAsia="et-EE"/>
              </w:rPr>
            </w:pPr>
          </w:p>
          <w:p w14:paraId="14903781" w14:textId="7BAE0D60" w:rsidR="00404316" w:rsidRPr="007D00B0" w:rsidRDefault="00404316" w:rsidP="00640A73">
            <w:pPr>
              <w:pStyle w:val="Vahedeta"/>
              <w:rPr>
                <w:rFonts w:ascii="Times New Roman" w:hAnsi="Times New Roman"/>
                <w:color w:val="000000" w:themeColor="text1"/>
                <w:lang w:val="en-US" w:eastAsia="et-EE"/>
              </w:rPr>
            </w:pPr>
            <w:r>
              <w:rPr>
                <w:rFonts w:ascii="Times New Roman" w:hAnsi="Times New Roman"/>
                <w:color w:val="000000" w:themeColor="text1"/>
                <w:lang w:val="en-US" w:eastAsia="et-EE"/>
              </w:rPr>
              <w:t>45</w:t>
            </w:r>
          </w:p>
          <w:p w14:paraId="333A5439" w14:textId="77777777" w:rsidR="00D73230" w:rsidRPr="007D00B0" w:rsidRDefault="00D73230" w:rsidP="00640A73">
            <w:pPr>
              <w:pStyle w:val="Vahedeta"/>
              <w:rPr>
                <w:rFonts w:ascii="Times New Roman" w:hAnsi="Times New Roman"/>
                <w:color w:val="000000" w:themeColor="text1"/>
                <w:lang w:val="en-US" w:eastAsia="et-EE"/>
              </w:rPr>
            </w:pPr>
          </w:p>
          <w:p w14:paraId="5FBDEFAA" w14:textId="77777777" w:rsidR="00D73230" w:rsidRPr="007D00B0" w:rsidRDefault="00D73230" w:rsidP="00640A73">
            <w:pPr>
              <w:pStyle w:val="Vahedeta"/>
              <w:rPr>
                <w:rFonts w:ascii="Times New Roman" w:hAnsi="Times New Roman"/>
                <w:color w:val="000000" w:themeColor="text1"/>
                <w:lang w:val="en-US" w:eastAsia="et-EE"/>
              </w:rPr>
            </w:pPr>
          </w:p>
          <w:p w14:paraId="14A02840" w14:textId="77777777" w:rsidR="00D73230" w:rsidRPr="007D00B0" w:rsidRDefault="00D73230" w:rsidP="00640A73">
            <w:pPr>
              <w:pStyle w:val="Vahedeta"/>
              <w:rPr>
                <w:rFonts w:ascii="Times New Roman" w:hAnsi="Times New Roman"/>
                <w:color w:val="000000" w:themeColor="text1"/>
                <w:lang w:val="en-US" w:eastAsia="et-EE"/>
              </w:rPr>
            </w:pPr>
          </w:p>
          <w:p w14:paraId="5F34CA68" w14:textId="77777777" w:rsidR="00D73230" w:rsidRPr="007D00B0" w:rsidRDefault="00D73230" w:rsidP="00640A73">
            <w:pPr>
              <w:pStyle w:val="Vahedeta"/>
              <w:rPr>
                <w:rFonts w:ascii="Times New Roman" w:hAnsi="Times New Roman"/>
                <w:color w:val="000000" w:themeColor="text1"/>
                <w:lang w:val="en-US" w:eastAsia="et-EE"/>
              </w:rPr>
            </w:pPr>
          </w:p>
          <w:p w14:paraId="0745E99A" w14:textId="77777777" w:rsidR="00D73230" w:rsidRPr="007D00B0" w:rsidRDefault="00D73230" w:rsidP="00640A73">
            <w:pPr>
              <w:pStyle w:val="Vahedeta"/>
              <w:rPr>
                <w:rFonts w:ascii="Times New Roman" w:hAnsi="Times New Roman"/>
                <w:color w:val="000000" w:themeColor="text1"/>
                <w:lang w:val="en-US" w:eastAsia="et-EE"/>
              </w:rPr>
            </w:pPr>
          </w:p>
          <w:p w14:paraId="201F690D" w14:textId="77777777" w:rsidR="00D73230" w:rsidRPr="007D00B0" w:rsidRDefault="00D73230" w:rsidP="00640A73">
            <w:pPr>
              <w:pStyle w:val="Vahedeta"/>
              <w:rPr>
                <w:rFonts w:ascii="Times New Roman" w:hAnsi="Times New Roman"/>
                <w:color w:val="000000" w:themeColor="text1"/>
                <w:lang w:val="en-US" w:eastAsia="et-EE"/>
              </w:rPr>
            </w:pPr>
          </w:p>
          <w:p w14:paraId="700DE2B9" w14:textId="77777777" w:rsidR="00D73230" w:rsidRPr="007D00B0" w:rsidRDefault="00D73230" w:rsidP="00640A73">
            <w:pPr>
              <w:pStyle w:val="Vahedeta"/>
              <w:rPr>
                <w:rFonts w:ascii="Times New Roman" w:hAnsi="Times New Roman"/>
                <w:color w:val="000000" w:themeColor="text1"/>
                <w:lang w:val="en-US" w:eastAsia="et-EE"/>
              </w:rPr>
            </w:pPr>
          </w:p>
          <w:p w14:paraId="5FBFCC97" w14:textId="77777777" w:rsidR="00D73230" w:rsidRPr="007D00B0" w:rsidRDefault="00D73230" w:rsidP="00640A73">
            <w:pPr>
              <w:pStyle w:val="Vahedeta"/>
              <w:rPr>
                <w:rFonts w:ascii="Times New Roman" w:hAnsi="Times New Roman"/>
                <w:color w:val="000000" w:themeColor="text1"/>
                <w:lang w:val="en-US" w:eastAsia="et-EE"/>
              </w:rPr>
            </w:pPr>
          </w:p>
          <w:p w14:paraId="5C18A095" w14:textId="77777777" w:rsidR="00D73230" w:rsidRPr="007D00B0" w:rsidRDefault="00D73230" w:rsidP="00640A73">
            <w:pPr>
              <w:pStyle w:val="Vahedeta"/>
              <w:rPr>
                <w:rFonts w:ascii="Times New Roman" w:hAnsi="Times New Roman"/>
                <w:color w:val="000000" w:themeColor="text1"/>
                <w:lang w:val="en-US" w:eastAsia="et-EE"/>
              </w:rPr>
            </w:pPr>
          </w:p>
          <w:p w14:paraId="37D56B44" w14:textId="77777777" w:rsidR="00D73230" w:rsidRPr="007D00B0" w:rsidRDefault="00D73230" w:rsidP="00640A73">
            <w:pPr>
              <w:pStyle w:val="Vahedeta"/>
              <w:rPr>
                <w:rFonts w:ascii="Times New Roman" w:hAnsi="Times New Roman"/>
                <w:color w:val="000000" w:themeColor="text1"/>
                <w:lang w:val="en-US" w:eastAsia="et-EE"/>
              </w:rPr>
            </w:pPr>
          </w:p>
          <w:p w14:paraId="1180E234" w14:textId="77777777" w:rsidR="00D73230" w:rsidRPr="007D00B0" w:rsidRDefault="00D73230" w:rsidP="00640A73">
            <w:pPr>
              <w:pStyle w:val="Vahedeta"/>
              <w:rPr>
                <w:rFonts w:ascii="Times New Roman" w:hAnsi="Times New Roman"/>
                <w:color w:val="000000" w:themeColor="text1"/>
                <w:lang w:val="en-US" w:eastAsia="et-EE"/>
              </w:rPr>
            </w:pPr>
          </w:p>
          <w:p w14:paraId="187297D8" w14:textId="77777777" w:rsidR="00D73230" w:rsidRPr="007D00B0" w:rsidRDefault="00D73230" w:rsidP="00640A73">
            <w:pPr>
              <w:pStyle w:val="Vahedeta"/>
              <w:rPr>
                <w:rFonts w:ascii="Times New Roman" w:hAnsi="Times New Roman"/>
                <w:color w:val="000000" w:themeColor="text1"/>
                <w:lang w:val="en-US" w:eastAsia="et-EE"/>
              </w:rPr>
            </w:pPr>
          </w:p>
          <w:p w14:paraId="7F3800B9" w14:textId="77777777" w:rsidR="00D73230" w:rsidRPr="007D00B0" w:rsidRDefault="00D73230" w:rsidP="00640A73">
            <w:pPr>
              <w:pStyle w:val="Vahedeta"/>
              <w:rPr>
                <w:rFonts w:ascii="Times New Roman" w:hAnsi="Times New Roman"/>
                <w:color w:val="000000" w:themeColor="text1"/>
                <w:lang w:val="en-US" w:eastAsia="et-EE"/>
              </w:rPr>
            </w:pPr>
          </w:p>
          <w:p w14:paraId="2280AF72" w14:textId="77777777" w:rsidR="00D73230" w:rsidRPr="007D00B0" w:rsidRDefault="00D73230" w:rsidP="00640A73">
            <w:pPr>
              <w:pStyle w:val="Vahedeta"/>
              <w:rPr>
                <w:rFonts w:ascii="Times New Roman" w:hAnsi="Times New Roman"/>
                <w:color w:val="000000" w:themeColor="text1"/>
                <w:lang w:val="en-US" w:eastAsia="et-EE"/>
              </w:rPr>
            </w:pPr>
          </w:p>
          <w:p w14:paraId="3DD7742B" w14:textId="77777777" w:rsidR="00D73230" w:rsidRPr="007D00B0" w:rsidRDefault="00D73230" w:rsidP="00640A73">
            <w:pPr>
              <w:pStyle w:val="Vahedeta"/>
              <w:rPr>
                <w:rFonts w:ascii="Times New Roman" w:hAnsi="Times New Roman"/>
                <w:color w:val="000000" w:themeColor="text1"/>
                <w:lang w:val="en-US" w:eastAsia="et-EE"/>
              </w:rPr>
            </w:pPr>
          </w:p>
          <w:p w14:paraId="0D90619A" w14:textId="77777777" w:rsidR="00D73230" w:rsidRPr="007D00B0" w:rsidRDefault="00D73230" w:rsidP="00640A73">
            <w:pPr>
              <w:pStyle w:val="Vahedeta"/>
              <w:rPr>
                <w:rFonts w:ascii="Times New Roman" w:hAnsi="Times New Roman"/>
                <w:color w:val="000000" w:themeColor="text1"/>
                <w:lang w:val="en-US" w:eastAsia="et-EE"/>
              </w:rPr>
            </w:pPr>
          </w:p>
          <w:p w14:paraId="76FD0B76" w14:textId="77777777" w:rsidR="00D73230" w:rsidRPr="007D00B0" w:rsidRDefault="00D73230" w:rsidP="00640A73">
            <w:pPr>
              <w:pStyle w:val="Vahedeta"/>
              <w:rPr>
                <w:rFonts w:ascii="Times New Roman" w:hAnsi="Times New Roman"/>
                <w:color w:val="000000" w:themeColor="text1"/>
                <w:lang w:val="en-US" w:eastAsia="et-EE"/>
              </w:rPr>
            </w:pPr>
          </w:p>
          <w:p w14:paraId="64ADA8BF" w14:textId="77777777" w:rsidR="00D73230" w:rsidRPr="007D00B0" w:rsidRDefault="00D73230" w:rsidP="00640A73">
            <w:pPr>
              <w:pStyle w:val="Vahedeta"/>
              <w:rPr>
                <w:rFonts w:ascii="Times New Roman" w:hAnsi="Times New Roman"/>
                <w:color w:val="000000" w:themeColor="text1"/>
                <w:lang w:val="en-US" w:eastAsia="et-EE"/>
              </w:rPr>
            </w:pPr>
          </w:p>
          <w:p w14:paraId="752FA364" w14:textId="77777777" w:rsidR="00D73230" w:rsidRPr="007D00B0" w:rsidRDefault="00D73230" w:rsidP="00640A73">
            <w:pPr>
              <w:pStyle w:val="Vahedeta"/>
              <w:rPr>
                <w:rFonts w:ascii="Times New Roman" w:hAnsi="Times New Roman"/>
                <w:color w:val="000000" w:themeColor="text1"/>
                <w:lang w:val="en-US" w:eastAsia="et-EE"/>
              </w:rPr>
            </w:pPr>
          </w:p>
          <w:p w14:paraId="643B73B4" w14:textId="77777777" w:rsidR="00D73230" w:rsidRDefault="00D73230" w:rsidP="00640A73">
            <w:pPr>
              <w:pStyle w:val="Vahedeta"/>
              <w:rPr>
                <w:rFonts w:ascii="Times New Roman" w:hAnsi="Times New Roman"/>
                <w:color w:val="000000" w:themeColor="text1"/>
                <w:lang w:val="en-US" w:eastAsia="et-EE"/>
              </w:rPr>
            </w:pPr>
          </w:p>
          <w:p w14:paraId="5F4420F2" w14:textId="77777777" w:rsidR="00404316" w:rsidRDefault="00404316" w:rsidP="00640A73">
            <w:pPr>
              <w:pStyle w:val="Vahedeta"/>
              <w:rPr>
                <w:rFonts w:ascii="Times New Roman" w:hAnsi="Times New Roman"/>
                <w:color w:val="000000" w:themeColor="text1"/>
                <w:lang w:val="en-US" w:eastAsia="et-EE"/>
              </w:rPr>
            </w:pPr>
          </w:p>
          <w:p w14:paraId="53B0D488" w14:textId="41D63F78" w:rsidR="00404316" w:rsidRPr="007D00B0" w:rsidRDefault="00404316" w:rsidP="00640A73">
            <w:pPr>
              <w:pStyle w:val="Vahedeta"/>
              <w:rPr>
                <w:rFonts w:ascii="Times New Roman" w:hAnsi="Times New Roman"/>
                <w:color w:val="000000" w:themeColor="text1"/>
                <w:lang w:val="en-US" w:eastAsia="et-EE"/>
              </w:rPr>
            </w:pPr>
            <w:r>
              <w:rPr>
                <w:rFonts w:ascii="Times New Roman" w:hAnsi="Times New Roman"/>
                <w:color w:val="000000" w:themeColor="text1"/>
                <w:lang w:val="en-US" w:eastAsia="et-EE"/>
              </w:rPr>
              <w:t>45</w:t>
            </w:r>
          </w:p>
          <w:p w14:paraId="57D2ADEF" w14:textId="77777777" w:rsidR="00D73230" w:rsidRPr="007D00B0" w:rsidRDefault="00D73230" w:rsidP="00640A73">
            <w:pPr>
              <w:pStyle w:val="Vahedeta"/>
              <w:rPr>
                <w:rFonts w:ascii="Times New Roman" w:hAnsi="Times New Roman"/>
                <w:color w:val="000000" w:themeColor="text1"/>
                <w:lang w:val="en-US" w:eastAsia="et-EE"/>
              </w:rPr>
            </w:pPr>
          </w:p>
          <w:p w14:paraId="48679918" w14:textId="77777777" w:rsidR="00D73230" w:rsidRPr="007D00B0" w:rsidRDefault="00D73230" w:rsidP="00640A73">
            <w:pPr>
              <w:pStyle w:val="Vahedeta"/>
              <w:rPr>
                <w:rFonts w:ascii="Times New Roman" w:hAnsi="Times New Roman"/>
                <w:color w:val="000000" w:themeColor="text1"/>
                <w:lang w:val="en-US" w:eastAsia="et-EE"/>
              </w:rPr>
            </w:pPr>
          </w:p>
          <w:p w14:paraId="4968FD71" w14:textId="77777777" w:rsidR="00D73230" w:rsidRPr="007D00B0" w:rsidRDefault="00D73230" w:rsidP="00640A73">
            <w:pPr>
              <w:pStyle w:val="Vahedeta"/>
              <w:rPr>
                <w:rFonts w:ascii="Times New Roman" w:hAnsi="Times New Roman"/>
                <w:color w:val="000000" w:themeColor="text1"/>
                <w:lang w:val="en-US" w:eastAsia="et-EE"/>
              </w:rPr>
            </w:pPr>
          </w:p>
          <w:p w14:paraId="5BCFBC14" w14:textId="77777777" w:rsidR="00D73230" w:rsidRPr="007D00B0" w:rsidRDefault="00D73230" w:rsidP="00640A73">
            <w:pPr>
              <w:pStyle w:val="Vahedeta"/>
              <w:rPr>
                <w:rFonts w:ascii="Times New Roman" w:hAnsi="Times New Roman"/>
                <w:color w:val="000000" w:themeColor="text1"/>
                <w:lang w:val="en-US" w:eastAsia="et-EE"/>
              </w:rPr>
            </w:pPr>
          </w:p>
          <w:p w14:paraId="08A6A4A2" w14:textId="77777777" w:rsidR="00660CD4" w:rsidRPr="007D00B0" w:rsidRDefault="00660CD4" w:rsidP="00640A73">
            <w:pPr>
              <w:pStyle w:val="Vahedeta"/>
              <w:rPr>
                <w:rFonts w:ascii="Times New Roman" w:hAnsi="Times New Roman"/>
                <w:color w:val="000000" w:themeColor="text1"/>
                <w:lang w:val="en-US" w:eastAsia="et-EE"/>
              </w:rPr>
            </w:pPr>
          </w:p>
          <w:p w14:paraId="7C06857C" w14:textId="77777777" w:rsidR="00660CD4" w:rsidRPr="007D00B0" w:rsidRDefault="00660CD4" w:rsidP="00640A73">
            <w:pPr>
              <w:pStyle w:val="Vahedeta"/>
              <w:rPr>
                <w:rFonts w:ascii="Times New Roman" w:hAnsi="Times New Roman"/>
                <w:color w:val="000000" w:themeColor="text1"/>
                <w:lang w:val="en-US" w:eastAsia="et-EE"/>
              </w:rPr>
            </w:pPr>
          </w:p>
          <w:p w14:paraId="213BCD73" w14:textId="77777777" w:rsidR="00660CD4" w:rsidRPr="007D00B0" w:rsidRDefault="00660CD4" w:rsidP="00640A73">
            <w:pPr>
              <w:pStyle w:val="Vahedeta"/>
              <w:rPr>
                <w:rFonts w:ascii="Times New Roman" w:hAnsi="Times New Roman"/>
                <w:color w:val="000000" w:themeColor="text1"/>
                <w:lang w:val="en-US" w:eastAsia="et-EE"/>
              </w:rPr>
            </w:pPr>
          </w:p>
          <w:p w14:paraId="223CDBDF" w14:textId="164DD80B" w:rsidR="00D73230" w:rsidRPr="007D00B0" w:rsidRDefault="00D73230" w:rsidP="00F96B17">
            <w:pPr>
              <w:pStyle w:val="Vahedeta"/>
              <w:rPr>
                <w:rFonts w:ascii="Times New Roman" w:hAnsi="Times New Roman"/>
                <w:color w:val="000000" w:themeColor="text1"/>
                <w:lang w:val="en-US" w:eastAsia="et-EE"/>
              </w:rPr>
            </w:pPr>
          </w:p>
        </w:tc>
        <w:tc>
          <w:tcPr>
            <w:tcW w:w="2239" w:type="dxa"/>
            <w:tcBorders>
              <w:top w:val="single" w:sz="3" w:space="0" w:color="000000"/>
              <w:left w:val="single" w:sz="3" w:space="0" w:color="000000"/>
              <w:bottom w:val="single" w:sz="4" w:space="0" w:color="auto"/>
              <w:right w:val="single" w:sz="3" w:space="0" w:color="000000"/>
            </w:tcBorders>
            <w:shd w:val="clear" w:color="000000" w:fill="FFFFFF"/>
          </w:tcPr>
          <w:p w14:paraId="35812D69" w14:textId="77777777" w:rsidR="00404316" w:rsidRDefault="00404316" w:rsidP="00404316">
            <w:pPr>
              <w:pStyle w:val="Vahedeta"/>
              <w:rPr>
                <w:rFonts w:ascii="Times New Roman" w:hAnsi="Times New Roman"/>
                <w:sz w:val="24"/>
                <w:szCs w:val="24"/>
                <w:lang w:val="fi-FI" w:eastAsia="et-EE"/>
              </w:rPr>
            </w:pPr>
          </w:p>
          <w:p w14:paraId="37B7E7CB" w14:textId="77777777" w:rsidR="00404316" w:rsidRDefault="00404316" w:rsidP="00404316">
            <w:pPr>
              <w:pStyle w:val="Vahedeta"/>
              <w:rPr>
                <w:rFonts w:ascii="Times New Roman" w:hAnsi="Times New Roman"/>
                <w:sz w:val="24"/>
                <w:szCs w:val="24"/>
                <w:lang w:val="fi-FI" w:eastAsia="et-EE"/>
              </w:rPr>
            </w:pPr>
          </w:p>
          <w:p w14:paraId="254417A3" w14:textId="77777777" w:rsidR="00404316" w:rsidRDefault="00404316" w:rsidP="00404316">
            <w:pPr>
              <w:pStyle w:val="Vahedeta"/>
              <w:rPr>
                <w:rFonts w:ascii="Times New Roman" w:hAnsi="Times New Roman"/>
                <w:sz w:val="24"/>
                <w:szCs w:val="24"/>
                <w:lang w:val="fi-FI" w:eastAsia="et-EE"/>
              </w:rPr>
            </w:pPr>
          </w:p>
          <w:p w14:paraId="0B167ADD" w14:textId="77777777" w:rsidR="00404316" w:rsidRPr="008D1226" w:rsidRDefault="00404316" w:rsidP="00404316">
            <w:pPr>
              <w:pStyle w:val="Vahedeta"/>
              <w:rPr>
                <w:rFonts w:ascii="Times New Roman" w:hAnsi="Times New Roman"/>
                <w:lang w:val="fi-FI" w:eastAsia="et-EE"/>
              </w:rPr>
            </w:pPr>
            <w:r w:rsidRPr="008D1226">
              <w:rPr>
                <w:rFonts w:ascii="Times New Roman" w:hAnsi="Times New Roman"/>
                <w:lang w:val="fi-FI" w:eastAsia="et-EE"/>
              </w:rPr>
              <w:t>Taimekaitseseadme toimimise kontroll ja reguleerimine</w:t>
            </w:r>
          </w:p>
          <w:p w14:paraId="6F846363" w14:textId="77777777" w:rsidR="008D1226" w:rsidRDefault="008D1226" w:rsidP="00404316">
            <w:pPr>
              <w:pStyle w:val="Vahedeta"/>
              <w:rPr>
                <w:rFonts w:ascii="Times New Roman" w:hAnsi="Times New Roman"/>
                <w:lang w:val="sv-SE" w:eastAsia="et-EE"/>
              </w:rPr>
            </w:pPr>
          </w:p>
          <w:p w14:paraId="78741B37" w14:textId="77777777" w:rsidR="00404316" w:rsidRPr="008D1226" w:rsidRDefault="00404316" w:rsidP="00404316">
            <w:pPr>
              <w:pStyle w:val="Vahedeta"/>
              <w:rPr>
                <w:rFonts w:ascii="Times New Roman" w:hAnsi="Times New Roman"/>
                <w:lang w:val="sv-SE" w:eastAsia="et-EE"/>
              </w:rPr>
            </w:pPr>
            <w:r w:rsidRPr="008D1226">
              <w:rPr>
                <w:rFonts w:ascii="Times New Roman" w:hAnsi="Times New Roman"/>
                <w:lang w:val="sv-SE" w:eastAsia="et-EE"/>
              </w:rPr>
              <w:t>Katse veetundliku paberiga</w:t>
            </w:r>
          </w:p>
          <w:p w14:paraId="2E1BA5DD" w14:textId="19451042" w:rsidR="00404316" w:rsidRPr="008D1226" w:rsidRDefault="00404316" w:rsidP="00404316">
            <w:pPr>
              <w:ind w:left="34"/>
              <w:rPr>
                <w:color w:val="000000" w:themeColor="text1"/>
                <w:sz w:val="22"/>
                <w:szCs w:val="22"/>
              </w:rPr>
            </w:pPr>
            <w:r w:rsidRPr="008D1226">
              <w:rPr>
                <w:sz w:val="22"/>
                <w:szCs w:val="22"/>
                <w:lang w:val="sv-SE" w:eastAsia="et-EE"/>
              </w:rPr>
              <w:t>Pihustid, filtrid,</w:t>
            </w:r>
          </w:p>
          <w:p w14:paraId="6EFD9461" w14:textId="495F2614" w:rsidR="00404316" w:rsidRPr="008D1226" w:rsidRDefault="00404316" w:rsidP="00404316">
            <w:pPr>
              <w:ind w:left="34"/>
              <w:rPr>
                <w:color w:val="000000" w:themeColor="text1"/>
                <w:sz w:val="22"/>
                <w:szCs w:val="22"/>
              </w:rPr>
            </w:pPr>
            <w:r w:rsidRPr="008D1226">
              <w:rPr>
                <w:color w:val="000000" w:themeColor="text1"/>
                <w:sz w:val="22"/>
                <w:szCs w:val="22"/>
              </w:rPr>
              <w:t>Pihustite kontroll (puhastamine, kulumise määramine, vahetamine)</w:t>
            </w:r>
          </w:p>
          <w:p w14:paraId="3307A49E" w14:textId="77777777" w:rsidR="00D73230" w:rsidRPr="007D00B0" w:rsidRDefault="00D73230" w:rsidP="00D73230">
            <w:pPr>
              <w:ind w:left="34"/>
              <w:rPr>
                <w:color w:val="000000" w:themeColor="text1"/>
                <w:sz w:val="22"/>
                <w:szCs w:val="22"/>
              </w:rPr>
            </w:pPr>
          </w:p>
          <w:p w14:paraId="474302A9" w14:textId="77777777" w:rsidR="00D73230" w:rsidRPr="007D00B0" w:rsidRDefault="00D73230" w:rsidP="00D73230">
            <w:pPr>
              <w:ind w:left="34"/>
              <w:rPr>
                <w:color w:val="000000" w:themeColor="text1"/>
                <w:sz w:val="22"/>
                <w:szCs w:val="22"/>
              </w:rPr>
            </w:pPr>
          </w:p>
          <w:p w14:paraId="70C9EF40" w14:textId="77777777" w:rsidR="00D73230" w:rsidRPr="007D00B0" w:rsidRDefault="00D73230" w:rsidP="00D73230">
            <w:pPr>
              <w:ind w:left="34"/>
              <w:rPr>
                <w:color w:val="000000" w:themeColor="text1"/>
                <w:sz w:val="22"/>
                <w:szCs w:val="22"/>
              </w:rPr>
            </w:pPr>
          </w:p>
          <w:p w14:paraId="0DEC4CA2" w14:textId="77777777" w:rsidR="00D73230" w:rsidRPr="007D00B0" w:rsidRDefault="00D73230" w:rsidP="00D73230">
            <w:pPr>
              <w:ind w:left="34"/>
              <w:rPr>
                <w:color w:val="000000" w:themeColor="text1"/>
                <w:sz w:val="22"/>
                <w:szCs w:val="22"/>
              </w:rPr>
            </w:pPr>
          </w:p>
          <w:p w14:paraId="3D44A95C" w14:textId="77777777" w:rsidR="00D73230" w:rsidRPr="007D00B0" w:rsidRDefault="00D73230" w:rsidP="00D73230">
            <w:pPr>
              <w:ind w:left="34"/>
              <w:rPr>
                <w:color w:val="000000" w:themeColor="text1"/>
                <w:sz w:val="22"/>
                <w:szCs w:val="22"/>
              </w:rPr>
            </w:pPr>
          </w:p>
          <w:p w14:paraId="0E220558" w14:textId="77777777" w:rsidR="00D73230" w:rsidRPr="007D00B0" w:rsidRDefault="00D73230" w:rsidP="00D73230">
            <w:pPr>
              <w:ind w:left="34"/>
              <w:rPr>
                <w:color w:val="000000" w:themeColor="text1"/>
                <w:sz w:val="22"/>
                <w:szCs w:val="22"/>
              </w:rPr>
            </w:pPr>
          </w:p>
          <w:p w14:paraId="4A33A90E" w14:textId="77777777" w:rsidR="00D73230" w:rsidRPr="007D00B0" w:rsidRDefault="00D73230" w:rsidP="00D73230">
            <w:pPr>
              <w:ind w:left="34"/>
              <w:rPr>
                <w:color w:val="000000" w:themeColor="text1"/>
                <w:sz w:val="22"/>
                <w:szCs w:val="22"/>
              </w:rPr>
            </w:pPr>
          </w:p>
          <w:p w14:paraId="3AE95EBE" w14:textId="77777777" w:rsidR="00D73230" w:rsidRPr="007D00B0" w:rsidRDefault="00D73230" w:rsidP="00D73230">
            <w:pPr>
              <w:ind w:left="34"/>
              <w:rPr>
                <w:color w:val="000000" w:themeColor="text1"/>
                <w:sz w:val="22"/>
                <w:szCs w:val="22"/>
              </w:rPr>
            </w:pPr>
          </w:p>
          <w:p w14:paraId="25E48501" w14:textId="77777777" w:rsidR="00D73230" w:rsidRPr="007D00B0" w:rsidRDefault="00D73230" w:rsidP="00D73230">
            <w:pPr>
              <w:ind w:left="34"/>
              <w:rPr>
                <w:color w:val="000000" w:themeColor="text1"/>
                <w:sz w:val="22"/>
                <w:szCs w:val="22"/>
              </w:rPr>
            </w:pPr>
          </w:p>
          <w:p w14:paraId="4ACF3302" w14:textId="77777777" w:rsidR="00D73230" w:rsidRPr="007D00B0" w:rsidRDefault="00D73230" w:rsidP="00D73230">
            <w:pPr>
              <w:ind w:left="34"/>
              <w:rPr>
                <w:color w:val="000000" w:themeColor="text1"/>
                <w:sz w:val="22"/>
                <w:szCs w:val="22"/>
              </w:rPr>
            </w:pPr>
          </w:p>
          <w:p w14:paraId="09E49DAF" w14:textId="77777777" w:rsidR="00D73230" w:rsidRPr="007D00B0" w:rsidRDefault="00D73230" w:rsidP="00D73230">
            <w:pPr>
              <w:ind w:left="34"/>
              <w:rPr>
                <w:color w:val="000000" w:themeColor="text1"/>
                <w:sz w:val="22"/>
                <w:szCs w:val="22"/>
              </w:rPr>
            </w:pPr>
          </w:p>
          <w:p w14:paraId="228200C4" w14:textId="77777777" w:rsidR="00D73230" w:rsidRPr="007D00B0" w:rsidRDefault="00D73230" w:rsidP="00D73230">
            <w:pPr>
              <w:ind w:left="34"/>
              <w:rPr>
                <w:color w:val="000000" w:themeColor="text1"/>
                <w:sz w:val="22"/>
                <w:szCs w:val="22"/>
              </w:rPr>
            </w:pPr>
          </w:p>
          <w:p w14:paraId="70642FE6" w14:textId="77777777" w:rsidR="00D73230" w:rsidRPr="007D00B0" w:rsidRDefault="00D73230" w:rsidP="00D73230">
            <w:pPr>
              <w:ind w:left="34"/>
              <w:rPr>
                <w:color w:val="000000" w:themeColor="text1"/>
                <w:sz w:val="22"/>
                <w:szCs w:val="22"/>
              </w:rPr>
            </w:pPr>
          </w:p>
          <w:p w14:paraId="4E8E7C72" w14:textId="77777777" w:rsidR="00D73230" w:rsidRPr="007D00B0" w:rsidRDefault="00D73230" w:rsidP="00D73230">
            <w:pPr>
              <w:ind w:left="34"/>
              <w:rPr>
                <w:color w:val="000000" w:themeColor="text1"/>
                <w:sz w:val="22"/>
                <w:szCs w:val="22"/>
              </w:rPr>
            </w:pPr>
          </w:p>
          <w:p w14:paraId="5A5EAFAD" w14:textId="77777777" w:rsidR="00660CD4" w:rsidRDefault="00660CD4" w:rsidP="00E878A9">
            <w:pPr>
              <w:rPr>
                <w:color w:val="000000" w:themeColor="text1"/>
                <w:sz w:val="22"/>
                <w:szCs w:val="22"/>
              </w:rPr>
            </w:pPr>
          </w:p>
          <w:p w14:paraId="51103121" w14:textId="77777777" w:rsidR="00966798" w:rsidRPr="007D00B0" w:rsidRDefault="00966798" w:rsidP="00E878A9">
            <w:pPr>
              <w:rPr>
                <w:color w:val="000000" w:themeColor="text1"/>
                <w:sz w:val="22"/>
                <w:szCs w:val="22"/>
              </w:rPr>
            </w:pPr>
          </w:p>
          <w:p w14:paraId="3B53AAA9" w14:textId="77777777" w:rsidR="00D73230" w:rsidRPr="007D00B0" w:rsidRDefault="00D73230" w:rsidP="00D73230">
            <w:pPr>
              <w:ind w:left="34"/>
              <w:rPr>
                <w:color w:val="000000" w:themeColor="text1"/>
                <w:sz w:val="22"/>
                <w:szCs w:val="22"/>
              </w:rPr>
            </w:pPr>
          </w:p>
          <w:p w14:paraId="4F172C64" w14:textId="77777777" w:rsidR="00D73230" w:rsidRPr="007D00B0" w:rsidRDefault="00D73230" w:rsidP="00D73230">
            <w:pPr>
              <w:ind w:left="34"/>
              <w:rPr>
                <w:color w:val="000000" w:themeColor="text1"/>
                <w:sz w:val="22"/>
                <w:szCs w:val="22"/>
              </w:rPr>
            </w:pPr>
            <w:r w:rsidRPr="007D00B0">
              <w:rPr>
                <w:color w:val="000000" w:themeColor="text1"/>
                <w:sz w:val="22"/>
                <w:szCs w:val="22"/>
              </w:rPr>
              <w:lastRenderedPageBreak/>
              <w:t>Taimekaitsevahendi töölahuse arvutamine vastavalt etteantud kulunormile või taimekaitsevahendi kontsentratsioonile arvestades taimede kasvufaase ja pritsitava pinna ulatust.</w:t>
            </w:r>
          </w:p>
          <w:p w14:paraId="13CBBEA6" w14:textId="77777777" w:rsidR="00AD7418" w:rsidRPr="007D00B0" w:rsidRDefault="00AD7418" w:rsidP="00640A73">
            <w:pPr>
              <w:pStyle w:val="Vahedeta"/>
              <w:rPr>
                <w:rFonts w:ascii="Times New Roman" w:hAnsi="Times New Roman"/>
                <w:color w:val="000000" w:themeColor="text1"/>
                <w:lang w:val="en-US" w:eastAsia="et-EE"/>
              </w:rPr>
            </w:pPr>
          </w:p>
        </w:tc>
        <w:tc>
          <w:tcPr>
            <w:tcW w:w="709" w:type="dxa"/>
            <w:tcBorders>
              <w:top w:val="single" w:sz="3" w:space="0" w:color="000000"/>
              <w:left w:val="single" w:sz="3" w:space="0" w:color="000000"/>
              <w:bottom w:val="single" w:sz="4" w:space="0" w:color="auto"/>
              <w:right w:val="single" w:sz="3" w:space="0" w:color="000000"/>
            </w:tcBorders>
            <w:shd w:val="clear" w:color="000000" w:fill="FFFFFF"/>
          </w:tcPr>
          <w:p w14:paraId="62219C63" w14:textId="77777777" w:rsidR="00D73230" w:rsidRDefault="00D73230" w:rsidP="00640A73">
            <w:pPr>
              <w:pStyle w:val="Vahedeta"/>
              <w:rPr>
                <w:rFonts w:ascii="Times New Roman" w:hAnsi="Times New Roman"/>
                <w:color w:val="000000" w:themeColor="text1"/>
                <w:lang w:val="en-US" w:eastAsia="et-EE"/>
              </w:rPr>
            </w:pPr>
          </w:p>
          <w:p w14:paraId="3F247933" w14:textId="77777777" w:rsidR="00404316" w:rsidRDefault="00404316" w:rsidP="00640A73">
            <w:pPr>
              <w:pStyle w:val="Vahedeta"/>
              <w:rPr>
                <w:rFonts w:ascii="Times New Roman" w:hAnsi="Times New Roman"/>
                <w:color w:val="000000" w:themeColor="text1"/>
                <w:lang w:val="en-US" w:eastAsia="et-EE"/>
              </w:rPr>
            </w:pPr>
          </w:p>
          <w:p w14:paraId="754A64AD" w14:textId="77777777" w:rsidR="00404316" w:rsidRDefault="00404316" w:rsidP="00640A73">
            <w:pPr>
              <w:pStyle w:val="Vahedeta"/>
              <w:rPr>
                <w:rFonts w:ascii="Times New Roman" w:hAnsi="Times New Roman"/>
                <w:color w:val="000000" w:themeColor="text1"/>
                <w:lang w:val="en-US" w:eastAsia="et-EE"/>
              </w:rPr>
            </w:pPr>
          </w:p>
          <w:p w14:paraId="5FAE7542" w14:textId="42D5446F" w:rsidR="00404316" w:rsidRDefault="00404316" w:rsidP="00640A73">
            <w:pPr>
              <w:pStyle w:val="Vahedeta"/>
              <w:rPr>
                <w:rFonts w:ascii="Times New Roman" w:hAnsi="Times New Roman"/>
                <w:color w:val="000000" w:themeColor="text1"/>
                <w:lang w:val="en-US" w:eastAsia="et-EE"/>
              </w:rPr>
            </w:pPr>
            <w:r>
              <w:rPr>
                <w:rFonts w:ascii="Times New Roman" w:hAnsi="Times New Roman"/>
                <w:color w:val="000000" w:themeColor="text1"/>
                <w:lang w:val="en-US" w:eastAsia="et-EE"/>
              </w:rPr>
              <w:t>45</w:t>
            </w:r>
          </w:p>
          <w:p w14:paraId="47093CE4" w14:textId="77777777" w:rsidR="00404316" w:rsidRPr="007D00B0" w:rsidRDefault="00404316" w:rsidP="00640A73">
            <w:pPr>
              <w:pStyle w:val="Vahedeta"/>
              <w:rPr>
                <w:rFonts w:ascii="Times New Roman" w:hAnsi="Times New Roman"/>
                <w:color w:val="000000" w:themeColor="text1"/>
                <w:lang w:val="en-US" w:eastAsia="et-EE"/>
              </w:rPr>
            </w:pPr>
          </w:p>
          <w:p w14:paraId="3E79688B" w14:textId="77777777" w:rsidR="00D73230" w:rsidRDefault="00D73230" w:rsidP="00640A73">
            <w:pPr>
              <w:pStyle w:val="Vahedeta"/>
              <w:rPr>
                <w:rFonts w:ascii="Times New Roman" w:hAnsi="Times New Roman"/>
                <w:color w:val="000000" w:themeColor="text1"/>
                <w:lang w:val="en-US" w:eastAsia="et-EE"/>
              </w:rPr>
            </w:pPr>
          </w:p>
          <w:p w14:paraId="404B873B" w14:textId="77777777" w:rsidR="00404316" w:rsidRDefault="00404316" w:rsidP="00640A73">
            <w:pPr>
              <w:pStyle w:val="Vahedeta"/>
              <w:rPr>
                <w:rFonts w:ascii="Times New Roman" w:hAnsi="Times New Roman"/>
                <w:color w:val="000000" w:themeColor="text1"/>
                <w:lang w:val="en-US" w:eastAsia="et-EE"/>
              </w:rPr>
            </w:pPr>
          </w:p>
          <w:p w14:paraId="2C8FB30F" w14:textId="749A2602" w:rsidR="00404316" w:rsidRDefault="00741753" w:rsidP="00640A73">
            <w:pPr>
              <w:pStyle w:val="Vahedeta"/>
              <w:rPr>
                <w:rFonts w:ascii="Times New Roman" w:hAnsi="Times New Roman"/>
                <w:color w:val="000000" w:themeColor="text1"/>
                <w:lang w:val="en-US" w:eastAsia="et-EE"/>
              </w:rPr>
            </w:pPr>
            <w:r>
              <w:rPr>
                <w:rFonts w:ascii="Times New Roman" w:hAnsi="Times New Roman"/>
                <w:color w:val="000000" w:themeColor="text1"/>
                <w:lang w:val="en-US" w:eastAsia="et-EE"/>
              </w:rPr>
              <w:t>2</w:t>
            </w:r>
            <w:r w:rsidR="00404316">
              <w:rPr>
                <w:rFonts w:ascii="Times New Roman" w:hAnsi="Times New Roman"/>
                <w:color w:val="000000" w:themeColor="text1"/>
                <w:lang w:val="en-US" w:eastAsia="et-EE"/>
              </w:rPr>
              <w:t>5</w:t>
            </w:r>
          </w:p>
          <w:p w14:paraId="1FD50B03" w14:textId="77777777" w:rsidR="00404316" w:rsidRDefault="00404316" w:rsidP="00640A73">
            <w:pPr>
              <w:pStyle w:val="Vahedeta"/>
              <w:rPr>
                <w:rFonts w:ascii="Times New Roman" w:hAnsi="Times New Roman"/>
                <w:color w:val="000000" w:themeColor="text1"/>
                <w:lang w:val="en-US" w:eastAsia="et-EE"/>
              </w:rPr>
            </w:pPr>
          </w:p>
          <w:p w14:paraId="601A1007" w14:textId="62E5B375" w:rsidR="00404316" w:rsidRPr="007D00B0" w:rsidRDefault="00404316" w:rsidP="00640A73">
            <w:pPr>
              <w:pStyle w:val="Vahedeta"/>
              <w:rPr>
                <w:rFonts w:ascii="Times New Roman" w:hAnsi="Times New Roman"/>
                <w:color w:val="000000" w:themeColor="text1"/>
                <w:lang w:val="en-US" w:eastAsia="et-EE"/>
              </w:rPr>
            </w:pPr>
            <w:r>
              <w:rPr>
                <w:rFonts w:ascii="Times New Roman" w:hAnsi="Times New Roman"/>
                <w:color w:val="000000" w:themeColor="text1"/>
                <w:lang w:val="en-US" w:eastAsia="et-EE"/>
              </w:rPr>
              <w:t>45</w:t>
            </w:r>
          </w:p>
          <w:p w14:paraId="52AC6986" w14:textId="77777777" w:rsidR="00D73230" w:rsidRPr="007D00B0" w:rsidRDefault="00D73230" w:rsidP="00640A73">
            <w:pPr>
              <w:pStyle w:val="Vahedeta"/>
              <w:rPr>
                <w:rFonts w:ascii="Times New Roman" w:hAnsi="Times New Roman"/>
                <w:color w:val="000000" w:themeColor="text1"/>
                <w:lang w:val="en-US" w:eastAsia="et-EE"/>
              </w:rPr>
            </w:pPr>
          </w:p>
          <w:p w14:paraId="3B590908" w14:textId="77777777" w:rsidR="00D73230" w:rsidRPr="007D00B0" w:rsidRDefault="00D73230" w:rsidP="00640A73">
            <w:pPr>
              <w:pStyle w:val="Vahedeta"/>
              <w:rPr>
                <w:rFonts w:ascii="Times New Roman" w:hAnsi="Times New Roman"/>
                <w:color w:val="000000" w:themeColor="text1"/>
                <w:lang w:val="en-US" w:eastAsia="et-EE"/>
              </w:rPr>
            </w:pPr>
          </w:p>
          <w:p w14:paraId="61BC3918" w14:textId="77777777" w:rsidR="00D73230" w:rsidRPr="007D00B0" w:rsidRDefault="00D73230" w:rsidP="00640A73">
            <w:pPr>
              <w:pStyle w:val="Vahedeta"/>
              <w:rPr>
                <w:rFonts w:ascii="Times New Roman" w:hAnsi="Times New Roman"/>
                <w:color w:val="000000" w:themeColor="text1"/>
                <w:lang w:val="en-US" w:eastAsia="et-EE"/>
              </w:rPr>
            </w:pPr>
          </w:p>
          <w:p w14:paraId="0CE7289C" w14:textId="77777777" w:rsidR="00D73230" w:rsidRPr="007D00B0" w:rsidRDefault="00D73230" w:rsidP="00640A73">
            <w:pPr>
              <w:pStyle w:val="Vahedeta"/>
              <w:rPr>
                <w:rFonts w:ascii="Times New Roman" w:hAnsi="Times New Roman"/>
                <w:color w:val="000000" w:themeColor="text1"/>
                <w:lang w:val="en-US" w:eastAsia="et-EE"/>
              </w:rPr>
            </w:pPr>
          </w:p>
          <w:p w14:paraId="1B0DA8D0" w14:textId="77777777" w:rsidR="00D73230" w:rsidRPr="007D00B0" w:rsidRDefault="00D73230" w:rsidP="00640A73">
            <w:pPr>
              <w:pStyle w:val="Vahedeta"/>
              <w:rPr>
                <w:rFonts w:ascii="Times New Roman" w:hAnsi="Times New Roman"/>
                <w:color w:val="000000" w:themeColor="text1"/>
                <w:lang w:val="en-US" w:eastAsia="et-EE"/>
              </w:rPr>
            </w:pPr>
          </w:p>
          <w:p w14:paraId="7611F99E" w14:textId="77777777" w:rsidR="00D73230" w:rsidRPr="007D00B0" w:rsidRDefault="00D73230" w:rsidP="00640A73">
            <w:pPr>
              <w:pStyle w:val="Vahedeta"/>
              <w:rPr>
                <w:rFonts w:ascii="Times New Roman" w:hAnsi="Times New Roman"/>
                <w:color w:val="000000" w:themeColor="text1"/>
                <w:lang w:val="en-US" w:eastAsia="et-EE"/>
              </w:rPr>
            </w:pPr>
          </w:p>
          <w:p w14:paraId="2AA21C3C" w14:textId="77777777" w:rsidR="00D73230" w:rsidRPr="007D00B0" w:rsidRDefault="00D73230" w:rsidP="00640A73">
            <w:pPr>
              <w:pStyle w:val="Vahedeta"/>
              <w:rPr>
                <w:rFonts w:ascii="Times New Roman" w:hAnsi="Times New Roman"/>
                <w:color w:val="000000" w:themeColor="text1"/>
                <w:lang w:val="en-US" w:eastAsia="et-EE"/>
              </w:rPr>
            </w:pPr>
          </w:p>
          <w:p w14:paraId="2821EAC3" w14:textId="77777777" w:rsidR="00D73230" w:rsidRPr="007D00B0" w:rsidRDefault="00D73230" w:rsidP="00640A73">
            <w:pPr>
              <w:pStyle w:val="Vahedeta"/>
              <w:rPr>
                <w:rFonts w:ascii="Times New Roman" w:hAnsi="Times New Roman"/>
                <w:color w:val="000000" w:themeColor="text1"/>
                <w:lang w:val="en-US" w:eastAsia="et-EE"/>
              </w:rPr>
            </w:pPr>
          </w:p>
          <w:p w14:paraId="383800D3" w14:textId="77777777" w:rsidR="00D73230" w:rsidRPr="007D00B0" w:rsidRDefault="00D73230" w:rsidP="00640A73">
            <w:pPr>
              <w:pStyle w:val="Vahedeta"/>
              <w:rPr>
                <w:rFonts w:ascii="Times New Roman" w:hAnsi="Times New Roman"/>
                <w:color w:val="000000" w:themeColor="text1"/>
                <w:lang w:val="en-US" w:eastAsia="et-EE"/>
              </w:rPr>
            </w:pPr>
          </w:p>
          <w:p w14:paraId="57846B27" w14:textId="77777777" w:rsidR="00D73230" w:rsidRPr="007D00B0" w:rsidRDefault="00D73230" w:rsidP="00640A73">
            <w:pPr>
              <w:pStyle w:val="Vahedeta"/>
              <w:rPr>
                <w:rFonts w:ascii="Times New Roman" w:hAnsi="Times New Roman"/>
                <w:color w:val="000000" w:themeColor="text1"/>
                <w:lang w:val="en-US" w:eastAsia="et-EE"/>
              </w:rPr>
            </w:pPr>
          </w:p>
          <w:p w14:paraId="0E0FA278" w14:textId="77777777" w:rsidR="00D73230" w:rsidRPr="007D00B0" w:rsidRDefault="00D73230" w:rsidP="00640A73">
            <w:pPr>
              <w:pStyle w:val="Vahedeta"/>
              <w:rPr>
                <w:rFonts w:ascii="Times New Roman" w:hAnsi="Times New Roman"/>
                <w:color w:val="000000" w:themeColor="text1"/>
                <w:lang w:val="en-US" w:eastAsia="et-EE"/>
              </w:rPr>
            </w:pPr>
          </w:p>
          <w:p w14:paraId="08D88D45" w14:textId="77777777" w:rsidR="00D73230" w:rsidRPr="007D00B0" w:rsidRDefault="00D73230" w:rsidP="00640A73">
            <w:pPr>
              <w:pStyle w:val="Vahedeta"/>
              <w:rPr>
                <w:rFonts w:ascii="Times New Roman" w:hAnsi="Times New Roman"/>
                <w:color w:val="000000" w:themeColor="text1"/>
                <w:lang w:val="en-US" w:eastAsia="et-EE"/>
              </w:rPr>
            </w:pPr>
          </w:p>
          <w:p w14:paraId="76B041F7" w14:textId="77777777" w:rsidR="00D73230" w:rsidRPr="007D00B0" w:rsidRDefault="00D73230" w:rsidP="00640A73">
            <w:pPr>
              <w:pStyle w:val="Vahedeta"/>
              <w:rPr>
                <w:rFonts w:ascii="Times New Roman" w:hAnsi="Times New Roman"/>
                <w:color w:val="000000" w:themeColor="text1"/>
                <w:lang w:val="en-US" w:eastAsia="et-EE"/>
              </w:rPr>
            </w:pPr>
          </w:p>
          <w:p w14:paraId="62DF9FE2" w14:textId="77777777" w:rsidR="00D73230" w:rsidRPr="007D00B0" w:rsidRDefault="00D73230" w:rsidP="00640A73">
            <w:pPr>
              <w:pStyle w:val="Vahedeta"/>
              <w:rPr>
                <w:rFonts w:ascii="Times New Roman" w:hAnsi="Times New Roman"/>
                <w:color w:val="000000" w:themeColor="text1"/>
                <w:lang w:val="en-US" w:eastAsia="et-EE"/>
              </w:rPr>
            </w:pPr>
          </w:p>
          <w:p w14:paraId="38058462" w14:textId="77777777" w:rsidR="00D73230" w:rsidRPr="007D00B0" w:rsidRDefault="00D73230" w:rsidP="00640A73">
            <w:pPr>
              <w:pStyle w:val="Vahedeta"/>
              <w:rPr>
                <w:rFonts w:ascii="Times New Roman" w:hAnsi="Times New Roman"/>
                <w:color w:val="000000" w:themeColor="text1"/>
                <w:lang w:val="en-US" w:eastAsia="et-EE"/>
              </w:rPr>
            </w:pPr>
          </w:p>
          <w:p w14:paraId="46B470ED" w14:textId="77777777" w:rsidR="00D73230" w:rsidRPr="007D00B0" w:rsidRDefault="00D73230" w:rsidP="00640A73">
            <w:pPr>
              <w:pStyle w:val="Vahedeta"/>
              <w:rPr>
                <w:rFonts w:ascii="Times New Roman" w:hAnsi="Times New Roman"/>
                <w:color w:val="000000" w:themeColor="text1"/>
                <w:lang w:val="en-US" w:eastAsia="et-EE"/>
              </w:rPr>
            </w:pPr>
          </w:p>
          <w:p w14:paraId="135D1F53" w14:textId="77777777" w:rsidR="00D73230" w:rsidRPr="007D00B0" w:rsidRDefault="00D73230" w:rsidP="00640A73">
            <w:pPr>
              <w:pStyle w:val="Vahedeta"/>
              <w:rPr>
                <w:rFonts w:ascii="Times New Roman" w:hAnsi="Times New Roman"/>
                <w:color w:val="000000" w:themeColor="text1"/>
                <w:lang w:val="en-US" w:eastAsia="et-EE"/>
              </w:rPr>
            </w:pPr>
          </w:p>
          <w:p w14:paraId="768763DA" w14:textId="77777777" w:rsidR="00D73230" w:rsidRPr="007D00B0" w:rsidRDefault="00D73230" w:rsidP="00640A73">
            <w:pPr>
              <w:pStyle w:val="Vahedeta"/>
              <w:rPr>
                <w:rFonts w:ascii="Times New Roman" w:hAnsi="Times New Roman"/>
                <w:color w:val="000000" w:themeColor="text1"/>
                <w:lang w:val="en-US" w:eastAsia="et-EE"/>
              </w:rPr>
            </w:pPr>
          </w:p>
          <w:p w14:paraId="430EA4F2" w14:textId="77777777" w:rsidR="00D73230" w:rsidRPr="007D00B0" w:rsidRDefault="00D73230" w:rsidP="00640A73">
            <w:pPr>
              <w:pStyle w:val="Vahedeta"/>
              <w:rPr>
                <w:rFonts w:ascii="Times New Roman" w:hAnsi="Times New Roman"/>
                <w:color w:val="000000" w:themeColor="text1"/>
                <w:lang w:val="en-US" w:eastAsia="et-EE"/>
              </w:rPr>
            </w:pPr>
          </w:p>
          <w:p w14:paraId="23DAB068" w14:textId="77777777" w:rsidR="00D73230" w:rsidRPr="007D00B0" w:rsidRDefault="00D73230" w:rsidP="00640A73">
            <w:pPr>
              <w:pStyle w:val="Vahedeta"/>
              <w:rPr>
                <w:rFonts w:ascii="Times New Roman" w:hAnsi="Times New Roman"/>
                <w:color w:val="000000" w:themeColor="text1"/>
                <w:lang w:val="en-US" w:eastAsia="et-EE"/>
              </w:rPr>
            </w:pPr>
          </w:p>
          <w:p w14:paraId="17AE4D1E" w14:textId="77777777" w:rsidR="00D73230" w:rsidRPr="007D00B0" w:rsidRDefault="00D73230" w:rsidP="00640A73">
            <w:pPr>
              <w:pStyle w:val="Vahedeta"/>
              <w:rPr>
                <w:rFonts w:ascii="Times New Roman" w:hAnsi="Times New Roman"/>
                <w:color w:val="000000" w:themeColor="text1"/>
                <w:lang w:val="en-US" w:eastAsia="et-EE"/>
              </w:rPr>
            </w:pPr>
          </w:p>
          <w:p w14:paraId="0E4581BB" w14:textId="1F6683E7" w:rsidR="00660CD4" w:rsidRPr="007D00B0" w:rsidRDefault="00F01BB0" w:rsidP="00640A73">
            <w:pPr>
              <w:pStyle w:val="Vahedeta"/>
              <w:rPr>
                <w:rFonts w:ascii="Times New Roman" w:hAnsi="Times New Roman"/>
                <w:color w:val="000000" w:themeColor="text1"/>
                <w:lang w:val="en-US" w:eastAsia="et-EE"/>
              </w:rPr>
            </w:pPr>
            <w:r>
              <w:rPr>
                <w:rFonts w:ascii="Times New Roman" w:hAnsi="Times New Roman"/>
                <w:color w:val="000000" w:themeColor="text1"/>
                <w:lang w:val="en-US" w:eastAsia="et-EE"/>
              </w:rPr>
              <w:t>15</w:t>
            </w:r>
          </w:p>
          <w:p w14:paraId="1B8EAB51" w14:textId="77777777" w:rsidR="00660CD4" w:rsidRPr="007D00B0" w:rsidRDefault="00660CD4" w:rsidP="00640A73">
            <w:pPr>
              <w:pStyle w:val="Vahedeta"/>
              <w:rPr>
                <w:rFonts w:ascii="Times New Roman" w:hAnsi="Times New Roman"/>
                <w:color w:val="000000" w:themeColor="text1"/>
                <w:lang w:val="en-US" w:eastAsia="et-EE"/>
              </w:rPr>
            </w:pPr>
          </w:p>
          <w:p w14:paraId="4B4F07BC" w14:textId="77777777" w:rsidR="00660CD4" w:rsidRPr="007D00B0" w:rsidRDefault="00660CD4" w:rsidP="00640A73">
            <w:pPr>
              <w:pStyle w:val="Vahedeta"/>
              <w:rPr>
                <w:rFonts w:ascii="Times New Roman" w:hAnsi="Times New Roman"/>
                <w:color w:val="000000" w:themeColor="text1"/>
                <w:lang w:val="en-US" w:eastAsia="et-EE"/>
              </w:rPr>
            </w:pPr>
          </w:p>
          <w:p w14:paraId="14D12861" w14:textId="77777777" w:rsidR="00D73230" w:rsidRPr="007D00B0" w:rsidRDefault="00D73230" w:rsidP="00640A73">
            <w:pPr>
              <w:pStyle w:val="Vahedeta"/>
              <w:rPr>
                <w:rFonts w:ascii="Times New Roman" w:hAnsi="Times New Roman"/>
                <w:color w:val="000000" w:themeColor="text1"/>
                <w:lang w:val="en-US" w:eastAsia="et-EE"/>
              </w:rPr>
            </w:pPr>
          </w:p>
          <w:p w14:paraId="4450EAB3" w14:textId="77777777" w:rsidR="005D609D" w:rsidRPr="007D00B0" w:rsidRDefault="005D609D" w:rsidP="00640A73">
            <w:pPr>
              <w:pStyle w:val="Vahedeta"/>
              <w:rPr>
                <w:rFonts w:ascii="Times New Roman" w:hAnsi="Times New Roman"/>
                <w:color w:val="000000" w:themeColor="text1"/>
                <w:lang w:val="en-US" w:eastAsia="et-EE"/>
              </w:rPr>
            </w:pPr>
          </w:p>
          <w:p w14:paraId="0A5DA878" w14:textId="04EBA30F" w:rsidR="00D73230" w:rsidRPr="007D00B0" w:rsidRDefault="00D73230" w:rsidP="00640A73">
            <w:pPr>
              <w:pStyle w:val="Vahedeta"/>
              <w:rPr>
                <w:rFonts w:ascii="Times New Roman" w:hAnsi="Times New Roman"/>
                <w:color w:val="000000" w:themeColor="text1"/>
                <w:lang w:val="en-US" w:eastAsia="et-EE"/>
              </w:rPr>
            </w:pPr>
          </w:p>
        </w:tc>
        <w:tc>
          <w:tcPr>
            <w:tcW w:w="2297" w:type="dxa"/>
            <w:tcBorders>
              <w:top w:val="single" w:sz="3" w:space="0" w:color="000000"/>
              <w:left w:val="single" w:sz="3" w:space="0" w:color="000000"/>
              <w:bottom w:val="single" w:sz="4" w:space="0" w:color="auto"/>
              <w:right w:val="single" w:sz="3" w:space="0" w:color="000000"/>
            </w:tcBorders>
            <w:shd w:val="clear" w:color="000000" w:fill="FFFFFF"/>
          </w:tcPr>
          <w:p w14:paraId="652E63A7" w14:textId="77777777" w:rsidR="00404316" w:rsidRPr="008D1226" w:rsidRDefault="00404316" w:rsidP="00404316">
            <w:pPr>
              <w:pStyle w:val="Vahedeta"/>
              <w:rPr>
                <w:rFonts w:ascii="Times New Roman" w:hAnsi="Times New Roman"/>
                <w:lang w:val="en-US" w:eastAsia="et-EE"/>
              </w:rPr>
            </w:pPr>
            <w:r w:rsidRPr="008D1226">
              <w:rPr>
                <w:rFonts w:ascii="Times New Roman" w:hAnsi="Times New Roman"/>
                <w:lang w:val="en-US" w:eastAsia="et-EE"/>
              </w:rPr>
              <w:lastRenderedPageBreak/>
              <w:t>Slaidid, paljundusmaterjal</w:t>
            </w:r>
          </w:p>
          <w:p w14:paraId="755AA8CD" w14:textId="77777777" w:rsidR="008D1226" w:rsidRDefault="008D1226" w:rsidP="00404316">
            <w:pPr>
              <w:pStyle w:val="Vahedeta"/>
              <w:rPr>
                <w:rFonts w:ascii="Times New Roman" w:hAnsi="Times New Roman"/>
                <w:lang w:val="en-US" w:eastAsia="et-EE"/>
              </w:rPr>
            </w:pPr>
          </w:p>
          <w:p w14:paraId="24A28808" w14:textId="77777777" w:rsidR="00404316" w:rsidRPr="008D1226" w:rsidRDefault="00404316" w:rsidP="00404316">
            <w:pPr>
              <w:pStyle w:val="Vahedeta"/>
              <w:rPr>
                <w:rFonts w:ascii="Times New Roman" w:hAnsi="Times New Roman"/>
                <w:lang w:val="en-US" w:eastAsia="et-EE"/>
              </w:rPr>
            </w:pPr>
            <w:r w:rsidRPr="008D1226">
              <w:rPr>
                <w:rFonts w:ascii="Times New Roman" w:hAnsi="Times New Roman"/>
                <w:lang w:val="en-US" w:eastAsia="et-EE"/>
              </w:rPr>
              <w:t>Slaidid, taimekaitseprits</w:t>
            </w:r>
          </w:p>
          <w:p w14:paraId="0A49520F" w14:textId="77777777" w:rsidR="00404316" w:rsidRPr="008D1226" w:rsidRDefault="00404316" w:rsidP="00404316">
            <w:pPr>
              <w:pStyle w:val="Vahedeta"/>
              <w:rPr>
                <w:rFonts w:ascii="Times New Roman" w:hAnsi="Times New Roman"/>
                <w:lang w:val="en-US" w:eastAsia="et-EE"/>
              </w:rPr>
            </w:pPr>
          </w:p>
          <w:p w14:paraId="08D9B677" w14:textId="77777777" w:rsidR="00404316" w:rsidRPr="008D1226" w:rsidRDefault="00404316" w:rsidP="00404316">
            <w:pPr>
              <w:pStyle w:val="Vahedeta"/>
              <w:rPr>
                <w:rFonts w:ascii="Times New Roman" w:hAnsi="Times New Roman"/>
                <w:lang w:val="en-US" w:eastAsia="et-EE"/>
              </w:rPr>
            </w:pPr>
          </w:p>
          <w:p w14:paraId="76BFF3C9" w14:textId="77777777" w:rsidR="00404316" w:rsidRDefault="00404316" w:rsidP="00404316">
            <w:pPr>
              <w:pStyle w:val="Vahedeta"/>
              <w:rPr>
                <w:rFonts w:ascii="Times New Roman" w:hAnsi="Times New Roman"/>
                <w:lang w:val="en-US" w:eastAsia="et-EE"/>
              </w:rPr>
            </w:pPr>
            <w:r w:rsidRPr="008D1226">
              <w:rPr>
                <w:rFonts w:ascii="Times New Roman" w:hAnsi="Times New Roman"/>
                <w:lang w:val="en-US" w:eastAsia="et-EE"/>
              </w:rPr>
              <w:t>Slaidid, videod, pihustid</w:t>
            </w:r>
          </w:p>
          <w:p w14:paraId="5D754DDF" w14:textId="77777777" w:rsidR="008D1226" w:rsidRPr="008D1226" w:rsidRDefault="008D1226" w:rsidP="00404316">
            <w:pPr>
              <w:pStyle w:val="Vahedeta"/>
              <w:rPr>
                <w:rFonts w:ascii="Times New Roman" w:hAnsi="Times New Roman"/>
                <w:lang w:val="en-US" w:eastAsia="et-EE"/>
              </w:rPr>
            </w:pPr>
          </w:p>
          <w:p w14:paraId="3CF84C26" w14:textId="77777777" w:rsidR="00404316" w:rsidRPr="008D1226" w:rsidRDefault="00404316" w:rsidP="00404316">
            <w:pPr>
              <w:pStyle w:val="Vahedeta"/>
              <w:rPr>
                <w:rFonts w:ascii="Times New Roman" w:hAnsi="Times New Roman"/>
                <w:lang w:val="en-US" w:eastAsia="et-EE"/>
              </w:rPr>
            </w:pPr>
            <w:r w:rsidRPr="008D1226">
              <w:rPr>
                <w:rFonts w:ascii="Times New Roman" w:hAnsi="Times New Roman"/>
                <w:lang w:val="en-US" w:eastAsia="et-EE"/>
              </w:rPr>
              <w:t>Slaidid, pihustid, filtrid, membraanid, taimekaitseprits</w:t>
            </w:r>
          </w:p>
          <w:p w14:paraId="75E2F335" w14:textId="77777777" w:rsidR="005D609D" w:rsidRPr="007D00B0" w:rsidRDefault="005D609D" w:rsidP="00D73230">
            <w:pPr>
              <w:pStyle w:val="Vahedeta"/>
              <w:rPr>
                <w:rFonts w:ascii="Times New Roman" w:hAnsi="Times New Roman"/>
                <w:color w:val="000000" w:themeColor="text1"/>
              </w:rPr>
            </w:pPr>
          </w:p>
          <w:p w14:paraId="1E994040" w14:textId="77777777" w:rsidR="005D609D" w:rsidRPr="007D00B0" w:rsidRDefault="005D609D" w:rsidP="00D73230">
            <w:pPr>
              <w:pStyle w:val="Vahedeta"/>
              <w:rPr>
                <w:rFonts w:ascii="Times New Roman" w:hAnsi="Times New Roman"/>
                <w:color w:val="000000" w:themeColor="text1"/>
              </w:rPr>
            </w:pPr>
          </w:p>
          <w:p w14:paraId="7842A4CC" w14:textId="77777777" w:rsidR="005D609D" w:rsidRPr="007D00B0" w:rsidRDefault="005D609D" w:rsidP="00D73230">
            <w:pPr>
              <w:pStyle w:val="Vahedeta"/>
              <w:rPr>
                <w:rFonts w:ascii="Times New Roman" w:hAnsi="Times New Roman"/>
                <w:color w:val="000000" w:themeColor="text1"/>
              </w:rPr>
            </w:pPr>
          </w:p>
          <w:p w14:paraId="2FB9263D" w14:textId="77777777" w:rsidR="005D609D" w:rsidRPr="007D00B0" w:rsidRDefault="005D609D" w:rsidP="00D73230">
            <w:pPr>
              <w:pStyle w:val="Vahedeta"/>
              <w:rPr>
                <w:rFonts w:ascii="Times New Roman" w:hAnsi="Times New Roman"/>
                <w:color w:val="000000" w:themeColor="text1"/>
              </w:rPr>
            </w:pPr>
          </w:p>
          <w:p w14:paraId="6CFCBD03" w14:textId="77777777" w:rsidR="005D609D" w:rsidRPr="007D00B0" w:rsidRDefault="005D609D" w:rsidP="00D73230">
            <w:pPr>
              <w:pStyle w:val="Vahedeta"/>
              <w:rPr>
                <w:rFonts w:ascii="Times New Roman" w:hAnsi="Times New Roman"/>
                <w:color w:val="000000" w:themeColor="text1"/>
              </w:rPr>
            </w:pPr>
          </w:p>
          <w:p w14:paraId="36EC078A" w14:textId="77777777" w:rsidR="005D609D" w:rsidRPr="007D00B0" w:rsidRDefault="005D609D" w:rsidP="00D73230">
            <w:pPr>
              <w:pStyle w:val="Vahedeta"/>
              <w:rPr>
                <w:rFonts w:ascii="Times New Roman" w:hAnsi="Times New Roman"/>
                <w:color w:val="000000" w:themeColor="text1"/>
              </w:rPr>
            </w:pPr>
          </w:p>
          <w:p w14:paraId="17E9FEE5" w14:textId="77777777" w:rsidR="005D609D" w:rsidRPr="007D00B0" w:rsidRDefault="005D609D" w:rsidP="00D73230">
            <w:pPr>
              <w:pStyle w:val="Vahedeta"/>
              <w:rPr>
                <w:rFonts w:ascii="Times New Roman" w:hAnsi="Times New Roman"/>
                <w:color w:val="000000" w:themeColor="text1"/>
              </w:rPr>
            </w:pPr>
          </w:p>
          <w:p w14:paraId="06E44ECB" w14:textId="77777777" w:rsidR="005D609D" w:rsidRPr="007D00B0" w:rsidRDefault="005D609D" w:rsidP="00D73230">
            <w:pPr>
              <w:pStyle w:val="Vahedeta"/>
              <w:rPr>
                <w:rFonts w:ascii="Times New Roman" w:hAnsi="Times New Roman"/>
                <w:color w:val="000000" w:themeColor="text1"/>
              </w:rPr>
            </w:pPr>
          </w:p>
          <w:p w14:paraId="7FAF6CAD" w14:textId="77777777" w:rsidR="005D609D" w:rsidRPr="007D00B0" w:rsidRDefault="005D609D" w:rsidP="00D73230">
            <w:pPr>
              <w:pStyle w:val="Vahedeta"/>
              <w:rPr>
                <w:rFonts w:ascii="Times New Roman" w:hAnsi="Times New Roman"/>
                <w:color w:val="000000" w:themeColor="text1"/>
              </w:rPr>
            </w:pPr>
          </w:p>
          <w:p w14:paraId="07E92C20" w14:textId="77777777" w:rsidR="005D609D" w:rsidRPr="007D00B0" w:rsidRDefault="005D609D" w:rsidP="00D73230">
            <w:pPr>
              <w:pStyle w:val="Vahedeta"/>
              <w:rPr>
                <w:rFonts w:ascii="Times New Roman" w:hAnsi="Times New Roman"/>
                <w:color w:val="000000" w:themeColor="text1"/>
              </w:rPr>
            </w:pPr>
          </w:p>
          <w:p w14:paraId="174E8418" w14:textId="77777777" w:rsidR="005D609D" w:rsidRPr="007D00B0" w:rsidRDefault="005D609D" w:rsidP="00D73230">
            <w:pPr>
              <w:pStyle w:val="Vahedeta"/>
              <w:rPr>
                <w:rFonts w:ascii="Times New Roman" w:hAnsi="Times New Roman"/>
                <w:color w:val="000000" w:themeColor="text1"/>
              </w:rPr>
            </w:pPr>
          </w:p>
          <w:p w14:paraId="3A2E5699" w14:textId="77777777" w:rsidR="005D609D" w:rsidRPr="007D00B0" w:rsidRDefault="005D609D" w:rsidP="00D73230">
            <w:pPr>
              <w:pStyle w:val="Vahedeta"/>
              <w:rPr>
                <w:rFonts w:ascii="Times New Roman" w:hAnsi="Times New Roman"/>
                <w:color w:val="000000" w:themeColor="text1"/>
              </w:rPr>
            </w:pPr>
          </w:p>
          <w:p w14:paraId="1EBD092B" w14:textId="77777777" w:rsidR="005D609D" w:rsidRPr="007D00B0" w:rsidRDefault="005D609D" w:rsidP="00D73230">
            <w:pPr>
              <w:pStyle w:val="Vahedeta"/>
              <w:rPr>
                <w:rFonts w:ascii="Times New Roman" w:hAnsi="Times New Roman"/>
                <w:color w:val="000000" w:themeColor="text1"/>
              </w:rPr>
            </w:pPr>
          </w:p>
          <w:p w14:paraId="55158B70" w14:textId="77777777" w:rsidR="005D609D" w:rsidRDefault="005D609D" w:rsidP="00D73230">
            <w:pPr>
              <w:pStyle w:val="Vahedeta"/>
              <w:rPr>
                <w:rFonts w:ascii="Times New Roman" w:hAnsi="Times New Roman"/>
                <w:color w:val="000000" w:themeColor="text1"/>
              </w:rPr>
            </w:pPr>
          </w:p>
          <w:p w14:paraId="3ADEFFB2" w14:textId="77777777" w:rsidR="00F01BB0" w:rsidRDefault="00F01BB0" w:rsidP="00D73230">
            <w:pPr>
              <w:pStyle w:val="Vahedeta"/>
              <w:rPr>
                <w:rFonts w:ascii="Times New Roman" w:hAnsi="Times New Roman"/>
                <w:color w:val="000000" w:themeColor="text1"/>
              </w:rPr>
            </w:pPr>
          </w:p>
          <w:p w14:paraId="18043425" w14:textId="77777777" w:rsidR="00F01BB0" w:rsidRPr="007D00B0" w:rsidRDefault="00F01BB0" w:rsidP="00D73230">
            <w:pPr>
              <w:pStyle w:val="Vahedeta"/>
              <w:rPr>
                <w:rFonts w:ascii="Times New Roman" w:hAnsi="Times New Roman"/>
                <w:color w:val="000000" w:themeColor="text1"/>
              </w:rPr>
            </w:pPr>
          </w:p>
          <w:p w14:paraId="36933934" w14:textId="77777777" w:rsidR="005D609D" w:rsidRPr="007D00B0" w:rsidRDefault="005D609D" w:rsidP="00D73230">
            <w:pPr>
              <w:pStyle w:val="Vahedeta"/>
              <w:rPr>
                <w:rFonts w:ascii="Times New Roman" w:hAnsi="Times New Roman"/>
                <w:color w:val="000000" w:themeColor="text1"/>
              </w:rPr>
            </w:pPr>
          </w:p>
          <w:p w14:paraId="7D867482" w14:textId="77777777" w:rsidR="00660CD4" w:rsidRPr="007D00B0" w:rsidRDefault="00660CD4" w:rsidP="00D73230">
            <w:pPr>
              <w:pStyle w:val="Vahedeta"/>
              <w:rPr>
                <w:rFonts w:ascii="Times New Roman" w:hAnsi="Times New Roman"/>
                <w:color w:val="000000" w:themeColor="text1"/>
              </w:rPr>
            </w:pPr>
          </w:p>
          <w:p w14:paraId="782F2F3C" w14:textId="45F93824" w:rsidR="005D609D" w:rsidRPr="007D00B0" w:rsidRDefault="00F01BB0" w:rsidP="00D73230">
            <w:pPr>
              <w:pStyle w:val="Vahedeta"/>
              <w:rPr>
                <w:rFonts w:ascii="Times New Roman" w:hAnsi="Times New Roman"/>
                <w:color w:val="000000" w:themeColor="text1"/>
              </w:rPr>
            </w:pPr>
            <w:r>
              <w:rPr>
                <w:rFonts w:ascii="Times New Roman" w:hAnsi="Times New Roman"/>
                <w:color w:val="000000" w:themeColor="text1"/>
              </w:rPr>
              <w:t>Slaidid, p</w:t>
            </w:r>
            <w:r w:rsidR="005D609D" w:rsidRPr="007D00B0">
              <w:rPr>
                <w:rFonts w:ascii="Times New Roman" w:hAnsi="Times New Roman"/>
                <w:color w:val="000000" w:themeColor="text1"/>
              </w:rPr>
              <w:t xml:space="preserve">aber, pastakas arvutusülesannete </w:t>
            </w:r>
            <w:r w:rsidR="005D609D" w:rsidRPr="007D00B0">
              <w:rPr>
                <w:rFonts w:ascii="Times New Roman" w:hAnsi="Times New Roman"/>
                <w:color w:val="000000" w:themeColor="text1"/>
              </w:rPr>
              <w:lastRenderedPageBreak/>
              <w:t>sooritamiseks, kulunormiketas.</w:t>
            </w:r>
          </w:p>
          <w:p w14:paraId="4614C5FB" w14:textId="77777777" w:rsidR="00AD7418" w:rsidRPr="007D00B0" w:rsidRDefault="00AD7418" w:rsidP="00640A73">
            <w:pPr>
              <w:pStyle w:val="Vahedeta"/>
              <w:rPr>
                <w:rFonts w:ascii="Times New Roman" w:hAnsi="Times New Roman"/>
                <w:color w:val="000000" w:themeColor="text1"/>
                <w:lang w:val="en-US" w:eastAsia="et-EE"/>
              </w:rPr>
            </w:pPr>
          </w:p>
        </w:tc>
      </w:tr>
      <w:tr w:rsidR="00966798" w:rsidRPr="007D00B0" w14:paraId="2D482268" w14:textId="77777777" w:rsidTr="00F01BB0">
        <w:trPr>
          <w:trHeight w:val="1"/>
        </w:trPr>
        <w:tc>
          <w:tcPr>
            <w:tcW w:w="7005" w:type="dxa"/>
            <w:gridSpan w:val="2"/>
            <w:tcBorders>
              <w:top w:val="single" w:sz="4" w:space="0" w:color="auto"/>
            </w:tcBorders>
            <w:shd w:val="clear" w:color="000000" w:fill="FFFFFF"/>
          </w:tcPr>
          <w:p w14:paraId="506AE43F" w14:textId="4B142D48" w:rsidR="00AD7418" w:rsidRPr="007D00B0" w:rsidRDefault="00AD7418" w:rsidP="00640A73">
            <w:pPr>
              <w:pStyle w:val="Vahedeta"/>
              <w:rPr>
                <w:rFonts w:ascii="Times New Roman" w:hAnsi="Times New Roman"/>
                <w:color w:val="000000" w:themeColor="text1"/>
                <w:sz w:val="24"/>
                <w:szCs w:val="24"/>
              </w:rPr>
            </w:pPr>
            <w:r w:rsidRPr="007D00B0">
              <w:rPr>
                <w:rFonts w:ascii="Times New Roman" w:hAnsi="Times New Roman"/>
                <w:color w:val="000000" w:themeColor="text1"/>
                <w:sz w:val="24"/>
                <w:szCs w:val="24"/>
              </w:rPr>
              <w:lastRenderedPageBreak/>
              <w:t>Maht kokku</w:t>
            </w:r>
          </w:p>
        </w:tc>
        <w:tc>
          <w:tcPr>
            <w:tcW w:w="1560" w:type="dxa"/>
            <w:tcBorders>
              <w:top w:val="single" w:sz="4" w:space="0" w:color="auto"/>
              <w:right w:val="single" w:sz="4" w:space="0" w:color="auto"/>
            </w:tcBorders>
            <w:shd w:val="clear" w:color="000000" w:fill="FFFFFF"/>
          </w:tcPr>
          <w:p w14:paraId="2FC3374E" w14:textId="77777777" w:rsidR="00AD7418" w:rsidRPr="007D00B0" w:rsidRDefault="00AD7418" w:rsidP="00640A73">
            <w:pPr>
              <w:pStyle w:val="Vahedeta"/>
              <w:rPr>
                <w:rFonts w:ascii="Times New Roman" w:hAnsi="Times New Roman"/>
                <w:color w:val="000000" w:themeColor="text1"/>
                <w:sz w:val="24"/>
                <w:szCs w:val="24"/>
                <w:lang w:val="en-US" w:eastAsia="et-EE"/>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6F2D6CD2" w14:textId="49AAF843" w:rsidR="00AD7418" w:rsidRPr="007D00B0" w:rsidRDefault="00F96B17" w:rsidP="00741753">
            <w:pPr>
              <w:pStyle w:val="Vahedeta"/>
              <w:rPr>
                <w:rFonts w:ascii="Times New Roman" w:hAnsi="Times New Roman"/>
                <w:color w:val="000000" w:themeColor="text1"/>
                <w:sz w:val="24"/>
                <w:szCs w:val="24"/>
                <w:lang w:val="en-US" w:eastAsia="et-EE"/>
              </w:rPr>
            </w:pPr>
            <w:r>
              <w:rPr>
                <w:rFonts w:ascii="Times New Roman" w:hAnsi="Times New Roman"/>
                <w:color w:val="000000" w:themeColor="text1"/>
                <w:sz w:val="24"/>
                <w:szCs w:val="24"/>
                <w:lang w:val="en-US" w:eastAsia="et-EE"/>
              </w:rPr>
              <w:t>3</w:t>
            </w:r>
            <w:r w:rsidR="00741753">
              <w:rPr>
                <w:rFonts w:ascii="Times New Roman" w:hAnsi="Times New Roman"/>
                <w:color w:val="000000" w:themeColor="text1"/>
                <w:sz w:val="24"/>
                <w:szCs w:val="24"/>
                <w:lang w:val="en-US" w:eastAsia="et-EE"/>
              </w:rPr>
              <w:t>60</w:t>
            </w:r>
          </w:p>
        </w:tc>
        <w:tc>
          <w:tcPr>
            <w:tcW w:w="2239" w:type="dxa"/>
            <w:tcBorders>
              <w:top w:val="single" w:sz="4" w:space="0" w:color="auto"/>
              <w:left w:val="single" w:sz="4" w:space="0" w:color="auto"/>
              <w:right w:val="single" w:sz="4" w:space="0" w:color="auto"/>
            </w:tcBorders>
            <w:shd w:val="clear" w:color="000000" w:fill="FFFFFF"/>
          </w:tcPr>
          <w:p w14:paraId="3CB4AB0D" w14:textId="77777777" w:rsidR="00AD7418" w:rsidRPr="007D00B0" w:rsidRDefault="00AD7418" w:rsidP="00640A73">
            <w:pPr>
              <w:pStyle w:val="Vahedeta"/>
              <w:rPr>
                <w:rFonts w:ascii="Times New Roman" w:hAnsi="Times New Roman"/>
                <w:color w:val="000000" w:themeColor="text1"/>
                <w:sz w:val="24"/>
                <w:szCs w:val="24"/>
                <w:lang w:val="en-US" w:eastAsia="et-EE"/>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7A12E7D0" w14:textId="1D828CDD" w:rsidR="00AD7418" w:rsidRPr="007D00B0" w:rsidRDefault="00741753" w:rsidP="00640A73">
            <w:pPr>
              <w:pStyle w:val="Vahedeta"/>
              <w:rPr>
                <w:rFonts w:ascii="Times New Roman" w:hAnsi="Times New Roman"/>
                <w:color w:val="000000" w:themeColor="text1"/>
                <w:sz w:val="24"/>
                <w:szCs w:val="24"/>
                <w:lang w:val="en-US" w:eastAsia="et-EE"/>
              </w:rPr>
            </w:pPr>
            <w:r>
              <w:rPr>
                <w:rFonts w:ascii="Times New Roman" w:hAnsi="Times New Roman"/>
                <w:color w:val="000000" w:themeColor="text1"/>
                <w:sz w:val="24"/>
                <w:szCs w:val="24"/>
                <w:lang w:val="en-US" w:eastAsia="et-EE"/>
              </w:rPr>
              <w:t>130</w:t>
            </w:r>
          </w:p>
        </w:tc>
        <w:tc>
          <w:tcPr>
            <w:tcW w:w="2297" w:type="dxa"/>
            <w:tcBorders>
              <w:top w:val="single" w:sz="4" w:space="0" w:color="auto"/>
              <w:left w:val="single" w:sz="4" w:space="0" w:color="auto"/>
            </w:tcBorders>
            <w:shd w:val="clear" w:color="000000" w:fill="FFFFFF"/>
          </w:tcPr>
          <w:p w14:paraId="42540B73" w14:textId="77777777" w:rsidR="00AD7418" w:rsidRPr="007D00B0" w:rsidRDefault="00AD7418" w:rsidP="00640A73">
            <w:pPr>
              <w:pStyle w:val="Vahedeta"/>
              <w:rPr>
                <w:rFonts w:ascii="Times New Roman" w:hAnsi="Times New Roman"/>
                <w:color w:val="000000" w:themeColor="text1"/>
                <w:sz w:val="24"/>
                <w:szCs w:val="24"/>
                <w:lang w:val="en-US" w:eastAsia="et-EE"/>
              </w:rPr>
            </w:pPr>
          </w:p>
        </w:tc>
      </w:tr>
    </w:tbl>
    <w:p w14:paraId="20734FA0" w14:textId="77777777" w:rsidR="007F5832" w:rsidRPr="007D00B0" w:rsidRDefault="007F5832" w:rsidP="00CB77DC">
      <w:pPr>
        <w:pStyle w:val="Vahedeta"/>
        <w:rPr>
          <w:rFonts w:ascii="Times New Roman" w:hAnsi="Times New Roman"/>
          <w:noProof w:val="0"/>
          <w:color w:val="000000" w:themeColor="text1"/>
          <w:sz w:val="24"/>
          <w:szCs w:val="24"/>
          <w:lang w:val="en-US" w:eastAsia="et-EE"/>
        </w:rPr>
      </w:pPr>
    </w:p>
    <w:p w14:paraId="02C28326" w14:textId="77777777" w:rsidR="007F5832" w:rsidRPr="007D00B0" w:rsidRDefault="007F5832" w:rsidP="00CB77DC">
      <w:pPr>
        <w:pStyle w:val="Vahedeta"/>
        <w:rPr>
          <w:rFonts w:ascii="Times New Roman" w:hAnsi="Times New Roman"/>
          <w:noProof w:val="0"/>
          <w:color w:val="000000" w:themeColor="text1"/>
          <w:sz w:val="24"/>
          <w:szCs w:val="24"/>
          <w:lang w:val="en-US" w:eastAsia="et-EE"/>
        </w:rPr>
      </w:pPr>
    </w:p>
    <w:tbl>
      <w:tblPr>
        <w:tblW w:w="14489" w:type="dxa"/>
        <w:tblInd w:w="-34" w:type="dxa"/>
        <w:tblLayout w:type="fixed"/>
        <w:tblLook w:val="0000" w:firstRow="0" w:lastRow="0" w:firstColumn="0" w:lastColumn="0" w:noHBand="0" w:noVBand="0"/>
      </w:tblPr>
      <w:tblGrid>
        <w:gridCol w:w="14489"/>
      </w:tblGrid>
      <w:tr w:rsidR="007F5832" w:rsidRPr="007D00B0" w14:paraId="6E906650" w14:textId="77777777" w:rsidTr="002F3C38">
        <w:trPr>
          <w:trHeight w:val="1"/>
        </w:trPr>
        <w:tc>
          <w:tcPr>
            <w:tcW w:w="14489" w:type="dxa"/>
            <w:tcBorders>
              <w:top w:val="single" w:sz="3" w:space="0" w:color="000000"/>
              <w:left w:val="single" w:sz="3" w:space="0" w:color="000000"/>
              <w:bottom w:val="single" w:sz="3" w:space="0" w:color="000000"/>
              <w:right w:val="single" w:sz="3" w:space="0" w:color="000000"/>
            </w:tcBorders>
            <w:shd w:val="clear" w:color="auto" w:fill="BFBFBF"/>
          </w:tcPr>
          <w:p w14:paraId="6BF9F09B" w14:textId="77777777" w:rsidR="007F5832" w:rsidRPr="007D00B0" w:rsidRDefault="007F5832" w:rsidP="00640A73">
            <w:pPr>
              <w:pStyle w:val="Vahedeta"/>
              <w:rPr>
                <w:rFonts w:ascii="Times New Roman" w:hAnsi="Times New Roman"/>
                <w:b/>
                <w:color w:val="000000" w:themeColor="text1"/>
                <w:sz w:val="24"/>
                <w:szCs w:val="24"/>
                <w:lang w:val="en-US" w:eastAsia="et-EE"/>
              </w:rPr>
            </w:pPr>
            <w:r w:rsidRPr="007D00B0">
              <w:rPr>
                <w:rFonts w:ascii="Times New Roman" w:hAnsi="Times New Roman"/>
                <w:b/>
                <w:bCs/>
                <w:color w:val="000000" w:themeColor="text1"/>
                <w:sz w:val="24"/>
                <w:szCs w:val="24"/>
                <w:lang w:val="en-US" w:eastAsia="et-EE"/>
              </w:rPr>
              <w:t>Teise ja kolmanda mooduli vahele jääva iseseisva kodutöö kirjeldus</w:t>
            </w:r>
          </w:p>
        </w:tc>
      </w:tr>
      <w:tr w:rsidR="007F5832" w:rsidRPr="007D00B0" w14:paraId="2B339ACD" w14:textId="77777777" w:rsidTr="002F3C38">
        <w:trPr>
          <w:trHeight w:val="1"/>
        </w:trPr>
        <w:tc>
          <w:tcPr>
            <w:tcW w:w="14489" w:type="dxa"/>
            <w:tcBorders>
              <w:top w:val="single" w:sz="3" w:space="0" w:color="000000"/>
              <w:left w:val="single" w:sz="3" w:space="0" w:color="000000"/>
              <w:bottom w:val="single" w:sz="3" w:space="0" w:color="000000"/>
              <w:right w:val="single" w:sz="3" w:space="0" w:color="000000"/>
            </w:tcBorders>
            <w:shd w:val="clear" w:color="000000" w:fill="FFFFFF"/>
          </w:tcPr>
          <w:p w14:paraId="34B1FC94" w14:textId="04F3A6FC" w:rsidR="007F5832" w:rsidRPr="007D00B0" w:rsidRDefault="007D00B0" w:rsidP="00640A73">
            <w:pPr>
              <w:pStyle w:val="Vahedeta"/>
              <w:rPr>
                <w:rFonts w:ascii="Times New Roman" w:hAnsi="Times New Roman"/>
                <w:b/>
                <w:color w:val="000000" w:themeColor="text1"/>
                <w:sz w:val="24"/>
                <w:szCs w:val="24"/>
                <w:lang w:val="en-US" w:eastAsia="et-EE"/>
              </w:rPr>
            </w:pPr>
            <w:r w:rsidRPr="007D00B0">
              <w:rPr>
                <w:rFonts w:ascii="Times New Roman" w:hAnsi="Times New Roman"/>
                <w:sz w:val="24"/>
                <w:szCs w:val="24"/>
                <w:u w:val="single"/>
                <w:lang w:val="en-US" w:eastAsia="et-EE"/>
              </w:rPr>
              <w:t>Iseseisev töö 2</w:t>
            </w:r>
            <w:r>
              <w:rPr>
                <w:rFonts w:ascii="Times New Roman" w:hAnsi="Times New Roman"/>
                <w:sz w:val="24"/>
                <w:szCs w:val="24"/>
                <w:lang w:val="en-US" w:eastAsia="et-EE"/>
              </w:rPr>
              <w:t xml:space="preserve">. </w:t>
            </w:r>
            <w:r w:rsidRPr="00E96C77">
              <w:rPr>
                <w:rFonts w:ascii="Times New Roman" w:hAnsi="Times New Roman"/>
                <w:sz w:val="24"/>
                <w:szCs w:val="24"/>
                <w:lang w:val="en-US" w:eastAsia="et-EE"/>
              </w:rPr>
              <w:t>Põllumajandustöötajate tervisekontrolli vajalikkus, nõuded. Vaadata õigusaktidest</w:t>
            </w:r>
            <w:r>
              <w:rPr>
                <w:rFonts w:ascii="Times New Roman" w:hAnsi="Times New Roman"/>
                <w:sz w:val="24"/>
                <w:szCs w:val="24"/>
                <w:lang w:val="en-US" w:eastAsia="et-EE"/>
              </w:rPr>
              <w:t xml:space="preserve"> ja tuua välja, mis õigusaktis on kirjutatud selle teema kohta. Se</w:t>
            </w:r>
            <w:r w:rsidRPr="00E96C77">
              <w:rPr>
                <w:rFonts w:ascii="Times New Roman" w:hAnsi="Times New Roman"/>
                <w:sz w:val="24"/>
                <w:szCs w:val="24"/>
                <w:lang w:val="en-US" w:eastAsia="et-EE"/>
              </w:rPr>
              <w:t>lgitada</w:t>
            </w:r>
            <w:r>
              <w:rPr>
                <w:rFonts w:ascii="Times New Roman" w:hAnsi="Times New Roman"/>
                <w:sz w:val="24"/>
                <w:szCs w:val="24"/>
                <w:lang w:val="en-US" w:eastAsia="et-EE"/>
              </w:rPr>
              <w:t>:</w:t>
            </w:r>
            <w:r w:rsidRPr="00E96C77">
              <w:rPr>
                <w:rFonts w:ascii="Times New Roman" w:hAnsi="Times New Roman"/>
                <w:sz w:val="24"/>
                <w:szCs w:val="24"/>
                <w:lang w:val="en-US" w:eastAsia="et-EE"/>
              </w:rPr>
              <w:t xml:space="preserve"> kas on vajadus</w:t>
            </w:r>
            <w:r>
              <w:rPr>
                <w:rFonts w:ascii="Times New Roman" w:hAnsi="Times New Roman"/>
                <w:sz w:val="24"/>
                <w:szCs w:val="24"/>
                <w:lang w:val="en-US" w:eastAsia="et-EE"/>
              </w:rPr>
              <w:t xml:space="preserve"> läbi viia tervisekontrolle, milliste õigusaktide alusel ja </w:t>
            </w:r>
            <w:r w:rsidRPr="00E96C77">
              <w:rPr>
                <w:rFonts w:ascii="Times New Roman" w:hAnsi="Times New Roman"/>
                <w:sz w:val="24"/>
                <w:szCs w:val="24"/>
                <w:lang w:val="en-US" w:eastAsia="et-EE"/>
              </w:rPr>
              <w:t xml:space="preserve"> kui sageli on kohustatud töötajad läbima tervisekontrolli.</w:t>
            </w:r>
            <w:r>
              <w:rPr>
                <w:rFonts w:ascii="Times New Roman" w:hAnsi="Times New Roman"/>
                <w:b/>
                <w:sz w:val="24"/>
                <w:szCs w:val="24"/>
                <w:lang w:val="en-US" w:eastAsia="et-EE"/>
              </w:rPr>
              <w:t xml:space="preserve"> </w:t>
            </w:r>
            <w:r w:rsidRPr="00E96C77">
              <w:rPr>
                <w:rFonts w:ascii="Times New Roman" w:hAnsi="Times New Roman"/>
                <w:sz w:val="24"/>
                <w:szCs w:val="24"/>
                <w:lang w:val="en-US" w:eastAsia="et-EE"/>
              </w:rPr>
              <w:t>Kes viib läbi tervisekontrolli</w:t>
            </w:r>
            <w:r>
              <w:rPr>
                <w:rFonts w:ascii="Times New Roman" w:hAnsi="Times New Roman"/>
                <w:sz w:val="24"/>
                <w:szCs w:val="24"/>
                <w:lang w:val="en-US" w:eastAsia="et-EE"/>
              </w:rPr>
              <w:t>?</w:t>
            </w:r>
            <w:r w:rsidR="00966798">
              <w:rPr>
                <w:rFonts w:ascii="Times New Roman" w:hAnsi="Times New Roman"/>
                <w:sz w:val="24"/>
                <w:szCs w:val="24"/>
                <w:lang w:val="en-US" w:eastAsia="et-EE"/>
              </w:rPr>
              <w:t xml:space="preserve"> – 6h</w:t>
            </w:r>
          </w:p>
        </w:tc>
      </w:tr>
    </w:tbl>
    <w:p w14:paraId="75C66690" w14:textId="77777777" w:rsidR="007F5832" w:rsidRPr="007D00B0" w:rsidRDefault="007F5832" w:rsidP="007F5832">
      <w:pPr>
        <w:pStyle w:val="Vahedeta"/>
        <w:rPr>
          <w:rFonts w:ascii="Times New Roman" w:hAnsi="Times New Roman"/>
          <w:noProof w:val="0"/>
          <w:color w:val="000000" w:themeColor="text1"/>
          <w:sz w:val="24"/>
          <w:szCs w:val="24"/>
          <w:lang w:val="en-US" w:eastAsia="et-EE"/>
        </w:rPr>
      </w:pPr>
    </w:p>
    <w:p w14:paraId="7B2DE9FF" w14:textId="77777777" w:rsidR="007F5832" w:rsidRPr="007D00B0" w:rsidRDefault="007F5832" w:rsidP="00CB77DC">
      <w:pPr>
        <w:pStyle w:val="Vahedeta"/>
        <w:rPr>
          <w:rFonts w:ascii="Times New Roman" w:hAnsi="Times New Roman"/>
          <w:noProof w:val="0"/>
          <w:color w:val="000000" w:themeColor="text1"/>
          <w:sz w:val="24"/>
          <w:szCs w:val="24"/>
          <w:lang w:val="en-US" w:eastAsia="et-EE"/>
        </w:rPr>
      </w:pPr>
    </w:p>
    <w:p w14:paraId="2B76C763" w14:textId="77777777" w:rsidR="007F5832" w:rsidRPr="007D00B0" w:rsidRDefault="007F5832" w:rsidP="00CB77DC">
      <w:pPr>
        <w:pStyle w:val="Vahedeta"/>
        <w:rPr>
          <w:rFonts w:ascii="Times New Roman" w:hAnsi="Times New Roman"/>
          <w:noProof w:val="0"/>
          <w:color w:val="000000" w:themeColor="text1"/>
          <w:sz w:val="24"/>
          <w:szCs w:val="24"/>
          <w:lang w:val="en-US" w:eastAsia="et-EE"/>
        </w:rPr>
      </w:pPr>
    </w:p>
    <w:p w14:paraId="06CBF32A" w14:textId="77777777" w:rsidR="007F5832" w:rsidRPr="007D00B0" w:rsidRDefault="007F5832" w:rsidP="00CB77DC">
      <w:pPr>
        <w:pStyle w:val="Vahedeta"/>
        <w:rPr>
          <w:rFonts w:ascii="Times New Roman" w:hAnsi="Times New Roman"/>
          <w:noProof w:val="0"/>
          <w:color w:val="000000" w:themeColor="text1"/>
          <w:sz w:val="24"/>
          <w:szCs w:val="24"/>
          <w:lang w:val="en-US" w:eastAsia="et-EE"/>
        </w:rPr>
      </w:pPr>
    </w:p>
    <w:p w14:paraId="593C4FB3" w14:textId="77777777" w:rsidR="007F5832" w:rsidRPr="007D00B0" w:rsidRDefault="007F5832" w:rsidP="00CB77DC">
      <w:pPr>
        <w:pStyle w:val="Vahedeta"/>
        <w:rPr>
          <w:rFonts w:ascii="Times New Roman" w:hAnsi="Times New Roman"/>
          <w:noProof w:val="0"/>
          <w:color w:val="000000" w:themeColor="text1"/>
          <w:sz w:val="24"/>
          <w:szCs w:val="24"/>
          <w:lang w:val="en-US" w:eastAsia="et-EE"/>
        </w:rPr>
      </w:pPr>
    </w:p>
    <w:p w14:paraId="79CA5DC4" w14:textId="77777777" w:rsidR="007F5832" w:rsidRPr="007D00B0" w:rsidRDefault="007F5832" w:rsidP="00CB77DC">
      <w:pPr>
        <w:pStyle w:val="Vahedeta"/>
        <w:rPr>
          <w:rFonts w:ascii="Times New Roman" w:hAnsi="Times New Roman"/>
          <w:noProof w:val="0"/>
          <w:color w:val="000000" w:themeColor="text1"/>
          <w:sz w:val="24"/>
          <w:szCs w:val="24"/>
          <w:lang w:val="en-US" w:eastAsia="et-EE"/>
        </w:rPr>
      </w:pPr>
    </w:p>
    <w:p w14:paraId="637C1CF1" w14:textId="77777777" w:rsidR="007F5832" w:rsidRPr="007D00B0" w:rsidRDefault="007F5832" w:rsidP="00CB77DC">
      <w:pPr>
        <w:pStyle w:val="Vahedeta"/>
        <w:rPr>
          <w:rFonts w:ascii="Times New Roman" w:hAnsi="Times New Roman"/>
          <w:noProof w:val="0"/>
          <w:color w:val="000000" w:themeColor="text1"/>
          <w:sz w:val="24"/>
          <w:szCs w:val="24"/>
          <w:lang w:val="en-US" w:eastAsia="et-EE"/>
        </w:rPr>
      </w:pPr>
    </w:p>
    <w:p w14:paraId="2B6F2364" w14:textId="77777777" w:rsidR="007F5832" w:rsidRPr="007D00B0" w:rsidRDefault="007F5832" w:rsidP="00CB77DC">
      <w:pPr>
        <w:pStyle w:val="Vahedeta"/>
        <w:rPr>
          <w:rFonts w:ascii="Times New Roman" w:hAnsi="Times New Roman"/>
          <w:noProof w:val="0"/>
          <w:color w:val="000000" w:themeColor="text1"/>
          <w:sz w:val="24"/>
          <w:szCs w:val="24"/>
          <w:lang w:val="en-US" w:eastAsia="et-EE"/>
        </w:rPr>
      </w:pPr>
    </w:p>
    <w:p w14:paraId="61AD8500" w14:textId="77777777" w:rsidR="007F5832" w:rsidRPr="007D00B0" w:rsidRDefault="007F5832" w:rsidP="00CB77DC">
      <w:pPr>
        <w:pStyle w:val="Vahedeta"/>
        <w:rPr>
          <w:rFonts w:ascii="Times New Roman" w:hAnsi="Times New Roman"/>
          <w:noProof w:val="0"/>
          <w:color w:val="000000" w:themeColor="text1"/>
          <w:sz w:val="24"/>
          <w:szCs w:val="24"/>
          <w:lang w:val="en-US" w:eastAsia="et-EE"/>
        </w:rPr>
      </w:pPr>
    </w:p>
    <w:p w14:paraId="17E7E656" w14:textId="65E33139" w:rsidR="00CB77DC" w:rsidRPr="007D00B0" w:rsidRDefault="006D7603" w:rsidP="00CB77DC">
      <w:pPr>
        <w:pStyle w:val="Vahedeta"/>
        <w:rPr>
          <w:rFonts w:ascii="Times New Roman" w:hAnsi="Times New Roman"/>
          <w:b/>
          <w:bCs/>
          <w:color w:val="000000" w:themeColor="text1"/>
          <w:sz w:val="24"/>
          <w:szCs w:val="24"/>
          <w:lang w:val="en-US" w:eastAsia="et-EE"/>
        </w:rPr>
      </w:pPr>
      <w:r w:rsidRPr="007D00B0">
        <w:rPr>
          <w:rFonts w:ascii="Times New Roman" w:hAnsi="Times New Roman"/>
          <w:b/>
          <w:bCs/>
          <w:color w:val="000000" w:themeColor="text1"/>
          <w:sz w:val="24"/>
          <w:szCs w:val="24"/>
          <w:lang w:val="en-US" w:eastAsia="et-EE"/>
        </w:rPr>
        <w:t>II</w:t>
      </w:r>
      <w:r w:rsidR="00AE61F9" w:rsidRPr="007D00B0">
        <w:rPr>
          <w:rFonts w:ascii="Times New Roman" w:hAnsi="Times New Roman"/>
          <w:b/>
          <w:bCs/>
          <w:color w:val="000000" w:themeColor="text1"/>
          <w:sz w:val="24"/>
          <w:szCs w:val="24"/>
          <w:lang w:val="en-US" w:eastAsia="et-EE"/>
        </w:rPr>
        <w:t>I</w:t>
      </w:r>
      <w:r w:rsidRPr="007D00B0">
        <w:rPr>
          <w:rFonts w:ascii="Times New Roman" w:hAnsi="Times New Roman"/>
          <w:b/>
          <w:bCs/>
          <w:color w:val="000000" w:themeColor="text1"/>
          <w:sz w:val="24"/>
          <w:szCs w:val="24"/>
          <w:lang w:val="en-US" w:eastAsia="et-EE"/>
        </w:rPr>
        <w:t xml:space="preserve"> moodul  </w:t>
      </w:r>
      <w:r w:rsidR="00F96B17">
        <w:rPr>
          <w:rFonts w:ascii="Times New Roman" w:hAnsi="Times New Roman"/>
          <w:b/>
          <w:bCs/>
          <w:color w:val="000000" w:themeColor="text1"/>
          <w:sz w:val="24"/>
          <w:szCs w:val="24"/>
          <w:lang w:val="en-US" w:eastAsia="et-EE"/>
        </w:rPr>
        <w:t>4</w:t>
      </w:r>
      <w:r w:rsidR="00CB77DC" w:rsidRPr="007D00B0">
        <w:rPr>
          <w:rFonts w:ascii="Times New Roman" w:hAnsi="Times New Roman"/>
          <w:b/>
          <w:bCs/>
          <w:color w:val="000000" w:themeColor="text1"/>
          <w:sz w:val="24"/>
          <w:szCs w:val="24"/>
          <w:lang w:val="en-US" w:eastAsia="et-EE"/>
        </w:rPr>
        <w:t>. päev</w:t>
      </w:r>
    </w:p>
    <w:tbl>
      <w:tblPr>
        <w:tblW w:w="14347" w:type="dxa"/>
        <w:tblInd w:w="-34" w:type="dxa"/>
        <w:tblLayout w:type="fixed"/>
        <w:tblLook w:val="0000" w:firstRow="0" w:lastRow="0" w:firstColumn="0" w:lastColumn="0" w:noHBand="0" w:noVBand="0"/>
      </w:tblPr>
      <w:tblGrid>
        <w:gridCol w:w="1306"/>
        <w:gridCol w:w="5528"/>
        <w:gridCol w:w="1560"/>
        <w:gridCol w:w="708"/>
        <w:gridCol w:w="2127"/>
        <w:gridCol w:w="708"/>
        <w:gridCol w:w="2410"/>
      </w:tblGrid>
      <w:tr w:rsidR="007D00B0" w:rsidRPr="007D00B0" w14:paraId="5392862D" w14:textId="77777777" w:rsidTr="004A1B2C">
        <w:trPr>
          <w:trHeight w:val="1"/>
        </w:trPr>
        <w:tc>
          <w:tcPr>
            <w:tcW w:w="1306" w:type="dxa"/>
            <w:vMerge w:val="restart"/>
            <w:tcBorders>
              <w:top w:val="single" w:sz="3" w:space="0" w:color="000000"/>
              <w:left w:val="single" w:sz="3" w:space="0" w:color="000000"/>
              <w:right w:val="single" w:sz="3" w:space="0" w:color="000000"/>
            </w:tcBorders>
            <w:shd w:val="clear" w:color="auto" w:fill="BFBFBF"/>
          </w:tcPr>
          <w:p w14:paraId="12BC4528" w14:textId="77777777" w:rsidR="00AE61F9" w:rsidRPr="007D00B0" w:rsidRDefault="00AE61F9" w:rsidP="00640A73">
            <w:pPr>
              <w:pStyle w:val="Vahedeta"/>
              <w:rPr>
                <w:rFonts w:ascii="Times New Roman" w:hAnsi="Times New Roman"/>
                <w:color w:val="000000" w:themeColor="text1"/>
                <w:sz w:val="24"/>
                <w:szCs w:val="24"/>
                <w:lang w:val="en-US" w:eastAsia="et-EE"/>
              </w:rPr>
            </w:pPr>
            <w:r w:rsidRPr="007D00B0">
              <w:rPr>
                <w:rFonts w:ascii="Times New Roman" w:hAnsi="Times New Roman"/>
                <w:color w:val="000000" w:themeColor="text1"/>
                <w:sz w:val="24"/>
                <w:szCs w:val="24"/>
                <w:lang w:val="en-US" w:eastAsia="et-EE"/>
              </w:rPr>
              <w:t>Koolitaja</w:t>
            </w:r>
          </w:p>
        </w:tc>
        <w:tc>
          <w:tcPr>
            <w:tcW w:w="5528" w:type="dxa"/>
            <w:vMerge w:val="restart"/>
            <w:tcBorders>
              <w:top w:val="single" w:sz="3" w:space="0" w:color="000000"/>
              <w:left w:val="single" w:sz="3" w:space="0" w:color="000000"/>
              <w:right w:val="single" w:sz="3" w:space="0" w:color="000000"/>
            </w:tcBorders>
            <w:shd w:val="clear" w:color="auto" w:fill="BFBFBF"/>
          </w:tcPr>
          <w:p w14:paraId="5BB5C361" w14:textId="77777777" w:rsidR="00AE61F9" w:rsidRPr="007D00B0" w:rsidRDefault="00AE61F9" w:rsidP="00640A73">
            <w:pPr>
              <w:pStyle w:val="Vahedeta"/>
              <w:rPr>
                <w:rFonts w:ascii="Times New Roman" w:hAnsi="Times New Roman"/>
                <w:color w:val="000000" w:themeColor="text1"/>
                <w:sz w:val="24"/>
                <w:szCs w:val="24"/>
                <w:lang w:val="en-US" w:eastAsia="et-EE"/>
              </w:rPr>
            </w:pPr>
            <w:r w:rsidRPr="007D00B0">
              <w:rPr>
                <w:rFonts w:ascii="Times New Roman" w:hAnsi="Times New Roman"/>
                <w:color w:val="000000" w:themeColor="text1"/>
                <w:sz w:val="24"/>
                <w:szCs w:val="24"/>
                <w:lang w:val="en-US" w:eastAsia="et-EE"/>
              </w:rPr>
              <w:t>Peateemad ja alateemad</w:t>
            </w:r>
          </w:p>
        </w:tc>
        <w:tc>
          <w:tcPr>
            <w:tcW w:w="5103" w:type="dxa"/>
            <w:gridSpan w:val="4"/>
            <w:tcBorders>
              <w:top w:val="single" w:sz="3" w:space="0" w:color="000000"/>
              <w:left w:val="single" w:sz="3" w:space="0" w:color="000000"/>
              <w:bottom w:val="single" w:sz="3" w:space="0" w:color="000000"/>
              <w:right w:val="single" w:sz="3" w:space="0" w:color="000000"/>
            </w:tcBorders>
            <w:shd w:val="clear" w:color="auto" w:fill="BFBFBF"/>
          </w:tcPr>
          <w:p w14:paraId="671554C0" w14:textId="77777777" w:rsidR="00AE61F9" w:rsidRPr="007D00B0" w:rsidRDefault="00AE61F9" w:rsidP="00640A73">
            <w:pPr>
              <w:pStyle w:val="Vahedeta"/>
              <w:rPr>
                <w:rFonts w:ascii="Times New Roman" w:hAnsi="Times New Roman"/>
                <w:color w:val="000000" w:themeColor="text1"/>
                <w:sz w:val="24"/>
                <w:szCs w:val="24"/>
                <w:lang w:val="en-US" w:eastAsia="et-EE"/>
              </w:rPr>
            </w:pPr>
            <w:r w:rsidRPr="007D00B0">
              <w:rPr>
                <w:rFonts w:ascii="Times New Roman" w:hAnsi="Times New Roman"/>
                <w:color w:val="000000" w:themeColor="text1"/>
                <w:sz w:val="24"/>
                <w:szCs w:val="24"/>
                <w:lang w:val="en-US" w:eastAsia="et-EE"/>
              </w:rPr>
              <w:t>Koolitus- ja hindamismeetodid,</w:t>
            </w:r>
          </w:p>
          <w:p w14:paraId="386134E6" w14:textId="77777777" w:rsidR="00AE61F9" w:rsidRPr="007D00B0" w:rsidRDefault="00AE61F9" w:rsidP="00640A73">
            <w:pPr>
              <w:pStyle w:val="Vahedeta"/>
              <w:rPr>
                <w:rFonts w:ascii="Times New Roman" w:hAnsi="Times New Roman"/>
                <w:color w:val="000000" w:themeColor="text1"/>
                <w:sz w:val="24"/>
                <w:szCs w:val="24"/>
                <w:lang w:val="en-US" w:eastAsia="et-EE"/>
              </w:rPr>
            </w:pPr>
            <w:r w:rsidRPr="007D00B0">
              <w:rPr>
                <w:rFonts w:ascii="Times New Roman" w:hAnsi="Times New Roman"/>
                <w:color w:val="000000" w:themeColor="text1"/>
                <w:sz w:val="24"/>
                <w:szCs w:val="24"/>
                <w:lang w:val="en-US" w:eastAsia="et-EE"/>
              </w:rPr>
              <w:t>nende ligikaudne maht minutites</w:t>
            </w:r>
          </w:p>
        </w:tc>
        <w:tc>
          <w:tcPr>
            <w:tcW w:w="2410" w:type="dxa"/>
            <w:vMerge w:val="restart"/>
            <w:tcBorders>
              <w:top w:val="single" w:sz="3" w:space="0" w:color="000000"/>
              <w:left w:val="single" w:sz="3" w:space="0" w:color="000000"/>
              <w:right w:val="single" w:sz="3" w:space="0" w:color="000000"/>
            </w:tcBorders>
            <w:shd w:val="clear" w:color="auto" w:fill="BFBFBF"/>
          </w:tcPr>
          <w:p w14:paraId="04372BA8" w14:textId="77777777" w:rsidR="00AE61F9" w:rsidRPr="007D00B0" w:rsidRDefault="00AE61F9" w:rsidP="00640A73">
            <w:pPr>
              <w:pStyle w:val="Vahedeta"/>
              <w:rPr>
                <w:rFonts w:ascii="Times New Roman" w:hAnsi="Times New Roman"/>
                <w:color w:val="000000" w:themeColor="text1"/>
                <w:sz w:val="24"/>
                <w:szCs w:val="24"/>
                <w:lang w:val="en-US" w:eastAsia="et-EE"/>
              </w:rPr>
            </w:pPr>
            <w:r w:rsidRPr="007D00B0">
              <w:rPr>
                <w:rFonts w:ascii="Times New Roman" w:hAnsi="Times New Roman"/>
                <w:color w:val="000000" w:themeColor="text1"/>
                <w:sz w:val="24"/>
                <w:szCs w:val="24"/>
                <w:lang w:val="en-US" w:eastAsia="et-EE"/>
              </w:rPr>
              <w:t>Koolitusmaterjali lühikirjeldus</w:t>
            </w:r>
          </w:p>
        </w:tc>
      </w:tr>
      <w:tr w:rsidR="007D00B0" w:rsidRPr="007D00B0" w14:paraId="1186F33C" w14:textId="77777777" w:rsidTr="004A1B2C">
        <w:trPr>
          <w:trHeight w:val="1"/>
        </w:trPr>
        <w:tc>
          <w:tcPr>
            <w:tcW w:w="1306" w:type="dxa"/>
            <w:vMerge/>
            <w:tcBorders>
              <w:left w:val="single" w:sz="3" w:space="0" w:color="000000"/>
              <w:bottom w:val="single" w:sz="3" w:space="0" w:color="000000"/>
              <w:right w:val="single" w:sz="3" w:space="0" w:color="000000"/>
            </w:tcBorders>
            <w:shd w:val="clear" w:color="000000" w:fill="FFFFFF"/>
          </w:tcPr>
          <w:p w14:paraId="37324464" w14:textId="77777777" w:rsidR="00AE61F9" w:rsidRPr="007D00B0" w:rsidRDefault="00AE61F9" w:rsidP="00640A73">
            <w:pPr>
              <w:pStyle w:val="Vahedeta"/>
              <w:rPr>
                <w:rFonts w:ascii="Times New Roman" w:hAnsi="Times New Roman"/>
                <w:color w:val="000000" w:themeColor="text1"/>
                <w:sz w:val="24"/>
                <w:szCs w:val="24"/>
                <w:lang w:val="en-US" w:eastAsia="et-EE"/>
              </w:rPr>
            </w:pPr>
          </w:p>
        </w:tc>
        <w:tc>
          <w:tcPr>
            <w:tcW w:w="5528" w:type="dxa"/>
            <w:vMerge/>
            <w:tcBorders>
              <w:left w:val="single" w:sz="3" w:space="0" w:color="000000"/>
              <w:bottom w:val="single" w:sz="3" w:space="0" w:color="000000"/>
              <w:right w:val="single" w:sz="3" w:space="0" w:color="000000"/>
            </w:tcBorders>
            <w:shd w:val="clear" w:color="000000" w:fill="FFFFFF"/>
          </w:tcPr>
          <w:p w14:paraId="1E767437" w14:textId="77777777" w:rsidR="00AE61F9" w:rsidRPr="007D00B0" w:rsidRDefault="00AE61F9" w:rsidP="00640A73">
            <w:pPr>
              <w:pStyle w:val="Vahedeta"/>
              <w:rPr>
                <w:rFonts w:ascii="Times New Roman" w:hAnsi="Times New Roman"/>
                <w:color w:val="000000" w:themeColor="text1"/>
                <w:sz w:val="24"/>
                <w:szCs w:val="24"/>
                <w:lang w:val="en-US" w:eastAsia="et-EE"/>
              </w:rPr>
            </w:pPr>
          </w:p>
        </w:tc>
        <w:tc>
          <w:tcPr>
            <w:tcW w:w="1560" w:type="dxa"/>
            <w:tcBorders>
              <w:top w:val="single" w:sz="3" w:space="0" w:color="000000"/>
              <w:left w:val="single" w:sz="3" w:space="0" w:color="000000"/>
              <w:bottom w:val="single" w:sz="3" w:space="0" w:color="000000"/>
              <w:right w:val="single" w:sz="3" w:space="0" w:color="000000"/>
            </w:tcBorders>
            <w:shd w:val="clear" w:color="auto" w:fill="BFBFBF"/>
          </w:tcPr>
          <w:p w14:paraId="41552B30" w14:textId="77777777" w:rsidR="00AE61F9" w:rsidRPr="007D00B0" w:rsidRDefault="00AE61F9" w:rsidP="00640A73">
            <w:pPr>
              <w:pStyle w:val="Vahedeta"/>
              <w:rPr>
                <w:rFonts w:ascii="Times New Roman" w:hAnsi="Times New Roman"/>
                <w:color w:val="000000" w:themeColor="text1"/>
                <w:sz w:val="24"/>
                <w:szCs w:val="24"/>
                <w:lang w:val="en-US" w:eastAsia="et-EE"/>
              </w:rPr>
            </w:pPr>
            <w:r w:rsidRPr="007D00B0">
              <w:rPr>
                <w:rFonts w:ascii="Times New Roman" w:hAnsi="Times New Roman"/>
                <w:color w:val="000000" w:themeColor="text1"/>
                <w:sz w:val="24"/>
                <w:szCs w:val="24"/>
                <w:lang w:val="en-US" w:eastAsia="et-EE"/>
              </w:rPr>
              <w:t>Teoreetiline õpe</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14:paraId="7B6695AB" w14:textId="77777777" w:rsidR="00AE61F9" w:rsidRPr="007D00B0" w:rsidRDefault="00AE61F9" w:rsidP="00640A73">
            <w:pPr>
              <w:pStyle w:val="Vahedeta"/>
              <w:rPr>
                <w:rFonts w:ascii="Times New Roman" w:hAnsi="Times New Roman"/>
                <w:color w:val="000000" w:themeColor="text1"/>
                <w:sz w:val="24"/>
                <w:szCs w:val="24"/>
                <w:lang w:val="en-US" w:eastAsia="et-EE"/>
              </w:rPr>
            </w:pPr>
            <w:r w:rsidRPr="007D00B0">
              <w:rPr>
                <w:rFonts w:ascii="Times New Roman" w:hAnsi="Times New Roman"/>
                <w:color w:val="000000" w:themeColor="text1"/>
                <w:sz w:val="24"/>
                <w:szCs w:val="24"/>
                <w:lang w:val="en-US" w:eastAsia="et-EE"/>
              </w:rPr>
              <w:t>min</w:t>
            </w:r>
          </w:p>
        </w:tc>
        <w:tc>
          <w:tcPr>
            <w:tcW w:w="2127" w:type="dxa"/>
            <w:tcBorders>
              <w:top w:val="single" w:sz="3" w:space="0" w:color="000000"/>
              <w:left w:val="single" w:sz="3" w:space="0" w:color="000000"/>
              <w:bottom w:val="single" w:sz="3" w:space="0" w:color="000000"/>
              <w:right w:val="single" w:sz="3" w:space="0" w:color="000000"/>
            </w:tcBorders>
            <w:shd w:val="clear" w:color="auto" w:fill="BFBFBF"/>
          </w:tcPr>
          <w:p w14:paraId="2988BB08" w14:textId="716AE06B" w:rsidR="00AE61F9" w:rsidRPr="007D00B0" w:rsidRDefault="00F96B17" w:rsidP="00640A73">
            <w:pPr>
              <w:pStyle w:val="Vahedeta"/>
              <w:rPr>
                <w:rFonts w:ascii="Times New Roman" w:hAnsi="Times New Roman"/>
                <w:color w:val="000000" w:themeColor="text1"/>
                <w:sz w:val="24"/>
                <w:szCs w:val="24"/>
                <w:lang w:val="en-US" w:eastAsia="et-EE"/>
              </w:rPr>
            </w:pPr>
            <w:r>
              <w:rPr>
                <w:rFonts w:ascii="Times New Roman" w:hAnsi="Times New Roman"/>
                <w:color w:val="000000" w:themeColor="text1"/>
                <w:sz w:val="24"/>
                <w:szCs w:val="24"/>
                <w:lang w:val="en-US" w:eastAsia="et-EE"/>
              </w:rPr>
              <w:t>s.h.p</w:t>
            </w:r>
            <w:r w:rsidR="00AE61F9" w:rsidRPr="007D00B0">
              <w:rPr>
                <w:rFonts w:ascii="Times New Roman" w:hAnsi="Times New Roman"/>
                <w:color w:val="000000" w:themeColor="text1"/>
                <w:sz w:val="24"/>
                <w:szCs w:val="24"/>
                <w:lang w:val="en-US" w:eastAsia="et-EE"/>
              </w:rPr>
              <w:t>raktiline õpe</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14:paraId="7D7BE9C2" w14:textId="77777777" w:rsidR="00AE61F9" w:rsidRPr="007D00B0" w:rsidRDefault="00AE61F9" w:rsidP="00640A73">
            <w:pPr>
              <w:pStyle w:val="Vahedeta"/>
              <w:rPr>
                <w:rFonts w:ascii="Times New Roman" w:hAnsi="Times New Roman"/>
                <w:color w:val="000000" w:themeColor="text1"/>
                <w:sz w:val="24"/>
                <w:szCs w:val="24"/>
                <w:lang w:val="en-US" w:eastAsia="et-EE"/>
              </w:rPr>
            </w:pPr>
            <w:r w:rsidRPr="007D00B0">
              <w:rPr>
                <w:rFonts w:ascii="Times New Roman" w:hAnsi="Times New Roman"/>
                <w:color w:val="000000" w:themeColor="text1"/>
                <w:sz w:val="24"/>
                <w:szCs w:val="24"/>
                <w:lang w:val="en-US" w:eastAsia="et-EE"/>
              </w:rPr>
              <w:t>min</w:t>
            </w:r>
          </w:p>
        </w:tc>
        <w:tc>
          <w:tcPr>
            <w:tcW w:w="2410" w:type="dxa"/>
            <w:vMerge/>
            <w:tcBorders>
              <w:left w:val="single" w:sz="3" w:space="0" w:color="000000"/>
              <w:bottom w:val="single" w:sz="3" w:space="0" w:color="000000"/>
              <w:right w:val="single" w:sz="3" w:space="0" w:color="000000"/>
            </w:tcBorders>
            <w:shd w:val="clear" w:color="000000" w:fill="FFFFFF"/>
          </w:tcPr>
          <w:p w14:paraId="15C3BF1A" w14:textId="77777777" w:rsidR="00AE61F9" w:rsidRPr="007D00B0" w:rsidRDefault="00AE61F9" w:rsidP="00640A73">
            <w:pPr>
              <w:pStyle w:val="Vahedeta"/>
              <w:rPr>
                <w:rFonts w:ascii="Times New Roman" w:hAnsi="Times New Roman"/>
                <w:color w:val="000000" w:themeColor="text1"/>
                <w:sz w:val="24"/>
                <w:szCs w:val="24"/>
                <w:lang w:val="en-US" w:eastAsia="et-EE"/>
              </w:rPr>
            </w:pPr>
          </w:p>
        </w:tc>
      </w:tr>
      <w:tr w:rsidR="007D00B0" w:rsidRPr="007D00B0" w14:paraId="6D92EAC0" w14:textId="77777777" w:rsidTr="004A1B2C">
        <w:trPr>
          <w:trHeight w:val="1"/>
        </w:trPr>
        <w:tc>
          <w:tcPr>
            <w:tcW w:w="1306" w:type="dxa"/>
            <w:tcBorders>
              <w:top w:val="single" w:sz="3" w:space="0" w:color="000000"/>
              <w:left w:val="single" w:sz="3" w:space="0" w:color="000000"/>
              <w:bottom w:val="single" w:sz="4" w:space="0" w:color="auto"/>
              <w:right w:val="single" w:sz="3" w:space="0" w:color="000000"/>
            </w:tcBorders>
            <w:shd w:val="clear" w:color="000000" w:fill="FFFFFF"/>
          </w:tcPr>
          <w:p w14:paraId="53145A42" w14:textId="4F05552B" w:rsidR="00057F79" w:rsidRPr="007D00B0" w:rsidRDefault="00057F79" w:rsidP="00640A73">
            <w:pPr>
              <w:pStyle w:val="Vahedeta"/>
              <w:rPr>
                <w:rFonts w:ascii="Times New Roman" w:hAnsi="Times New Roman"/>
                <w:color w:val="000000" w:themeColor="text1"/>
                <w:sz w:val="24"/>
                <w:szCs w:val="24"/>
                <w:lang w:val="en-US" w:eastAsia="et-EE"/>
              </w:rPr>
            </w:pPr>
            <w:r w:rsidRPr="007D00B0">
              <w:rPr>
                <w:rFonts w:ascii="Times New Roman" w:hAnsi="Times New Roman"/>
                <w:color w:val="000000" w:themeColor="text1"/>
                <w:sz w:val="24"/>
                <w:szCs w:val="24"/>
                <w:lang w:val="en-US" w:eastAsia="et-EE"/>
              </w:rPr>
              <w:lastRenderedPageBreak/>
              <w:t>Tiiu Annuk</w:t>
            </w:r>
          </w:p>
          <w:p w14:paraId="4ED771F3" w14:textId="3B2EDC2B" w:rsidR="00057F79" w:rsidRPr="007D00B0" w:rsidRDefault="00836490" w:rsidP="00640A73">
            <w:pPr>
              <w:pStyle w:val="Vahedeta"/>
              <w:rPr>
                <w:rFonts w:ascii="Times New Roman" w:hAnsi="Times New Roman"/>
                <w:color w:val="000000" w:themeColor="text1"/>
                <w:sz w:val="24"/>
                <w:szCs w:val="24"/>
                <w:lang w:val="en-US" w:eastAsia="et-EE"/>
              </w:rPr>
            </w:pPr>
            <w:r>
              <w:rPr>
                <w:rFonts w:ascii="Times New Roman" w:hAnsi="Times New Roman"/>
                <w:color w:val="000000" w:themeColor="text1"/>
                <w:sz w:val="24"/>
                <w:szCs w:val="24"/>
                <w:lang w:val="en-US" w:eastAsia="et-EE"/>
              </w:rPr>
              <w:t>3. päeval</w:t>
            </w:r>
          </w:p>
          <w:p w14:paraId="3A3B62E0" w14:textId="77777777" w:rsidR="00057F79" w:rsidRPr="007D00B0" w:rsidRDefault="00057F79" w:rsidP="00640A73">
            <w:pPr>
              <w:pStyle w:val="Vahedeta"/>
              <w:rPr>
                <w:rFonts w:ascii="Times New Roman" w:hAnsi="Times New Roman"/>
                <w:color w:val="000000" w:themeColor="text1"/>
                <w:sz w:val="24"/>
                <w:szCs w:val="24"/>
                <w:lang w:val="en-US" w:eastAsia="et-EE"/>
              </w:rPr>
            </w:pPr>
          </w:p>
          <w:p w14:paraId="44C3F527" w14:textId="77777777" w:rsidR="00057F79" w:rsidRPr="007D00B0" w:rsidRDefault="00057F79" w:rsidP="00640A73">
            <w:pPr>
              <w:pStyle w:val="Vahedeta"/>
              <w:rPr>
                <w:rFonts w:ascii="Times New Roman" w:hAnsi="Times New Roman"/>
                <w:color w:val="000000" w:themeColor="text1"/>
                <w:sz w:val="24"/>
                <w:szCs w:val="24"/>
                <w:lang w:val="en-US" w:eastAsia="et-EE"/>
              </w:rPr>
            </w:pPr>
          </w:p>
          <w:p w14:paraId="2CA0C49E" w14:textId="77777777" w:rsidR="00057F79" w:rsidRPr="007D00B0" w:rsidRDefault="00057F79" w:rsidP="00640A73">
            <w:pPr>
              <w:pStyle w:val="Vahedeta"/>
              <w:rPr>
                <w:rFonts w:ascii="Times New Roman" w:hAnsi="Times New Roman"/>
                <w:color w:val="000000" w:themeColor="text1"/>
                <w:sz w:val="24"/>
                <w:szCs w:val="24"/>
                <w:lang w:val="en-US" w:eastAsia="et-EE"/>
              </w:rPr>
            </w:pPr>
          </w:p>
          <w:p w14:paraId="2EA3A702" w14:textId="77777777" w:rsidR="00057F79" w:rsidRPr="007D00B0" w:rsidRDefault="00057F79" w:rsidP="00640A73">
            <w:pPr>
              <w:pStyle w:val="Vahedeta"/>
              <w:rPr>
                <w:rFonts w:ascii="Times New Roman" w:hAnsi="Times New Roman"/>
                <w:color w:val="000000" w:themeColor="text1"/>
                <w:sz w:val="24"/>
                <w:szCs w:val="24"/>
                <w:lang w:val="en-US" w:eastAsia="et-EE"/>
              </w:rPr>
            </w:pPr>
          </w:p>
          <w:p w14:paraId="574AC7C0" w14:textId="77777777" w:rsidR="00057F79" w:rsidRPr="007D00B0" w:rsidRDefault="00057F79" w:rsidP="00640A73">
            <w:pPr>
              <w:pStyle w:val="Vahedeta"/>
              <w:rPr>
                <w:rFonts w:ascii="Times New Roman" w:hAnsi="Times New Roman"/>
                <w:color w:val="000000" w:themeColor="text1"/>
                <w:sz w:val="24"/>
                <w:szCs w:val="24"/>
                <w:lang w:val="en-US" w:eastAsia="et-EE"/>
              </w:rPr>
            </w:pPr>
          </w:p>
          <w:p w14:paraId="6ADDEA49" w14:textId="77777777" w:rsidR="00057F79" w:rsidRPr="007D00B0" w:rsidRDefault="00057F79" w:rsidP="00640A73">
            <w:pPr>
              <w:pStyle w:val="Vahedeta"/>
              <w:rPr>
                <w:rFonts w:ascii="Times New Roman" w:hAnsi="Times New Roman"/>
                <w:color w:val="000000" w:themeColor="text1"/>
                <w:sz w:val="24"/>
                <w:szCs w:val="24"/>
                <w:lang w:val="en-US" w:eastAsia="et-EE"/>
              </w:rPr>
            </w:pPr>
          </w:p>
          <w:p w14:paraId="5E71F50B" w14:textId="77777777" w:rsidR="00057F79" w:rsidRPr="007D00B0" w:rsidRDefault="00057F79" w:rsidP="00640A73">
            <w:pPr>
              <w:pStyle w:val="Vahedeta"/>
              <w:rPr>
                <w:rFonts w:ascii="Times New Roman" w:hAnsi="Times New Roman"/>
                <w:color w:val="000000" w:themeColor="text1"/>
                <w:sz w:val="24"/>
                <w:szCs w:val="24"/>
                <w:lang w:val="en-US" w:eastAsia="et-EE"/>
              </w:rPr>
            </w:pPr>
          </w:p>
          <w:p w14:paraId="09E3419C" w14:textId="77777777" w:rsidR="00AE61F9" w:rsidRPr="007D00B0" w:rsidRDefault="00057F79" w:rsidP="00640A73">
            <w:pPr>
              <w:pStyle w:val="Vahedeta"/>
              <w:rPr>
                <w:rFonts w:ascii="Times New Roman" w:hAnsi="Times New Roman"/>
                <w:color w:val="000000" w:themeColor="text1"/>
                <w:sz w:val="24"/>
                <w:szCs w:val="24"/>
                <w:lang w:val="en-US" w:eastAsia="et-EE"/>
              </w:rPr>
            </w:pPr>
            <w:r w:rsidRPr="007D00B0">
              <w:rPr>
                <w:rFonts w:ascii="Times New Roman" w:hAnsi="Times New Roman"/>
                <w:color w:val="000000" w:themeColor="text1"/>
                <w:sz w:val="24"/>
                <w:szCs w:val="24"/>
                <w:lang w:val="en-US" w:eastAsia="et-EE"/>
              </w:rPr>
              <w:t>Annika Küüdorf</w:t>
            </w:r>
          </w:p>
          <w:p w14:paraId="6E58A754" w14:textId="77777777" w:rsidR="00057F79" w:rsidRPr="007D00B0" w:rsidRDefault="00057F79" w:rsidP="00640A73">
            <w:pPr>
              <w:pStyle w:val="Vahedeta"/>
              <w:rPr>
                <w:rFonts w:ascii="Times New Roman" w:hAnsi="Times New Roman"/>
                <w:color w:val="000000" w:themeColor="text1"/>
                <w:sz w:val="24"/>
                <w:szCs w:val="24"/>
                <w:lang w:val="en-US" w:eastAsia="et-EE"/>
              </w:rPr>
            </w:pPr>
          </w:p>
          <w:p w14:paraId="5A18416B" w14:textId="77777777" w:rsidR="00057F79" w:rsidRPr="007D00B0" w:rsidRDefault="00057F79" w:rsidP="00640A73">
            <w:pPr>
              <w:pStyle w:val="Vahedeta"/>
              <w:rPr>
                <w:rFonts w:ascii="Times New Roman" w:hAnsi="Times New Roman"/>
                <w:color w:val="000000" w:themeColor="text1"/>
                <w:sz w:val="24"/>
                <w:szCs w:val="24"/>
                <w:lang w:val="en-US" w:eastAsia="et-EE"/>
              </w:rPr>
            </w:pPr>
          </w:p>
          <w:p w14:paraId="2C61B063" w14:textId="77777777" w:rsidR="00057F79" w:rsidRPr="007D00B0" w:rsidRDefault="00057F79" w:rsidP="00640A73">
            <w:pPr>
              <w:pStyle w:val="Vahedeta"/>
              <w:rPr>
                <w:rFonts w:ascii="Times New Roman" w:hAnsi="Times New Roman"/>
                <w:color w:val="000000" w:themeColor="text1"/>
                <w:sz w:val="24"/>
                <w:szCs w:val="24"/>
                <w:lang w:val="en-US" w:eastAsia="et-EE"/>
              </w:rPr>
            </w:pPr>
          </w:p>
          <w:p w14:paraId="26FADFBA" w14:textId="77777777" w:rsidR="00057F79" w:rsidRPr="007D00B0" w:rsidRDefault="00057F79" w:rsidP="00640A73">
            <w:pPr>
              <w:pStyle w:val="Vahedeta"/>
              <w:rPr>
                <w:rFonts w:ascii="Times New Roman" w:hAnsi="Times New Roman"/>
                <w:color w:val="000000" w:themeColor="text1"/>
                <w:sz w:val="24"/>
                <w:szCs w:val="24"/>
                <w:lang w:val="en-US" w:eastAsia="et-EE"/>
              </w:rPr>
            </w:pPr>
          </w:p>
          <w:p w14:paraId="53A3794A" w14:textId="77777777" w:rsidR="001B280E" w:rsidRPr="007D00B0" w:rsidRDefault="001B280E" w:rsidP="00640A73">
            <w:pPr>
              <w:pStyle w:val="Vahedeta"/>
              <w:rPr>
                <w:rFonts w:ascii="Times New Roman" w:hAnsi="Times New Roman"/>
                <w:color w:val="000000" w:themeColor="text1"/>
                <w:sz w:val="24"/>
                <w:szCs w:val="24"/>
                <w:lang w:val="en-US" w:eastAsia="et-EE"/>
              </w:rPr>
            </w:pPr>
          </w:p>
          <w:p w14:paraId="4170DE9B" w14:textId="77777777" w:rsidR="001B280E" w:rsidRPr="007D00B0" w:rsidRDefault="001B280E" w:rsidP="00640A73">
            <w:pPr>
              <w:pStyle w:val="Vahedeta"/>
              <w:rPr>
                <w:rFonts w:ascii="Times New Roman" w:hAnsi="Times New Roman"/>
                <w:color w:val="000000" w:themeColor="text1"/>
                <w:sz w:val="24"/>
                <w:szCs w:val="24"/>
                <w:lang w:val="en-US" w:eastAsia="et-EE"/>
              </w:rPr>
            </w:pPr>
          </w:p>
          <w:p w14:paraId="7FFD78DE" w14:textId="77777777" w:rsidR="001B280E" w:rsidRPr="007D00B0" w:rsidRDefault="001B280E" w:rsidP="00640A73">
            <w:pPr>
              <w:pStyle w:val="Vahedeta"/>
              <w:rPr>
                <w:rFonts w:ascii="Times New Roman" w:hAnsi="Times New Roman"/>
                <w:color w:val="000000" w:themeColor="text1"/>
                <w:sz w:val="24"/>
                <w:szCs w:val="24"/>
                <w:lang w:val="en-US" w:eastAsia="et-EE"/>
              </w:rPr>
            </w:pPr>
          </w:p>
          <w:p w14:paraId="3A12C70C" w14:textId="77777777" w:rsidR="001B280E" w:rsidRPr="007D00B0" w:rsidRDefault="001B280E" w:rsidP="00640A73">
            <w:pPr>
              <w:pStyle w:val="Vahedeta"/>
              <w:rPr>
                <w:rFonts w:ascii="Times New Roman" w:hAnsi="Times New Roman"/>
                <w:color w:val="000000" w:themeColor="text1"/>
                <w:sz w:val="24"/>
                <w:szCs w:val="24"/>
                <w:lang w:val="en-US" w:eastAsia="et-EE"/>
              </w:rPr>
            </w:pPr>
          </w:p>
          <w:p w14:paraId="107A7CBA" w14:textId="77777777" w:rsidR="00057F79" w:rsidRPr="007D00B0" w:rsidRDefault="00057F79" w:rsidP="00640A73">
            <w:pPr>
              <w:pStyle w:val="Vahedeta"/>
              <w:rPr>
                <w:rFonts w:ascii="Times New Roman" w:hAnsi="Times New Roman"/>
                <w:color w:val="000000" w:themeColor="text1"/>
                <w:sz w:val="24"/>
                <w:szCs w:val="24"/>
                <w:lang w:val="en-US" w:eastAsia="et-EE"/>
              </w:rPr>
            </w:pPr>
            <w:r w:rsidRPr="007D00B0">
              <w:rPr>
                <w:rFonts w:ascii="Times New Roman" w:hAnsi="Times New Roman"/>
                <w:color w:val="000000" w:themeColor="text1"/>
                <w:sz w:val="24"/>
                <w:szCs w:val="24"/>
                <w:lang w:val="en-US" w:eastAsia="et-EE"/>
              </w:rPr>
              <w:t>Annika Küüdorf</w:t>
            </w:r>
          </w:p>
          <w:p w14:paraId="460FB334" w14:textId="77777777" w:rsidR="00010DC3" w:rsidRPr="007D00B0" w:rsidRDefault="00010DC3" w:rsidP="00640A73">
            <w:pPr>
              <w:pStyle w:val="Vahedeta"/>
              <w:rPr>
                <w:rFonts w:ascii="Times New Roman" w:hAnsi="Times New Roman"/>
                <w:color w:val="000000" w:themeColor="text1"/>
                <w:sz w:val="24"/>
                <w:szCs w:val="24"/>
                <w:lang w:val="en-US" w:eastAsia="et-EE"/>
              </w:rPr>
            </w:pPr>
          </w:p>
          <w:p w14:paraId="635A9E3E" w14:textId="77777777" w:rsidR="00010DC3" w:rsidRPr="007D00B0" w:rsidRDefault="00010DC3" w:rsidP="00640A73">
            <w:pPr>
              <w:pStyle w:val="Vahedeta"/>
              <w:rPr>
                <w:rFonts w:ascii="Times New Roman" w:hAnsi="Times New Roman"/>
                <w:color w:val="000000" w:themeColor="text1"/>
                <w:sz w:val="24"/>
                <w:szCs w:val="24"/>
                <w:lang w:val="en-US" w:eastAsia="et-EE"/>
              </w:rPr>
            </w:pPr>
          </w:p>
          <w:p w14:paraId="26758DE3" w14:textId="77777777" w:rsidR="00010DC3" w:rsidRPr="007D00B0" w:rsidRDefault="00010DC3" w:rsidP="00640A73">
            <w:pPr>
              <w:pStyle w:val="Vahedeta"/>
              <w:rPr>
                <w:rFonts w:ascii="Times New Roman" w:hAnsi="Times New Roman"/>
                <w:color w:val="000000" w:themeColor="text1"/>
                <w:sz w:val="24"/>
                <w:szCs w:val="24"/>
                <w:lang w:val="en-US" w:eastAsia="et-EE"/>
              </w:rPr>
            </w:pPr>
          </w:p>
          <w:p w14:paraId="06D0FD62" w14:textId="77777777" w:rsidR="00010DC3" w:rsidRPr="007D00B0" w:rsidRDefault="00010DC3" w:rsidP="00640A73">
            <w:pPr>
              <w:pStyle w:val="Vahedeta"/>
              <w:rPr>
                <w:rFonts w:ascii="Times New Roman" w:hAnsi="Times New Roman"/>
                <w:color w:val="000000" w:themeColor="text1"/>
                <w:sz w:val="24"/>
                <w:szCs w:val="24"/>
                <w:lang w:val="en-US" w:eastAsia="et-EE"/>
              </w:rPr>
            </w:pPr>
          </w:p>
          <w:p w14:paraId="1A9549C2" w14:textId="77777777" w:rsidR="00010DC3" w:rsidRPr="007D00B0" w:rsidRDefault="00010DC3" w:rsidP="00640A73">
            <w:pPr>
              <w:pStyle w:val="Vahedeta"/>
              <w:rPr>
                <w:rFonts w:ascii="Times New Roman" w:hAnsi="Times New Roman"/>
                <w:color w:val="000000" w:themeColor="text1"/>
                <w:sz w:val="24"/>
                <w:szCs w:val="24"/>
                <w:lang w:val="en-US" w:eastAsia="et-EE"/>
              </w:rPr>
            </w:pPr>
          </w:p>
          <w:p w14:paraId="6C3B50F2" w14:textId="77777777" w:rsidR="00010DC3" w:rsidRPr="007D00B0" w:rsidRDefault="00010DC3" w:rsidP="00640A73">
            <w:pPr>
              <w:pStyle w:val="Vahedeta"/>
              <w:rPr>
                <w:rFonts w:ascii="Times New Roman" w:hAnsi="Times New Roman"/>
                <w:color w:val="000000" w:themeColor="text1"/>
                <w:sz w:val="24"/>
                <w:szCs w:val="24"/>
                <w:lang w:val="en-US" w:eastAsia="et-EE"/>
              </w:rPr>
            </w:pPr>
          </w:p>
          <w:p w14:paraId="0D6FF72E" w14:textId="77777777" w:rsidR="00A829BA" w:rsidRDefault="00A829BA" w:rsidP="00640A73">
            <w:pPr>
              <w:pStyle w:val="Vahedeta"/>
              <w:rPr>
                <w:rFonts w:ascii="Times New Roman" w:hAnsi="Times New Roman"/>
                <w:color w:val="000000" w:themeColor="text1"/>
                <w:sz w:val="24"/>
                <w:szCs w:val="24"/>
                <w:lang w:val="en-US" w:eastAsia="et-EE"/>
              </w:rPr>
            </w:pPr>
          </w:p>
          <w:p w14:paraId="4E39A7C6" w14:textId="77777777" w:rsidR="00D316B2" w:rsidRDefault="00D316B2" w:rsidP="00640A73">
            <w:pPr>
              <w:pStyle w:val="Vahedeta"/>
              <w:rPr>
                <w:rFonts w:ascii="Times New Roman" w:hAnsi="Times New Roman"/>
                <w:color w:val="000000" w:themeColor="text1"/>
                <w:sz w:val="24"/>
                <w:szCs w:val="24"/>
                <w:lang w:val="en-US" w:eastAsia="et-EE"/>
              </w:rPr>
            </w:pPr>
          </w:p>
          <w:p w14:paraId="14E64394" w14:textId="77777777" w:rsidR="00D316B2" w:rsidRPr="007D00B0" w:rsidRDefault="00D316B2" w:rsidP="00640A73">
            <w:pPr>
              <w:pStyle w:val="Vahedeta"/>
              <w:rPr>
                <w:rFonts w:ascii="Times New Roman" w:hAnsi="Times New Roman"/>
                <w:color w:val="000000" w:themeColor="text1"/>
                <w:sz w:val="24"/>
                <w:szCs w:val="24"/>
                <w:lang w:val="en-US" w:eastAsia="et-EE"/>
              </w:rPr>
            </w:pPr>
          </w:p>
          <w:p w14:paraId="04DF2255" w14:textId="77777777" w:rsidR="00010DC3" w:rsidRPr="007D00B0" w:rsidRDefault="00010DC3" w:rsidP="00640A73">
            <w:pPr>
              <w:pStyle w:val="Vahedeta"/>
              <w:rPr>
                <w:rFonts w:ascii="Times New Roman" w:hAnsi="Times New Roman"/>
                <w:color w:val="000000" w:themeColor="text1"/>
                <w:sz w:val="24"/>
                <w:szCs w:val="24"/>
                <w:lang w:val="en-US" w:eastAsia="et-EE"/>
              </w:rPr>
            </w:pPr>
            <w:r w:rsidRPr="007D00B0">
              <w:rPr>
                <w:rFonts w:ascii="Times New Roman" w:hAnsi="Times New Roman"/>
                <w:color w:val="000000" w:themeColor="text1"/>
                <w:sz w:val="24"/>
                <w:szCs w:val="24"/>
                <w:lang w:val="en-US" w:eastAsia="et-EE"/>
              </w:rPr>
              <w:t>E.Gross</w:t>
            </w:r>
          </w:p>
          <w:p w14:paraId="27B111D1" w14:textId="0B971B1C" w:rsidR="00010DC3" w:rsidRPr="007D00B0" w:rsidRDefault="00D316B2" w:rsidP="00640A73">
            <w:pPr>
              <w:pStyle w:val="Vahedeta"/>
              <w:rPr>
                <w:rFonts w:ascii="Times New Roman" w:hAnsi="Times New Roman"/>
                <w:color w:val="000000" w:themeColor="text1"/>
                <w:sz w:val="24"/>
                <w:szCs w:val="24"/>
                <w:lang w:val="en-US" w:eastAsia="et-EE"/>
              </w:rPr>
            </w:pPr>
            <w:r>
              <w:rPr>
                <w:rFonts w:ascii="Times New Roman" w:hAnsi="Times New Roman"/>
                <w:color w:val="000000" w:themeColor="text1"/>
                <w:sz w:val="24"/>
                <w:szCs w:val="24"/>
                <w:lang w:val="en-US" w:eastAsia="et-EE"/>
              </w:rPr>
              <w:lastRenderedPageBreak/>
              <w:t>T.A</w:t>
            </w:r>
            <w:r w:rsidR="00010DC3" w:rsidRPr="007D00B0">
              <w:rPr>
                <w:rFonts w:ascii="Times New Roman" w:hAnsi="Times New Roman"/>
                <w:color w:val="000000" w:themeColor="text1"/>
                <w:sz w:val="24"/>
                <w:szCs w:val="24"/>
                <w:lang w:val="en-US" w:eastAsia="et-EE"/>
              </w:rPr>
              <w:t>nnuk</w:t>
            </w:r>
          </w:p>
          <w:p w14:paraId="012DED6A" w14:textId="127D0E2B" w:rsidR="00657E05" w:rsidRPr="007D00B0" w:rsidRDefault="004A1B2C" w:rsidP="004A1B2C">
            <w:pPr>
              <w:pStyle w:val="Vahedeta"/>
              <w:rPr>
                <w:rFonts w:ascii="Times New Roman" w:hAnsi="Times New Roman"/>
                <w:color w:val="000000" w:themeColor="text1"/>
                <w:sz w:val="24"/>
                <w:szCs w:val="24"/>
                <w:lang w:val="en-US" w:eastAsia="et-EE"/>
              </w:rPr>
            </w:pPr>
            <w:r>
              <w:rPr>
                <w:rFonts w:ascii="Times New Roman" w:hAnsi="Times New Roman"/>
                <w:color w:val="000000" w:themeColor="text1"/>
                <w:sz w:val="24"/>
                <w:szCs w:val="24"/>
                <w:lang w:val="en-US" w:eastAsia="et-EE"/>
              </w:rPr>
              <w:t>M.kiisküla</w:t>
            </w:r>
          </w:p>
        </w:tc>
        <w:tc>
          <w:tcPr>
            <w:tcW w:w="5528" w:type="dxa"/>
            <w:tcBorders>
              <w:top w:val="single" w:sz="3" w:space="0" w:color="000000"/>
              <w:left w:val="single" w:sz="3" w:space="0" w:color="000000"/>
              <w:bottom w:val="single" w:sz="4" w:space="0" w:color="auto"/>
              <w:right w:val="single" w:sz="3" w:space="0" w:color="000000"/>
            </w:tcBorders>
            <w:shd w:val="clear" w:color="000000" w:fill="FFFFFF"/>
          </w:tcPr>
          <w:p w14:paraId="08850D00" w14:textId="77777777" w:rsidR="00057F79" w:rsidRPr="007D00B0" w:rsidRDefault="00057F79" w:rsidP="00057F79">
            <w:pPr>
              <w:ind w:left="34"/>
              <w:rPr>
                <w:b/>
                <w:i/>
                <w:color w:val="000000" w:themeColor="text1"/>
                <w:lang w:eastAsia="et-EE"/>
              </w:rPr>
            </w:pPr>
            <w:r w:rsidRPr="007D00B0">
              <w:rPr>
                <w:b/>
                <w:color w:val="000000" w:themeColor="text1"/>
              </w:rPr>
              <w:lastRenderedPageBreak/>
              <w:t>Isikukaitsevahendid ja nende praktiline kasutamine.</w:t>
            </w:r>
          </w:p>
          <w:p w14:paraId="735070AB" w14:textId="77777777" w:rsidR="00057F79" w:rsidRPr="007D00B0" w:rsidRDefault="00057F79" w:rsidP="00057F79">
            <w:pPr>
              <w:rPr>
                <w:color w:val="000000" w:themeColor="text1"/>
              </w:rPr>
            </w:pPr>
            <w:r w:rsidRPr="007D00B0">
              <w:rPr>
                <w:color w:val="000000" w:themeColor="text1"/>
              </w:rPr>
              <w:t xml:space="preserve">Taimekaitsetöödeks sobilikud isikukaitsevahendid. </w:t>
            </w:r>
          </w:p>
          <w:p w14:paraId="6FFF4EBF" w14:textId="77777777" w:rsidR="00057F79" w:rsidRPr="007D00B0" w:rsidRDefault="00057F79" w:rsidP="00057F79">
            <w:pPr>
              <w:ind w:left="34"/>
              <w:rPr>
                <w:color w:val="000000" w:themeColor="text1"/>
              </w:rPr>
            </w:pPr>
            <w:r w:rsidRPr="007D00B0">
              <w:rPr>
                <w:color w:val="000000" w:themeColor="text1"/>
              </w:rPr>
              <w:t>Praktiline isikukaitsevahendite kasutamine – taimekaitseks sobivate isikukaitsevahendite (filtrite, täismaski, poolmaski ning kaitseprillide, kaitsekinnaste, kummikute, kaitseülikonna ) valiku põhimõtted, isikukaitsevahendite rakendamine ning puhastamine peale tööd. Isikukaitsevahendite hoidmine. Katkiste isikukaitsevahendite utiliseerimine.</w:t>
            </w:r>
          </w:p>
          <w:p w14:paraId="2215813E" w14:textId="77777777" w:rsidR="00057F79" w:rsidRPr="007D00B0" w:rsidRDefault="00057F79" w:rsidP="00057F79">
            <w:pPr>
              <w:rPr>
                <w:b/>
                <w:color w:val="000000" w:themeColor="text1"/>
              </w:rPr>
            </w:pPr>
          </w:p>
          <w:p w14:paraId="3333BC57" w14:textId="77777777" w:rsidR="00057F79" w:rsidRPr="007D00B0" w:rsidRDefault="00057F79" w:rsidP="00057F79">
            <w:pPr>
              <w:ind w:left="34"/>
              <w:rPr>
                <w:b/>
                <w:color w:val="000000" w:themeColor="text1"/>
              </w:rPr>
            </w:pPr>
            <w:r w:rsidRPr="007D00B0">
              <w:rPr>
                <w:b/>
                <w:color w:val="000000" w:themeColor="text1"/>
              </w:rPr>
              <w:t>10) Taimekaitsevahendi mürgistuse sümptomid ja esmaabivõtted.</w:t>
            </w:r>
          </w:p>
          <w:p w14:paraId="62CD34B0" w14:textId="77777777" w:rsidR="00057F79" w:rsidRPr="007D00B0" w:rsidRDefault="00057F79" w:rsidP="00057F79">
            <w:pPr>
              <w:rPr>
                <w:color w:val="000000" w:themeColor="text1"/>
              </w:rPr>
            </w:pPr>
            <w:r w:rsidRPr="007D00B0">
              <w:rPr>
                <w:color w:val="000000" w:themeColor="text1"/>
              </w:rPr>
              <w:t>Taimekaitsevahendite väärkasutusest tulenevad tervisevaegused ning nende sümptomid.</w:t>
            </w:r>
          </w:p>
          <w:p w14:paraId="754F68FC" w14:textId="027B89E1" w:rsidR="00812C0D" w:rsidRPr="007D00B0" w:rsidRDefault="00812C0D" w:rsidP="00812C0D">
            <w:pPr>
              <w:ind w:left="34"/>
              <w:rPr>
                <w:color w:val="000000" w:themeColor="text1"/>
              </w:rPr>
            </w:pPr>
            <w:r w:rsidRPr="007D00B0">
              <w:rPr>
                <w:color w:val="000000" w:themeColor="text1"/>
              </w:rPr>
              <w:t>Võimalikud ägedad ja kroonilised mõjud inimese tervisele.</w:t>
            </w:r>
          </w:p>
          <w:p w14:paraId="756B3108" w14:textId="77777777" w:rsidR="00057F79" w:rsidRPr="007D00B0" w:rsidRDefault="00057F79" w:rsidP="00057F79">
            <w:pPr>
              <w:ind w:left="34"/>
              <w:rPr>
                <w:color w:val="000000" w:themeColor="text1"/>
              </w:rPr>
            </w:pPr>
            <w:r w:rsidRPr="007D00B0">
              <w:rPr>
                <w:color w:val="000000" w:themeColor="text1"/>
              </w:rPr>
              <w:t>Esmaabivõtted mürgistussümptomite korral.</w:t>
            </w:r>
          </w:p>
          <w:p w14:paraId="37BB6D6D" w14:textId="77777777" w:rsidR="00057F79" w:rsidRPr="007D00B0" w:rsidRDefault="00057F79" w:rsidP="00057F79">
            <w:pPr>
              <w:ind w:left="34"/>
              <w:rPr>
                <w:color w:val="000000" w:themeColor="text1"/>
              </w:rPr>
            </w:pPr>
          </w:p>
          <w:p w14:paraId="6FDD5DAD" w14:textId="77777777" w:rsidR="001B280E" w:rsidRPr="007D00B0" w:rsidRDefault="001B280E" w:rsidP="001B280E">
            <w:pPr>
              <w:ind w:left="34"/>
              <w:rPr>
                <w:b/>
                <w:color w:val="000000" w:themeColor="text1"/>
              </w:rPr>
            </w:pPr>
          </w:p>
          <w:p w14:paraId="1A5FA92A" w14:textId="77777777" w:rsidR="001B280E" w:rsidRPr="007D00B0" w:rsidRDefault="001B280E" w:rsidP="001B280E">
            <w:pPr>
              <w:ind w:left="34"/>
              <w:rPr>
                <w:b/>
                <w:color w:val="000000" w:themeColor="text1"/>
              </w:rPr>
            </w:pPr>
          </w:p>
          <w:p w14:paraId="31C8D0C2" w14:textId="77777777" w:rsidR="001B280E" w:rsidRPr="007D00B0" w:rsidRDefault="001B280E" w:rsidP="002F3C38">
            <w:pPr>
              <w:rPr>
                <w:b/>
                <w:color w:val="000000" w:themeColor="text1"/>
              </w:rPr>
            </w:pPr>
          </w:p>
          <w:p w14:paraId="335F2871" w14:textId="1B037CF4" w:rsidR="00057F79" w:rsidRPr="007D00B0" w:rsidRDefault="004C73B5" w:rsidP="001B280E">
            <w:pPr>
              <w:ind w:left="34"/>
              <w:rPr>
                <w:b/>
                <w:color w:val="000000" w:themeColor="text1"/>
              </w:rPr>
            </w:pPr>
            <w:r w:rsidRPr="007D00B0">
              <w:rPr>
                <w:b/>
                <w:color w:val="000000" w:themeColor="text1"/>
              </w:rPr>
              <w:t>12)</w:t>
            </w:r>
            <w:r w:rsidR="00057F79" w:rsidRPr="007D00B0">
              <w:rPr>
                <w:b/>
                <w:color w:val="000000" w:themeColor="text1"/>
              </w:rPr>
              <w:t xml:space="preserve"> Töötervishoiu ja tööohutuse nõuded.</w:t>
            </w:r>
          </w:p>
          <w:p w14:paraId="649F53E3" w14:textId="413D0EE3" w:rsidR="00057F79" w:rsidRPr="007D00B0" w:rsidRDefault="00057F79" w:rsidP="00057F79">
            <w:pPr>
              <w:ind w:left="34"/>
              <w:rPr>
                <w:color w:val="000000" w:themeColor="text1"/>
              </w:rPr>
            </w:pPr>
            <w:r w:rsidRPr="007D00B0">
              <w:rPr>
                <w:color w:val="000000" w:themeColor="text1"/>
              </w:rPr>
              <w:t>Töötervishoiu ja tööohutuse seadus. Töötervishoiu ja tööohutuse korraldus ettevõttes, tööandja kohustused ja töötaja õigused, töökoht ja töövahend, tööõnnetus ja kutsehaigus, töökeskkonna ohutegurid taimekaitsevahendite üldteema valguses, sh riskid inimestele ja selliste tegurite nagu suitsetamine riske suurendav mõju</w:t>
            </w:r>
            <w:r w:rsidR="00640A73" w:rsidRPr="007D00B0">
              <w:rPr>
                <w:color w:val="000000" w:themeColor="text1"/>
              </w:rPr>
              <w:t>.</w:t>
            </w:r>
            <w:r w:rsidRPr="007D00B0">
              <w:rPr>
                <w:color w:val="000000" w:themeColor="text1"/>
              </w:rPr>
              <w:t xml:space="preserve"> Töötajate tervisekontrolli kord.</w:t>
            </w:r>
          </w:p>
          <w:p w14:paraId="0B1C2DC3" w14:textId="77777777" w:rsidR="00057F79" w:rsidRPr="007D00B0" w:rsidRDefault="00057F79" w:rsidP="00A829BA">
            <w:pPr>
              <w:rPr>
                <w:color w:val="000000" w:themeColor="text1"/>
              </w:rPr>
            </w:pPr>
          </w:p>
          <w:p w14:paraId="59F999DA" w14:textId="1B6A592F" w:rsidR="00057F79" w:rsidRPr="007D00B0" w:rsidRDefault="00A829BA" w:rsidP="00640A73">
            <w:pPr>
              <w:pStyle w:val="Vahedeta"/>
              <w:rPr>
                <w:rFonts w:ascii="Times New Roman" w:hAnsi="Times New Roman"/>
                <w:b/>
                <w:color w:val="000000" w:themeColor="text1"/>
                <w:sz w:val="24"/>
                <w:szCs w:val="24"/>
                <w:lang w:eastAsia="et-EE"/>
              </w:rPr>
            </w:pPr>
            <w:r w:rsidRPr="007D00B0">
              <w:rPr>
                <w:rFonts w:ascii="Times New Roman" w:hAnsi="Times New Roman"/>
                <w:b/>
                <w:color w:val="000000" w:themeColor="text1"/>
                <w:sz w:val="24"/>
                <w:szCs w:val="24"/>
                <w:lang w:eastAsia="et-EE"/>
              </w:rPr>
              <w:lastRenderedPageBreak/>
              <w:t>13)</w:t>
            </w:r>
            <w:r w:rsidR="00010DC3" w:rsidRPr="007D00B0">
              <w:rPr>
                <w:rFonts w:ascii="Times New Roman" w:hAnsi="Times New Roman"/>
                <w:b/>
                <w:color w:val="000000" w:themeColor="text1"/>
                <w:sz w:val="24"/>
                <w:szCs w:val="24"/>
                <w:lang w:eastAsia="et-EE"/>
              </w:rPr>
              <w:t>Taimekaitse eksam</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7FCEDF1C" w14:textId="77777777" w:rsidR="001B280E" w:rsidRPr="007D00B0" w:rsidRDefault="001B280E" w:rsidP="001B280E">
            <w:pPr>
              <w:pStyle w:val="Vahedeta"/>
              <w:rPr>
                <w:rFonts w:ascii="Times New Roman" w:hAnsi="Times New Roman"/>
                <w:color w:val="000000" w:themeColor="text1"/>
              </w:rPr>
            </w:pPr>
            <w:r w:rsidRPr="007D00B0">
              <w:rPr>
                <w:rFonts w:ascii="Times New Roman" w:hAnsi="Times New Roman"/>
                <w:color w:val="000000" w:themeColor="text1"/>
              </w:rPr>
              <w:lastRenderedPageBreak/>
              <w:t xml:space="preserve">loeng, vestlus, rühmatöö, analüüs, kogemuste vahetamine, arutlus, selgitus, küsimused-vastused </w:t>
            </w:r>
          </w:p>
          <w:p w14:paraId="3E522C62" w14:textId="77777777" w:rsidR="001B280E" w:rsidRPr="007D00B0" w:rsidRDefault="001B280E" w:rsidP="001B280E">
            <w:pPr>
              <w:pStyle w:val="Vahedeta"/>
              <w:rPr>
                <w:rFonts w:ascii="Times New Roman" w:hAnsi="Times New Roman"/>
                <w:color w:val="000000" w:themeColor="text1"/>
              </w:rPr>
            </w:pPr>
          </w:p>
          <w:p w14:paraId="6BC9641D" w14:textId="77777777" w:rsidR="00657E05" w:rsidRPr="007D00B0" w:rsidRDefault="00657E05" w:rsidP="001B280E">
            <w:pPr>
              <w:pStyle w:val="Vahedeta"/>
              <w:rPr>
                <w:rFonts w:ascii="Times New Roman" w:hAnsi="Times New Roman"/>
                <w:color w:val="000000" w:themeColor="text1"/>
              </w:rPr>
            </w:pPr>
          </w:p>
          <w:p w14:paraId="717D8523" w14:textId="77777777" w:rsidR="00AE61F9" w:rsidRPr="007D00B0" w:rsidRDefault="00AE61F9" w:rsidP="00640A73">
            <w:pPr>
              <w:pStyle w:val="Vahedeta"/>
              <w:rPr>
                <w:rFonts w:ascii="Times New Roman" w:hAnsi="Times New Roman"/>
                <w:color w:val="000000" w:themeColor="text1"/>
                <w:lang w:val="en-US" w:eastAsia="et-EE"/>
              </w:rPr>
            </w:pPr>
          </w:p>
          <w:p w14:paraId="7769923D" w14:textId="77777777" w:rsidR="001B280E" w:rsidRPr="007D00B0" w:rsidRDefault="001B280E" w:rsidP="001B280E">
            <w:pPr>
              <w:pStyle w:val="Vahedeta"/>
              <w:rPr>
                <w:rFonts w:ascii="Times New Roman" w:hAnsi="Times New Roman"/>
                <w:color w:val="000000" w:themeColor="text1"/>
              </w:rPr>
            </w:pPr>
            <w:r w:rsidRPr="007D00B0">
              <w:rPr>
                <w:rFonts w:ascii="Times New Roman" w:hAnsi="Times New Roman"/>
                <w:color w:val="000000" w:themeColor="text1"/>
              </w:rPr>
              <w:t xml:space="preserve">loeng, vestlus, rühmatöö, analüüs, kogemuste vahetamine, arutlus, selgitus, küsimused-vastused </w:t>
            </w:r>
          </w:p>
          <w:p w14:paraId="17533A0D" w14:textId="77777777" w:rsidR="00657E05" w:rsidRPr="007D00B0" w:rsidRDefault="00657E05" w:rsidP="001B280E">
            <w:pPr>
              <w:pStyle w:val="Vahedeta"/>
              <w:rPr>
                <w:rFonts w:ascii="Times New Roman" w:hAnsi="Times New Roman"/>
                <w:color w:val="000000" w:themeColor="text1"/>
              </w:rPr>
            </w:pPr>
          </w:p>
          <w:p w14:paraId="58D89DD0" w14:textId="77777777" w:rsidR="001B280E" w:rsidRPr="007D00B0" w:rsidRDefault="001B280E" w:rsidP="001B280E">
            <w:pPr>
              <w:pStyle w:val="Vahedeta"/>
              <w:rPr>
                <w:rFonts w:ascii="Times New Roman" w:hAnsi="Times New Roman"/>
                <w:color w:val="000000" w:themeColor="text1"/>
              </w:rPr>
            </w:pPr>
            <w:r w:rsidRPr="007D00B0">
              <w:rPr>
                <w:rFonts w:ascii="Times New Roman" w:hAnsi="Times New Roman"/>
                <w:color w:val="000000" w:themeColor="text1"/>
              </w:rPr>
              <w:t xml:space="preserve">loeng, vestlus, rühmatöö, analüüs, kogemuste vahetamine, arutlus, selgitus, küsimused-vastused </w:t>
            </w:r>
          </w:p>
          <w:p w14:paraId="092B0D22" w14:textId="77777777" w:rsidR="001B280E" w:rsidRPr="007D00B0" w:rsidRDefault="001B280E" w:rsidP="001B280E">
            <w:pPr>
              <w:pStyle w:val="Vahedeta"/>
              <w:rPr>
                <w:rFonts w:ascii="Times New Roman" w:hAnsi="Times New Roman"/>
                <w:color w:val="000000" w:themeColor="text1"/>
              </w:rPr>
            </w:pPr>
          </w:p>
          <w:p w14:paraId="57902FB0" w14:textId="77777777" w:rsidR="001B280E" w:rsidRPr="007D00B0" w:rsidRDefault="001B280E" w:rsidP="00640A73">
            <w:pPr>
              <w:pStyle w:val="Vahedeta"/>
              <w:rPr>
                <w:rFonts w:ascii="Times New Roman" w:hAnsi="Times New Roman"/>
                <w:color w:val="000000" w:themeColor="text1"/>
                <w:lang w:val="en-US" w:eastAsia="et-EE"/>
              </w:rPr>
            </w:pPr>
          </w:p>
        </w:tc>
        <w:tc>
          <w:tcPr>
            <w:tcW w:w="708" w:type="dxa"/>
            <w:tcBorders>
              <w:top w:val="single" w:sz="3" w:space="0" w:color="000000"/>
              <w:left w:val="single" w:sz="3" w:space="0" w:color="000000"/>
              <w:bottom w:val="single" w:sz="4" w:space="0" w:color="auto"/>
              <w:right w:val="single" w:sz="3" w:space="0" w:color="000000"/>
            </w:tcBorders>
            <w:shd w:val="clear" w:color="000000" w:fill="FFFFFF"/>
          </w:tcPr>
          <w:p w14:paraId="57E673E9" w14:textId="5D582FF7" w:rsidR="001F24F7" w:rsidRPr="007D00B0" w:rsidRDefault="00DB3F5B" w:rsidP="00640A73">
            <w:pPr>
              <w:pStyle w:val="Vahedeta"/>
              <w:rPr>
                <w:rFonts w:ascii="Times New Roman" w:hAnsi="Times New Roman"/>
                <w:color w:val="000000" w:themeColor="text1"/>
                <w:lang w:val="en-US" w:eastAsia="et-EE"/>
              </w:rPr>
            </w:pPr>
            <w:r>
              <w:rPr>
                <w:rFonts w:ascii="Times New Roman" w:hAnsi="Times New Roman"/>
                <w:color w:val="000000" w:themeColor="text1"/>
                <w:lang w:val="en-US" w:eastAsia="et-EE"/>
              </w:rPr>
              <w:t>45</w:t>
            </w:r>
          </w:p>
          <w:p w14:paraId="3EF99AC5" w14:textId="77777777" w:rsidR="001F24F7" w:rsidRPr="007D00B0" w:rsidRDefault="001F24F7" w:rsidP="00640A73">
            <w:pPr>
              <w:pStyle w:val="Vahedeta"/>
              <w:rPr>
                <w:rFonts w:ascii="Times New Roman" w:hAnsi="Times New Roman"/>
                <w:color w:val="000000" w:themeColor="text1"/>
                <w:lang w:val="en-US" w:eastAsia="et-EE"/>
              </w:rPr>
            </w:pPr>
          </w:p>
          <w:p w14:paraId="08B34B57" w14:textId="77777777" w:rsidR="001F24F7" w:rsidRPr="007D00B0" w:rsidRDefault="001F24F7" w:rsidP="00640A73">
            <w:pPr>
              <w:pStyle w:val="Vahedeta"/>
              <w:rPr>
                <w:rFonts w:ascii="Times New Roman" w:hAnsi="Times New Roman"/>
                <w:color w:val="000000" w:themeColor="text1"/>
                <w:lang w:val="en-US" w:eastAsia="et-EE"/>
              </w:rPr>
            </w:pPr>
          </w:p>
          <w:p w14:paraId="615DFEED" w14:textId="77777777" w:rsidR="001F24F7" w:rsidRPr="007D00B0" w:rsidRDefault="001F24F7" w:rsidP="00640A73">
            <w:pPr>
              <w:pStyle w:val="Vahedeta"/>
              <w:rPr>
                <w:rFonts w:ascii="Times New Roman" w:hAnsi="Times New Roman"/>
                <w:color w:val="000000" w:themeColor="text1"/>
                <w:lang w:val="en-US" w:eastAsia="et-EE"/>
              </w:rPr>
            </w:pPr>
          </w:p>
          <w:p w14:paraId="6E09BE62" w14:textId="77777777" w:rsidR="001F24F7" w:rsidRPr="007D00B0" w:rsidRDefault="001F24F7" w:rsidP="00640A73">
            <w:pPr>
              <w:pStyle w:val="Vahedeta"/>
              <w:rPr>
                <w:rFonts w:ascii="Times New Roman" w:hAnsi="Times New Roman"/>
                <w:color w:val="000000" w:themeColor="text1"/>
                <w:lang w:val="en-US" w:eastAsia="et-EE"/>
              </w:rPr>
            </w:pPr>
          </w:p>
          <w:p w14:paraId="06D9B236" w14:textId="77777777" w:rsidR="001F24F7" w:rsidRPr="007D00B0" w:rsidRDefault="001F24F7" w:rsidP="00640A73">
            <w:pPr>
              <w:pStyle w:val="Vahedeta"/>
              <w:rPr>
                <w:rFonts w:ascii="Times New Roman" w:hAnsi="Times New Roman"/>
                <w:color w:val="000000" w:themeColor="text1"/>
                <w:lang w:val="en-US" w:eastAsia="et-EE"/>
              </w:rPr>
            </w:pPr>
          </w:p>
          <w:p w14:paraId="689677CA" w14:textId="77777777" w:rsidR="001F24F7" w:rsidRPr="007D00B0" w:rsidRDefault="001F24F7" w:rsidP="00640A73">
            <w:pPr>
              <w:pStyle w:val="Vahedeta"/>
              <w:rPr>
                <w:rFonts w:ascii="Times New Roman" w:hAnsi="Times New Roman"/>
                <w:color w:val="000000" w:themeColor="text1"/>
                <w:lang w:val="en-US" w:eastAsia="et-EE"/>
              </w:rPr>
            </w:pPr>
          </w:p>
          <w:p w14:paraId="6F7E66BB" w14:textId="77777777" w:rsidR="001F24F7" w:rsidRPr="007D00B0" w:rsidRDefault="001F24F7" w:rsidP="00640A73">
            <w:pPr>
              <w:pStyle w:val="Vahedeta"/>
              <w:rPr>
                <w:rFonts w:ascii="Times New Roman" w:hAnsi="Times New Roman"/>
                <w:color w:val="000000" w:themeColor="text1"/>
                <w:lang w:val="en-US" w:eastAsia="et-EE"/>
              </w:rPr>
            </w:pPr>
          </w:p>
          <w:p w14:paraId="5F3818C8" w14:textId="77777777" w:rsidR="001F24F7" w:rsidRPr="007D00B0" w:rsidRDefault="001F24F7" w:rsidP="00640A73">
            <w:pPr>
              <w:pStyle w:val="Vahedeta"/>
              <w:rPr>
                <w:rFonts w:ascii="Times New Roman" w:hAnsi="Times New Roman"/>
                <w:color w:val="000000" w:themeColor="text1"/>
                <w:lang w:val="en-US" w:eastAsia="et-EE"/>
              </w:rPr>
            </w:pPr>
          </w:p>
          <w:p w14:paraId="061B8C73" w14:textId="77777777" w:rsidR="001F24F7" w:rsidRPr="007D00B0" w:rsidRDefault="001F24F7" w:rsidP="00640A73">
            <w:pPr>
              <w:pStyle w:val="Vahedeta"/>
              <w:rPr>
                <w:rFonts w:ascii="Times New Roman" w:hAnsi="Times New Roman"/>
                <w:color w:val="000000" w:themeColor="text1"/>
                <w:lang w:val="en-US" w:eastAsia="et-EE"/>
              </w:rPr>
            </w:pPr>
          </w:p>
          <w:p w14:paraId="69E7B872" w14:textId="77777777" w:rsidR="001F24F7" w:rsidRPr="007D00B0" w:rsidRDefault="001F24F7" w:rsidP="00640A73">
            <w:pPr>
              <w:pStyle w:val="Vahedeta"/>
              <w:rPr>
                <w:rFonts w:ascii="Times New Roman" w:hAnsi="Times New Roman"/>
                <w:color w:val="000000" w:themeColor="text1"/>
                <w:lang w:val="en-US" w:eastAsia="et-EE"/>
              </w:rPr>
            </w:pPr>
          </w:p>
          <w:p w14:paraId="28128E05" w14:textId="77777777" w:rsidR="00657E05" w:rsidRPr="007D00B0" w:rsidRDefault="00657E05" w:rsidP="00640A73">
            <w:pPr>
              <w:pStyle w:val="Vahedeta"/>
              <w:rPr>
                <w:rFonts w:ascii="Times New Roman" w:hAnsi="Times New Roman"/>
                <w:color w:val="000000" w:themeColor="text1"/>
                <w:lang w:val="en-US" w:eastAsia="et-EE"/>
              </w:rPr>
            </w:pPr>
          </w:p>
          <w:p w14:paraId="799BCEBE" w14:textId="34C32AD6" w:rsidR="001F24F7" w:rsidRPr="007D00B0" w:rsidRDefault="00F96B17" w:rsidP="00640A73">
            <w:pPr>
              <w:pStyle w:val="Vahedeta"/>
              <w:rPr>
                <w:rFonts w:ascii="Times New Roman" w:hAnsi="Times New Roman"/>
                <w:color w:val="000000" w:themeColor="text1"/>
                <w:lang w:val="en-US" w:eastAsia="et-EE"/>
              </w:rPr>
            </w:pPr>
            <w:r>
              <w:rPr>
                <w:rFonts w:ascii="Times New Roman" w:hAnsi="Times New Roman"/>
                <w:color w:val="000000" w:themeColor="text1"/>
                <w:lang w:val="en-US" w:eastAsia="et-EE"/>
              </w:rPr>
              <w:t>200</w:t>
            </w:r>
          </w:p>
          <w:p w14:paraId="7CE4EEC3" w14:textId="77777777" w:rsidR="001F24F7" w:rsidRPr="007D00B0" w:rsidRDefault="001F24F7" w:rsidP="00640A73">
            <w:pPr>
              <w:pStyle w:val="Vahedeta"/>
              <w:rPr>
                <w:rFonts w:ascii="Times New Roman" w:hAnsi="Times New Roman"/>
                <w:color w:val="000000" w:themeColor="text1"/>
                <w:lang w:val="en-US" w:eastAsia="et-EE"/>
              </w:rPr>
            </w:pPr>
          </w:p>
          <w:p w14:paraId="75A89C9B" w14:textId="77777777" w:rsidR="001F24F7" w:rsidRPr="007D00B0" w:rsidRDefault="001F24F7" w:rsidP="00640A73">
            <w:pPr>
              <w:pStyle w:val="Vahedeta"/>
              <w:rPr>
                <w:rFonts w:ascii="Times New Roman" w:hAnsi="Times New Roman"/>
                <w:color w:val="000000" w:themeColor="text1"/>
                <w:lang w:val="en-US" w:eastAsia="et-EE"/>
              </w:rPr>
            </w:pPr>
          </w:p>
          <w:p w14:paraId="608CEA8E" w14:textId="77777777" w:rsidR="001F24F7" w:rsidRPr="007D00B0" w:rsidRDefault="001F24F7" w:rsidP="00640A73">
            <w:pPr>
              <w:pStyle w:val="Vahedeta"/>
              <w:rPr>
                <w:rFonts w:ascii="Times New Roman" w:hAnsi="Times New Roman"/>
                <w:color w:val="000000" w:themeColor="text1"/>
                <w:lang w:val="en-US" w:eastAsia="et-EE"/>
              </w:rPr>
            </w:pPr>
          </w:p>
          <w:p w14:paraId="190F3A5B" w14:textId="77777777" w:rsidR="001F24F7" w:rsidRPr="007D00B0" w:rsidRDefault="001F24F7" w:rsidP="00640A73">
            <w:pPr>
              <w:pStyle w:val="Vahedeta"/>
              <w:rPr>
                <w:rFonts w:ascii="Times New Roman" w:hAnsi="Times New Roman"/>
                <w:color w:val="000000" w:themeColor="text1"/>
                <w:lang w:val="en-US" w:eastAsia="et-EE"/>
              </w:rPr>
            </w:pPr>
          </w:p>
          <w:p w14:paraId="783E76B1" w14:textId="77777777" w:rsidR="001F24F7" w:rsidRPr="007D00B0" w:rsidRDefault="001F24F7" w:rsidP="00640A73">
            <w:pPr>
              <w:pStyle w:val="Vahedeta"/>
              <w:rPr>
                <w:rFonts w:ascii="Times New Roman" w:hAnsi="Times New Roman"/>
                <w:color w:val="000000" w:themeColor="text1"/>
                <w:lang w:val="en-US" w:eastAsia="et-EE"/>
              </w:rPr>
            </w:pPr>
          </w:p>
          <w:p w14:paraId="1007420B" w14:textId="77777777" w:rsidR="001B280E" w:rsidRPr="007D00B0" w:rsidRDefault="001B280E" w:rsidP="00640A73">
            <w:pPr>
              <w:pStyle w:val="Vahedeta"/>
              <w:rPr>
                <w:rFonts w:ascii="Times New Roman" w:hAnsi="Times New Roman"/>
                <w:color w:val="000000" w:themeColor="text1"/>
                <w:lang w:val="en-US" w:eastAsia="et-EE"/>
              </w:rPr>
            </w:pPr>
          </w:p>
          <w:p w14:paraId="017D48D6" w14:textId="77777777" w:rsidR="001B280E" w:rsidRPr="007D00B0" w:rsidRDefault="001B280E" w:rsidP="00640A73">
            <w:pPr>
              <w:pStyle w:val="Vahedeta"/>
              <w:rPr>
                <w:rFonts w:ascii="Times New Roman" w:hAnsi="Times New Roman"/>
                <w:color w:val="000000" w:themeColor="text1"/>
                <w:lang w:val="en-US" w:eastAsia="et-EE"/>
              </w:rPr>
            </w:pPr>
          </w:p>
          <w:p w14:paraId="25D05BB5" w14:textId="77777777" w:rsidR="00657E05" w:rsidRPr="007D00B0" w:rsidRDefault="00657E05" w:rsidP="00640A73">
            <w:pPr>
              <w:pStyle w:val="Vahedeta"/>
              <w:rPr>
                <w:rFonts w:ascii="Times New Roman" w:hAnsi="Times New Roman"/>
                <w:color w:val="000000" w:themeColor="text1"/>
                <w:lang w:val="en-US" w:eastAsia="et-EE"/>
              </w:rPr>
            </w:pPr>
          </w:p>
          <w:p w14:paraId="455AFA5B" w14:textId="77777777" w:rsidR="00657E05" w:rsidRPr="007D00B0" w:rsidRDefault="00657E05" w:rsidP="00640A73">
            <w:pPr>
              <w:pStyle w:val="Vahedeta"/>
              <w:rPr>
                <w:rFonts w:ascii="Times New Roman" w:hAnsi="Times New Roman"/>
                <w:color w:val="000000" w:themeColor="text1"/>
                <w:lang w:val="en-US" w:eastAsia="et-EE"/>
              </w:rPr>
            </w:pPr>
          </w:p>
          <w:p w14:paraId="0F5C6901" w14:textId="68B7F4BE" w:rsidR="001F24F7" w:rsidRPr="007D00B0" w:rsidRDefault="00F96B17" w:rsidP="00640A73">
            <w:pPr>
              <w:pStyle w:val="Vahedeta"/>
              <w:rPr>
                <w:rFonts w:ascii="Times New Roman" w:hAnsi="Times New Roman"/>
                <w:color w:val="000000" w:themeColor="text1"/>
                <w:lang w:val="en-US" w:eastAsia="et-EE"/>
              </w:rPr>
            </w:pPr>
            <w:r>
              <w:rPr>
                <w:rFonts w:ascii="Times New Roman" w:hAnsi="Times New Roman"/>
                <w:color w:val="000000" w:themeColor="text1"/>
                <w:lang w:val="en-US" w:eastAsia="et-EE"/>
              </w:rPr>
              <w:t>160</w:t>
            </w:r>
          </w:p>
          <w:p w14:paraId="714E63DD" w14:textId="77777777" w:rsidR="001F24F7" w:rsidRDefault="001F24F7" w:rsidP="00640A73">
            <w:pPr>
              <w:pStyle w:val="Vahedeta"/>
              <w:rPr>
                <w:rFonts w:ascii="Times New Roman" w:hAnsi="Times New Roman"/>
                <w:color w:val="000000" w:themeColor="text1"/>
                <w:lang w:val="en-US" w:eastAsia="et-EE"/>
              </w:rPr>
            </w:pPr>
          </w:p>
          <w:p w14:paraId="6759FF3B" w14:textId="77777777" w:rsidR="00876CB6" w:rsidRDefault="00876CB6" w:rsidP="00640A73">
            <w:pPr>
              <w:pStyle w:val="Vahedeta"/>
              <w:rPr>
                <w:rFonts w:ascii="Times New Roman" w:hAnsi="Times New Roman"/>
                <w:color w:val="000000" w:themeColor="text1"/>
                <w:lang w:val="en-US" w:eastAsia="et-EE"/>
              </w:rPr>
            </w:pPr>
          </w:p>
          <w:p w14:paraId="02A174A5" w14:textId="77777777" w:rsidR="00876CB6" w:rsidRDefault="00876CB6" w:rsidP="00640A73">
            <w:pPr>
              <w:pStyle w:val="Vahedeta"/>
              <w:rPr>
                <w:rFonts w:ascii="Times New Roman" w:hAnsi="Times New Roman"/>
                <w:color w:val="000000" w:themeColor="text1"/>
                <w:lang w:val="en-US" w:eastAsia="et-EE"/>
              </w:rPr>
            </w:pPr>
          </w:p>
          <w:p w14:paraId="07049B3D" w14:textId="77777777" w:rsidR="00876CB6" w:rsidRDefault="00876CB6" w:rsidP="00640A73">
            <w:pPr>
              <w:pStyle w:val="Vahedeta"/>
              <w:rPr>
                <w:rFonts w:ascii="Times New Roman" w:hAnsi="Times New Roman"/>
                <w:color w:val="000000" w:themeColor="text1"/>
                <w:lang w:val="en-US" w:eastAsia="et-EE"/>
              </w:rPr>
            </w:pPr>
          </w:p>
          <w:p w14:paraId="56C4169A" w14:textId="77777777" w:rsidR="00876CB6" w:rsidRDefault="00876CB6" w:rsidP="00640A73">
            <w:pPr>
              <w:pStyle w:val="Vahedeta"/>
              <w:rPr>
                <w:rFonts w:ascii="Times New Roman" w:hAnsi="Times New Roman"/>
                <w:color w:val="000000" w:themeColor="text1"/>
                <w:lang w:val="en-US" w:eastAsia="et-EE"/>
              </w:rPr>
            </w:pPr>
          </w:p>
          <w:p w14:paraId="3BA3FF8E" w14:textId="77777777" w:rsidR="00876CB6" w:rsidRDefault="00876CB6" w:rsidP="00640A73">
            <w:pPr>
              <w:pStyle w:val="Vahedeta"/>
              <w:rPr>
                <w:rFonts w:ascii="Times New Roman" w:hAnsi="Times New Roman"/>
                <w:color w:val="000000" w:themeColor="text1"/>
                <w:lang w:val="en-US" w:eastAsia="et-EE"/>
              </w:rPr>
            </w:pPr>
          </w:p>
          <w:p w14:paraId="1D8FD18A" w14:textId="77777777" w:rsidR="00876CB6" w:rsidRDefault="00876CB6" w:rsidP="00640A73">
            <w:pPr>
              <w:pStyle w:val="Vahedeta"/>
              <w:rPr>
                <w:rFonts w:ascii="Times New Roman" w:hAnsi="Times New Roman"/>
                <w:color w:val="000000" w:themeColor="text1"/>
                <w:lang w:val="en-US" w:eastAsia="et-EE"/>
              </w:rPr>
            </w:pPr>
          </w:p>
          <w:p w14:paraId="316664A4" w14:textId="77777777" w:rsidR="00876CB6" w:rsidRDefault="00876CB6" w:rsidP="00640A73">
            <w:pPr>
              <w:pStyle w:val="Vahedeta"/>
              <w:rPr>
                <w:rFonts w:ascii="Times New Roman" w:hAnsi="Times New Roman"/>
                <w:color w:val="000000" w:themeColor="text1"/>
                <w:lang w:val="en-US" w:eastAsia="et-EE"/>
              </w:rPr>
            </w:pPr>
          </w:p>
          <w:p w14:paraId="402FA252" w14:textId="77777777" w:rsidR="00876CB6" w:rsidRDefault="00876CB6" w:rsidP="00640A73">
            <w:pPr>
              <w:pStyle w:val="Vahedeta"/>
              <w:rPr>
                <w:rFonts w:ascii="Times New Roman" w:hAnsi="Times New Roman"/>
                <w:color w:val="000000" w:themeColor="text1"/>
                <w:lang w:val="en-US" w:eastAsia="et-EE"/>
              </w:rPr>
            </w:pPr>
          </w:p>
          <w:p w14:paraId="7E730D36" w14:textId="77777777" w:rsidR="00876CB6" w:rsidRDefault="00876CB6" w:rsidP="00640A73">
            <w:pPr>
              <w:pStyle w:val="Vahedeta"/>
              <w:rPr>
                <w:rFonts w:ascii="Times New Roman" w:hAnsi="Times New Roman"/>
                <w:color w:val="000000" w:themeColor="text1"/>
                <w:lang w:val="en-US" w:eastAsia="et-EE"/>
              </w:rPr>
            </w:pPr>
          </w:p>
          <w:p w14:paraId="51826308" w14:textId="3CFD354F" w:rsidR="00876CB6" w:rsidRPr="007D00B0" w:rsidRDefault="00AB72DA" w:rsidP="00640A73">
            <w:pPr>
              <w:pStyle w:val="Vahedeta"/>
              <w:rPr>
                <w:rFonts w:ascii="Times New Roman" w:hAnsi="Times New Roman"/>
                <w:color w:val="000000" w:themeColor="text1"/>
                <w:lang w:val="en-US" w:eastAsia="et-EE"/>
              </w:rPr>
            </w:pPr>
            <w:r>
              <w:rPr>
                <w:rFonts w:ascii="Times New Roman" w:hAnsi="Times New Roman"/>
                <w:color w:val="000000" w:themeColor="text1"/>
                <w:lang w:val="en-US" w:eastAsia="et-EE"/>
              </w:rPr>
              <w:t>180</w:t>
            </w:r>
          </w:p>
        </w:tc>
        <w:tc>
          <w:tcPr>
            <w:tcW w:w="2127" w:type="dxa"/>
            <w:tcBorders>
              <w:top w:val="single" w:sz="3" w:space="0" w:color="000000"/>
              <w:left w:val="single" w:sz="3" w:space="0" w:color="000000"/>
              <w:bottom w:val="single" w:sz="4" w:space="0" w:color="auto"/>
              <w:right w:val="single" w:sz="3" w:space="0" w:color="000000"/>
            </w:tcBorders>
            <w:shd w:val="clear" w:color="000000" w:fill="FFFFFF"/>
          </w:tcPr>
          <w:p w14:paraId="4AA0872A" w14:textId="6754320A" w:rsidR="001F24F7" w:rsidRPr="007D00B0" w:rsidRDefault="001B280E" w:rsidP="00640A73">
            <w:pPr>
              <w:pStyle w:val="Vahedeta"/>
              <w:rPr>
                <w:rFonts w:ascii="Times New Roman" w:hAnsi="Times New Roman"/>
                <w:color w:val="000000" w:themeColor="text1"/>
                <w:lang w:val="en-US" w:eastAsia="et-EE"/>
              </w:rPr>
            </w:pPr>
            <w:r w:rsidRPr="007D00B0">
              <w:rPr>
                <w:rFonts w:ascii="Times New Roman" w:hAnsi="Times New Roman"/>
                <w:color w:val="000000" w:themeColor="text1"/>
                <w:lang w:val="en-US" w:eastAsia="et-EE"/>
              </w:rPr>
              <w:t xml:space="preserve">Praktiline õpe, kuidas isikukaitsevahendeid valida, vastav märgistus, puhastamine. </w:t>
            </w:r>
          </w:p>
          <w:p w14:paraId="0B6E380B" w14:textId="77777777" w:rsidR="001F24F7" w:rsidRPr="007D00B0" w:rsidRDefault="001F24F7" w:rsidP="00640A73">
            <w:pPr>
              <w:pStyle w:val="Vahedeta"/>
              <w:rPr>
                <w:rFonts w:ascii="Times New Roman" w:hAnsi="Times New Roman"/>
                <w:color w:val="000000" w:themeColor="text1"/>
                <w:lang w:val="en-US" w:eastAsia="et-EE"/>
              </w:rPr>
            </w:pPr>
          </w:p>
          <w:p w14:paraId="1E68B30C" w14:textId="77777777" w:rsidR="001F24F7" w:rsidRPr="007D00B0" w:rsidRDefault="001F24F7" w:rsidP="00640A73">
            <w:pPr>
              <w:pStyle w:val="Vahedeta"/>
              <w:rPr>
                <w:rFonts w:ascii="Times New Roman" w:hAnsi="Times New Roman"/>
                <w:color w:val="000000" w:themeColor="text1"/>
                <w:lang w:val="en-US" w:eastAsia="et-EE"/>
              </w:rPr>
            </w:pPr>
          </w:p>
          <w:p w14:paraId="31A99DEA" w14:textId="77777777" w:rsidR="001F24F7" w:rsidRPr="007D00B0" w:rsidRDefault="001F24F7" w:rsidP="00640A73">
            <w:pPr>
              <w:pStyle w:val="Vahedeta"/>
              <w:rPr>
                <w:rFonts w:ascii="Times New Roman" w:hAnsi="Times New Roman"/>
                <w:color w:val="000000" w:themeColor="text1"/>
                <w:lang w:val="en-US" w:eastAsia="et-EE"/>
              </w:rPr>
            </w:pPr>
          </w:p>
          <w:p w14:paraId="531BE995" w14:textId="77777777" w:rsidR="001F24F7" w:rsidRPr="007D00B0" w:rsidRDefault="001F24F7" w:rsidP="00640A73">
            <w:pPr>
              <w:pStyle w:val="Vahedeta"/>
              <w:rPr>
                <w:rFonts w:ascii="Times New Roman" w:hAnsi="Times New Roman"/>
                <w:color w:val="000000" w:themeColor="text1"/>
                <w:lang w:val="en-US" w:eastAsia="et-EE"/>
              </w:rPr>
            </w:pPr>
          </w:p>
          <w:p w14:paraId="70DCCF38" w14:textId="77777777" w:rsidR="001F24F7" w:rsidRPr="007D00B0" w:rsidRDefault="001F24F7" w:rsidP="00640A73">
            <w:pPr>
              <w:pStyle w:val="Vahedeta"/>
              <w:rPr>
                <w:rFonts w:ascii="Times New Roman" w:hAnsi="Times New Roman"/>
                <w:color w:val="000000" w:themeColor="text1"/>
                <w:lang w:val="en-US" w:eastAsia="et-EE"/>
              </w:rPr>
            </w:pPr>
          </w:p>
          <w:p w14:paraId="62068C3B" w14:textId="77777777" w:rsidR="001F24F7" w:rsidRPr="007D00B0" w:rsidRDefault="001F24F7" w:rsidP="00640A73">
            <w:pPr>
              <w:pStyle w:val="Vahedeta"/>
              <w:rPr>
                <w:rFonts w:ascii="Times New Roman" w:hAnsi="Times New Roman"/>
                <w:color w:val="000000" w:themeColor="text1"/>
                <w:lang w:val="en-US" w:eastAsia="et-EE"/>
              </w:rPr>
            </w:pPr>
          </w:p>
          <w:p w14:paraId="6548B6AD" w14:textId="77777777" w:rsidR="00812C0D" w:rsidRPr="007D00B0" w:rsidRDefault="00812C0D" w:rsidP="00812C0D">
            <w:pPr>
              <w:pStyle w:val="Vahedeta"/>
              <w:rPr>
                <w:rFonts w:ascii="Times New Roman" w:hAnsi="Times New Roman"/>
                <w:color w:val="000000" w:themeColor="text1"/>
                <w:lang w:val="en-US" w:eastAsia="et-EE"/>
              </w:rPr>
            </w:pPr>
            <w:r w:rsidRPr="007D00B0">
              <w:rPr>
                <w:rFonts w:ascii="Times New Roman" w:hAnsi="Times New Roman"/>
                <w:color w:val="000000" w:themeColor="text1"/>
                <w:lang w:val="en-US" w:eastAsia="et-EE"/>
              </w:rPr>
              <w:t>Arutamine, situatsioon</w:t>
            </w:r>
          </w:p>
          <w:p w14:paraId="3194FB2B" w14:textId="77777777" w:rsidR="00812C0D" w:rsidRPr="007D00B0" w:rsidRDefault="00812C0D" w:rsidP="00812C0D">
            <w:pPr>
              <w:pStyle w:val="Vahedeta"/>
              <w:rPr>
                <w:rFonts w:ascii="Times New Roman" w:hAnsi="Times New Roman"/>
                <w:color w:val="000000" w:themeColor="text1"/>
                <w:lang w:val="en-US" w:eastAsia="et-EE"/>
              </w:rPr>
            </w:pPr>
            <w:r w:rsidRPr="007D00B0">
              <w:rPr>
                <w:rFonts w:ascii="Times New Roman" w:hAnsi="Times New Roman"/>
                <w:color w:val="000000" w:themeColor="text1"/>
                <w:lang w:val="en-US" w:eastAsia="et-EE"/>
              </w:rPr>
              <w:t xml:space="preserve">Ülesande lahendamine </w:t>
            </w:r>
          </w:p>
          <w:p w14:paraId="211E0C11" w14:textId="77777777" w:rsidR="00812C0D" w:rsidRPr="007D00B0" w:rsidRDefault="00812C0D" w:rsidP="00812C0D">
            <w:pPr>
              <w:pStyle w:val="Vahedeta"/>
              <w:rPr>
                <w:rFonts w:ascii="Times New Roman" w:hAnsi="Times New Roman"/>
                <w:color w:val="000000" w:themeColor="text1"/>
                <w:lang w:val="en-US" w:eastAsia="et-EE"/>
              </w:rPr>
            </w:pPr>
            <w:r w:rsidRPr="007D00B0">
              <w:rPr>
                <w:rFonts w:ascii="Times New Roman" w:hAnsi="Times New Roman"/>
                <w:color w:val="000000" w:themeColor="text1"/>
                <w:lang w:val="en-US" w:eastAsia="et-EE"/>
              </w:rPr>
              <w:t>Esmaabi osas praktiline tegevus: tegutsemine ohuolukordades</w:t>
            </w:r>
          </w:p>
          <w:p w14:paraId="3456C917" w14:textId="77777777" w:rsidR="00812C0D" w:rsidRPr="007D00B0" w:rsidRDefault="00812C0D" w:rsidP="00812C0D">
            <w:pPr>
              <w:pStyle w:val="Vahedeta"/>
              <w:rPr>
                <w:rFonts w:ascii="Times New Roman" w:hAnsi="Times New Roman"/>
                <w:color w:val="000000" w:themeColor="text1"/>
                <w:lang w:val="en-US" w:eastAsia="et-EE"/>
              </w:rPr>
            </w:pPr>
          </w:p>
          <w:p w14:paraId="16454A68" w14:textId="77777777" w:rsidR="00812C0D" w:rsidRPr="007D00B0" w:rsidRDefault="00812C0D" w:rsidP="00812C0D">
            <w:pPr>
              <w:pStyle w:val="Vahedeta"/>
              <w:rPr>
                <w:rFonts w:ascii="Times New Roman" w:hAnsi="Times New Roman"/>
                <w:color w:val="000000" w:themeColor="text1"/>
                <w:lang w:val="en-US" w:eastAsia="et-EE"/>
              </w:rPr>
            </w:pPr>
          </w:p>
          <w:p w14:paraId="6B0E8F6C" w14:textId="7D2D7ACE" w:rsidR="00812C0D" w:rsidRPr="007D00B0" w:rsidRDefault="00DB3F5B" w:rsidP="00812C0D">
            <w:pPr>
              <w:pStyle w:val="Vahedeta"/>
              <w:rPr>
                <w:rFonts w:ascii="Times New Roman" w:hAnsi="Times New Roman"/>
                <w:color w:val="000000" w:themeColor="text1"/>
                <w:lang w:val="en-US" w:eastAsia="et-EE"/>
              </w:rPr>
            </w:pPr>
            <w:r w:rsidRPr="00DB3F5B">
              <w:rPr>
                <w:rFonts w:ascii="Times New Roman" w:hAnsi="Times New Roman"/>
                <w:b/>
                <w:color w:val="000000" w:themeColor="text1"/>
                <w:lang w:val="en-US" w:eastAsia="et-EE"/>
              </w:rPr>
              <w:t xml:space="preserve">Iseseisva töö 2 </w:t>
            </w:r>
            <w:r w:rsidR="00812C0D" w:rsidRPr="007D00B0">
              <w:rPr>
                <w:rFonts w:ascii="Times New Roman" w:hAnsi="Times New Roman"/>
                <w:color w:val="000000" w:themeColor="text1"/>
                <w:lang w:val="en-US" w:eastAsia="et-EE"/>
              </w:rPr>
              <w:t>situatsiooni arutamine</w:t>
            </w:r>
          </w:p>
          <w:p w14:paraId="3E676F1A" w14:textId="77777777" w:rsidR="00812C0D" w:rsidRPr="007D00B0" w:rsidRDefault="00812C0D" w:rsidP="00640A73">
            <w:pPr>
              <w:pStyle w:val="Vahedeta"/>
              <w:rPr>
                <w:rFonts w:ascii="Times New Roman" w:hAnsi="Times New Roman"/>
                <w:color w:val="000000" w:themeColor="text1"/>
                <w:lang w:val="en-US" w:eastAsia="et-EE"/>
              </w:rPr>
            </w:pPr>
          </w:p>
          <w:p w14:paraId="72DBCF91" w14:textId="77777777" w:rsidR="001F24F7" w:rsidRPr="007D00B0" w:rsidRDefault="001F24F7" w:rsidP="00640A73">
            <w:pPr>
              <w:pStyle w:val="Vahedeta"/>
              <w:rPr>
                <w:rFonts w:ascii="Times New Roman" w:hAnsi="Times New Roman"/>
                <w:color w:val="000000" w:themeColor="text1"/>
                <w:lang w:val="en-US" w:eastAsia="et-EE"/>
              </w:rPr>
            </w:pPr>
          </w:p>
          <w:p w14:paraId="75B6F285" w14:textId="77777777" w:rsidR="001F24F7" w:rsidRPr="007D00B0" w:rsidRDefault="001F24F7" w:rsidP="00640A73">
            <w:pPr>
              <w:pStyle w:val="Vahedeta"/>
              <w:rPr>
                <w:rFonts w:ascii="Times New Roman" w:hAnsi="Times New Roman"/>
                <w:color w:val="000000" w:themeColor="text1"/>
                <w:lang w:val="en-US" w:eastAsia="et-EE"/>
              </w:rPr>
            </w:pPr>
          </w:p>
          <w:p w14:paraId="0682DA78" w14:textId="77777777" w:rsidR="001F24F7" w:rsidRPr="007D00B0" w:rsidRDefault="001F24F7" w:rsidP="00640A73">
            <w:pPr>
              <w:pStyle w:val="Vahedeta"/>
              <w:rPr>
                <w:rFonts w:ascii="Times New Roman" w:hAnsi="Times New Roman"/>
                <w:color w:val="000000" w:themeColor="text1"/>
                <w:lang w:val="en-US" w:eastAsia="et-EE"/>
              </w:rPr>
            </w:pPr>
          </w:p>
          <w:p w14:paraId="6B3CF3A2" w14:textId="77777777" w:rsidR="001B280E" w:rsidRPr="007D00B0" w:rsidRDefault="001B280E" w:rsidP="00640A73">
            <w:pPr>
              <w:pStyle w:val="Vahedeta"/>
              <w:rPr>
                <w:rFonts w:ascii="Times New Roman" w:hAnsi="Times New Roman"/>
                <w:color w:val="000000" w:themeColor="text1"/>
                <w:lang w:val="en-US" w:eastAsia="et-EE"/>
              </w:rPr>
            </w:pPr>
          </w:p>
          <w:p w14:paraId="2CEDFF52" w14:textId="77777777" w:rsidR="00010DC3" w:rsidRPr="007D00B0" w:rsidRDefault="00010DC3" w:rsidP="00640A73">
            <w:pPr>
              <w:pStyle w:val="Vahedeta"/>
              <w:rPr>
                <w:rFonts w:ascii="Times New Roman" w:hAnsi="Times New Roman"/>
                <w:color w:val="000000" w:themeColor="text1"/>
                <w:lang w:val="en-US" w:eastAsia="et-EE"/>
              </w:rPr>
            </w:pPr>
          </w:p>
          <w:p w14:paraId="4DE23152" w14:textId="77777777" w:rsidR="002902AE" w:rsidRDefault="002902AE" w:rsidP="00640A73">
            <w:pPr>
              <w:pStyle w:val="Vahedeta"/>
              <w:rPr>
                <w:rFonts w:ascii="Times New Roman" w:hAnsi="Times New Roman"/>
                <w:color w:val="000000" w:themeColor="text1"/>
                <w:lang w:val="en-US" w:eastAsia="et-EE"/>
              </w:rPr>
            </w:pPr>
          </w:p>
          <w:p w14:paraId="798AE4B4" w14:textId="77777777" w:rsidR="002902AE" w:rsidRDefault="002902AE" w:rsidP="00640A73">
            <w:pPr>
              <w:pStyle w:val="Vahedeta"/>
              <w:rPr>
                <w:rFonts w:ascii="Times New Roman" w:hAnsi="Times New Roman"/>
                <w:color w:val="000000" w:themeColor="text1"/>
                <w:lang w:val="en-US" w:eastAsia="et-EE"/>
              </w:rPr>
            </w:pPr>
          </w:p>
          <w:p w14:paraId="121DF98F" w14:textId="4168C907" w:rsidR="00010DC3" w:rsidRPr="007D00B0" w:rsidRDefault="00010DC3" w:rsidP="00640A73">
            <w:pPr>
              <w:pStyle w:val="Vahedeta"/>
              <w:rPr>
                <w:rFonts w:ascii="Times New Roman" w:hAnsi="Times New Roman"/>
                <w:color w:val="000000" w:themeColor="text1"/>
                <w:lang w:val="en-US" w:eastAsia="et-EE"/>
              </w:rPr>
            </w:pPr>
            <w:r w:rsidRPr="007D00B0">
              <w:rPr>
                <w:rFonts w:ascii="Times New Roman" w:hAnsi="Times New Roman"/>
                <w:color w:val="000000" w:themeColor="text1"/>
                <w:lang w:val="en-US" w:eastAsia="et-EE"/>
              </w:rPr>
              <w:t>Eksami praktiline sooritamine</w:t>
            </w:r>
          </w:p>
        </w:tc>
        <w:tc>
          <w:tcPr>
            <w:tcW w:w="708" w:type="dxa"/>
            <w:tcBorders>
              <w:top w:val="single" w:sz="3" w:space="0" w:color="000000"/>
              <w:left w:val="single" w:sz="3" w:space="0" w:color="000000"/>
              <w:bottom w:val="single" w:sz="4" w:space="0" w:color="auto"/>
              <w:right w:val="single" w:sz="3" w:space="0" w:color="000000"/>
            </w:tcBorders>
            <w:shd w:val="clear" w:color="000000" w:fill="FFFFFF"/>
          </w:tcPr>
          <w:p w14:paraId="7A4AFBE2" w14:textId="2410A8A3" w:rsidR="00AE61F9" w:rsidRPr="007D00B0" w:rsidRDefault="001B280E" w:rsidP="00640A73">
            <w:pPr>
              <w:pStyle w:val="Vahedeta"/>
              <w:rPr>
                <w:rFonts w:ascii="Times New Roman" w:hAnsi="Times New Roman"/>
                <w:color w:val="000000" w:themeColor="text1"/>
                <w:lang w:val="en-US" w:eastAsia="et-EE"/>
              </w:rPr>
            </w:pPr>
            <w:r w:rsidRPr="007D00B0">
              <w:rPr>
                <w:rFonts w:ascii="Times New Roman" w:hAnsi="Times New Roman"/>
                <w:color w:val="000000" w:themeColor="text1"/>
                <w:lang w:val="en-US" w:eastAsia="et-EE"/>
              </w:rPr>
              <w:t>20</w:t>
            </w:r>
          </w:p>
          <w:p w14:paraId="29AE1672" w14:textId="77777777" w:rsidR="001F24F7" w:rsidRPr="007D00B0" w:rsidRDefault="001F24F7" w:rsidP="00640A73">
            <w:pPr>
              <w:pStyle w:val="Vahedeta"/>
              <w:rPr>
                <w:rFonts w:ascii="Times New Roman" w:hAnsi="Times New Roman"/>
                <w:color w:val="000000" w:themeColor="text1"/>
                <w:lang w:val="en-US" w:eastAsia="et-EE"/>
              </w:rPr>
            </w:pPr>
          </w:p>
          <w:p w14:paraId="169FEB4F" w14:textId="77777777" w:rsidR="001F24F7" w:rsidRPr="007D00B0" w:rsidRDefault="001F24F7" w:rsidP="00640A73">
            <w:pPr>
              <w:pStyle w:val="Vahedeta"/>
              <w:rPr>
                <w:rFonts w:ascii="Times New Roman" w:hAnsi="Times New Roman"/>
                <w:color w:val="000000" w:themeColor="text1"/>
                <w:lang w:val="en-US" w:eastAsia="et-EE"/>
              </w:rPr>
            </w:pPr>
          </w:p>
          <w:p w14:paraId="1012EBA7" w14:textId="77777777" w:rsidR="001F24F7" w:rsidRPr="007D00B0" w:rsidRDefault="001F24F7" w:rsidP="00640A73">
            <w:pPr>
              <w:pStyle w:val="Vahedeta"/>
              <w:rPr>
                <w:rFonts w:ascii="Times New Roman" w:hAnsi="Times New Roman"/>
                <w:color w:val="000000" w:themeColor="text1"/>
                <w:lang w:val="en-US" w:eastAsia="et-EE"/>
              </w:rPr>
            </w:pPr>
          </w:p>
          <w:p w14:paraId="40E710C1" w14:textId="77777777" w:rsidR="001F24F7" w:rsidRPr="007D00B0" w:rsidRDefault="001F24F7" w:rsidP="00640A73">
            <w:pPr>
              <w:pStyle w:val="Vahedeta"/>
              <w:rPr>
                <w:rFonts w:ascii="Times New Roman" w:hAnsi="Times New Roman"/>
                <w:color w:val="000000" w:themeColor="text1"/>
                <w:lang w:val="en-US" w:eastAsia="et-EE"/>
              </w:rPr>
            </w:pPr>
          </w:p>
          <w:p w14:paraId="7B7A8098" w14:textId="77777777" w:rsidR="001F24F7" w:rsidRPr="007D00B0" w:rsidRDefault="001F24F7" w:rsidP="00640A73">
            <w:pPr>
              <w:pStyle w:val="Vahedeta"/>
              <w:rPr>
                <w:rFonts w:ascii="Times New Roman" w:hAnsi="Times New Roman"/>
                <w:color w:val="000000" w:themeColor="text1"/>
                <w:lang w:val="en-US" w:eastAsia="et-EE"/>
              </w:rPr>
            </w:pPr>
          </w:p>
          <w:p w14:paraId="25A4482C" w14:textId="77777777" w:rsidR="001F24F7" w:rsidRPr="007D00B0" w:rsidRDefault="001F24F7" w:rsidP="00640A73">
            <w:pPr>
              <w:pStyle w:val="Vahedeta"/>
              <w:rPr>
                <w:rFonts w:ascii="Times New Roman" w:hAnsi="Times New Roman"/>
                <w:color w:val="000000" w:themeColor="text1"/>
                <w:lang w:val="en-US" w:eastAsia="et-EE"/>
              </w:rPr>
            </w:pPr>
          </w:p>
          <w:p w14:paraId="2A718AB1" w14:textId="77777777" w:rsidR="001F24F7" w:rsidRPr="007D00B0" w:rsidRDefault="001F24F7" w:rsidP="00640A73">
            <w:pPr>
              <w:pStyle w:val="Vahedeta"/>
              <w:rPr>
                <w:rFonts w:ascii="Times New Roman" w:hAnsi="Times New Roman"/>
                <w:color w:val="000000" w:themeColor="text1"/>
                <w:lang w:val="en-US" w:eastAsia="et-EE"/>
              </w:rPr>
            </w:pPr>
          </w:p>
          <w:p w14:paraId="60E25F72" w14:textId="77777777" w:rsidR="001F24F7" w:rsidRPr="007D00B0" w:rsidRDefault="001F24F7" w:rsidP="00640A73">
            <w:pPr>
              <w:pStyle w:val="Vahedeta"/>
              <w:rPr>
                <w:rFonts w:ascii="Times New Roman" w:hAnsi="Times New Roman"/>
                <w:color w:val="000000" w:themeColor="text1"/>
                <w:lang w:val="en-US" w:eastAsia="et-EE"/>
              </w:rPr>
            </w:pPr>
          </w:p>
          <w:p w14:paraId="67748CA0" w14:textId="77777777" w:rsidR="001F24F7" w:rsidRPr="007D00B0" w:rsidRDefault="001F24F7" w:rsidP="00640A73">
            <w:pPr>
              <w:pStyle w:val="Vahedeta"/>
              <w:rPr>
                <w:rFonts w:ascii="Times New Roman" w:hAnsi="Times New Roman"/>
                <w:color w:val="000000" w:themeColor="text1"/>
                <w:lang w:val="en-US" w:eastAsia="et-EE"/>
              </w:rPr>
            </w:pPr>
          </w:p>
          <w:p w14:paraId="7D43CBC2" w14:textId="77777777" w:rsidR="001F24F7" w:rsidRPr="007D00B0" w:rsidRDefault="001F24F7" w:rsidP="00640A73">
            <w:pPr>
              <w:pStyle w:val="Vahedeta"/>
              <w:rPr>
                <w:rFonts w:ascii="Times New Roman" w:hAnsi="Times New Roman"/>
                <w:color w:val="000000" w:themeColor="text1"/>
                <w:lang w:val="en-US" w:eastAsia="et-EE"/>
              </w:rPr>
            </w:pPr>
          </w:p>
          <w:p w14:paraId="6ADF156E" w14:textId="77777777" w:rsidR="00657E05" w:rsidRPr="007D00B0" w:rsidRDefault="00657E05" w:rsidP="00640A73">
            <w:pPr>
              <w:pStyle w:val="Vahedeta"/>
              <w:rPr>
                <w:rFonts w:ascii="Times New Roman" w:hAnsi="Times New Roman"/>
                <w:color w:val="000000" w:themeColor="text1"/>
                <w:lang w:val="en-US" w:eastAsia="et-EE"/>
              </w:rPr>
            </w:pPr>
          </w:p>
          <w:p w14:paraId="2588ED5D" w14:textId="139B53E1" w:rsidR="001F24F7" w:rsidRPr="007D00B0" w:rsidRDefault="00812C0D" w:rsidP="00640A73">
            <w:pPr>
              <w:pStyle w:val="Vahedeta"/>
              <w:rPr>
                <w:rFonts w:ascii="Times New Roman" w:hAnsi="Times New Roman"/>
                <w:color w:val="000000" w:themeColor="text1"/>
                <w:lang w:val="en-US" w:eastAsia="et-EE"/>
              </w:rPr>
            </w:pPr>
            <w:r w:rsidRPr="007D00B0">
              <w:rPr>
                <w:rFonts w:ascii="Times New Roman" w:hAnsi="Times New Roman"/>
                <w:color w:val="000000" w:themeColor="text1"/>
                <w:lang w:val="en-US" w:eastAsia="et-EE"/>
              </w:rPr>
              <w:t>20</w:t>
            </w:r>
          </w:p>
          <w:p w14:paraId="48ED8BC5" w14:textId="77777777" w:rsidR="00812C0D" w:rsidRPr="007D00B0" w:rsidRDefault="00812C0D" w:rsidP="00640A73">
            <w:pPr>
              <w:pStyle w:val="Vahedeta"/>
              <w:rPr>
                <w:rFonts w:ascii="Times New Roman" w:hAnsi="Times New Roman"/>
                <w:color w:val="000000" w:themeColor="text1"/>
                <w:lang w:val="en-US" w:eastAsia="et-EE"/>
              </w:rPr>
            </w:pPr>
          </w:p>
          <w:p w14:paraId="1BB06277" w14:textId="77777777" w:rsidR="00812C0D" w:rsidRPr="007D00B0" w:rsidRDefault="00812C0D" w:rsidP="00640A73">
            <w:pPr>
              <w:pStyle w:val="Vahedeta"/>
              <w:rPr>
                <w:rFonts w:ascii="Times New Roman" w:hAnsi="Times New Roman"/>
                <w:color w:val="000000" w:themeColor="text1"/>
                <w:lang w:val="en-US" w:eastAsia="et-EE"/>
              </w:rPr>
            </w:pPr>
          </w:p>
          <w:p w14:paraId="58BE1D3C" w14:textId="77777777" w:rsidR="00812C0D" w:rsidRPr="007D00B0" w:rsidRDefault="00812C0D" w:rsidP="00640A73">
            <w:pPr>
              <w:pStyle w:val="Vahedeta"/>
              <w:rPr>
                <w:rFonts w:ascii="Times New Roman" w:hAnsi="Times New Roman"/>
                <w:color w:val="000000" w:themeColor="text1"/>
                <w:lang w:val="en-US" w:eastAsia="et-EE"/>
              </w:rPr>
            </w:pPr>
          </w:p>
          <w:p w14:paraId="107474DF" w14:textId="5EB43BF8" w:rsidR="00812C0D" w:rsidRPr="007D00B0" w:rsidRDefault="00812C0D" w:rsidP="00640A73">
            <w:pPr>
              <w:pStyle w:val="Vahedeta"/>
              <w:rPr>
                <w:rFonts w:ascii="Times New Roman" w:hAnsi="Times New Roman"/>
                <w:color w:val="000000" w:themeColor="text1"/>
                <w:lang w:val="en-US" w:eastAsia="et-EE"/>
              </w:rPr>
            </w:pPr>
            <w:r w:rsidRPr="007D00B0">
              <w:rPr>
                <w:rFonts w:ascii="Times New Roman" w:hAnsi="Times New Roman"/>
                <w:color w:val="000000" w:themeColor="text1"/>
                <w:lang w:val="en-US" w:eastAsia="et-EE"/>
              </w:rPr>
              <w:t>75</w:t>
            </w:r>
          </w:p>
          <w:p w14:paraId="1106C614" w14:textId="77777777" w:rsidR="001F24F7" w:rsidRPr="007D00B0" w:rsidRDefault="001F24F7" w:rsidP="00640A73">
            <w:pPr>
              <w:pStyle w:val="Vahedeta"/>
              <w:rPr>
                <w:rFonts w:ascii="Times New Roman" w:hAnsi="Times New Roman"/>
                <w:color w:val="000000" w:themeColor="text1"/>
                <w:lang w:val="en-US" w:eastAsia="et-EE"/>
              </w:rPr>
            </w:pPr>
          </w:p>
          <w:p w14:paraId="4BE9B712" w14:textId="77777777" w:rsidR="001F24F7" w:rsidRPr="007D00B0" w:rsidRDefault="001F24F7" w:rsidP="00640A73">
            <w:pPr>
              <w:pStyle w:val="Vahedeta"/>
              <w:rPr>
                <w:rFonts w:ascii="Times New Roman" w:hAnsi="Times New Roman"/>
                <w:color w:val="000000" w:themeColor="text1"/>
                <w:lang w:val="en-US" w:eastAsia="et-EE"/>
              </w:rPr>
            </w:pPr>
          </w:p>
          <w:p w14:paraId="60210428" w14:textId="77777777" w:rsidR="001F24F7" w:rsidRPr="007D00B0" w:rsidRDefault="001F24F7" w:rsidP="00640A73">
            <w:pPr>
              <w:pStyle w:val="Vahedeta"/>
              <w:rPr>
                <w:rFonts w:ascii="Times New Roman" w:hAnsi="Times New Roman"/>
                <w:color w:val="000000" w:themeColor="text1"/>
                <w:lang w:val="en-US" w:eastAsia="et-EE"/>
              </w:rPr>
            </w:pPr>
          </w:p>
          <w:p w14:paraId="6DA94B78" w14:textId="77777777" w:rsidR="001F24F7" w:rsidRPr="007D00B0" w:rsidRDefault="001F24F7" w:rsidP="00640A73">
            <w:pPr>
              <w:pStyle w:val="Vahedeta"/>
              <w:rPr>
                <w:rFonts w:ascii="Times New Roman" w:hAnsi="Times New Roman"/>
                <w:color w:val="000000" w:themeColor="text1"/>
                <w:lang w:val="en-US" w:eastAsia="et-EE"/>
              </w:rPr>
            </w:pPr>
          </w:p>
          <w:p w14:paraId="3023FC91" w14:textId="77777777" w:rsidR="001B280E" w:rsidRPr="007D00B0" w:rsidRDefault="001B280E" w:rsidP="00640A73">
            <w:pPr>
              <w:pStyle w:val="Vahedeta"/>
              <w:rPr>
                <w:rFonts w:ascii="Times New Roman" w:hAnsi="Times New Roman"/>
                <w:color w:val="000000" w:themeColor="text1"/>
                <w:lang w:val="en-US" w:eastAsia="et-EE"/>
              </w:rPr>
            </w:pPr>
          </w:p>
          <w:p w14:paraId="0EEA9C86" w14:textId="60206B1A" w:rsidR="001F24F7" w:rsidRPr="007D00B0" w:rsidRDefault="00812C0D" w:rsidP="00640A73">
            <w:pPr>
              <w:pStyle w:val="Vahedeta"/>
              <w:rPr>
                <w:rFonts w:ascii="Times New Roman" w:hAnsi="Times New Roman"/>
                <w:color w:val="000000" w:themeColor="text1"/>
                <w:lang w:val="en-US" w:eastAsia="et-EE"/>
              </w:rPr>
            </w:pPr>
            <w:r w:rsidRPr="007D00B0">
              <w:rPr>
                <w:rFonts w:ascii="Times New Roman" w:hAnsi="Times New Roman"/>
                <w:color w:val="000000" w:themeColor="text1"/>
                <w:lang w:val="en-US" w:eastAsia="et-EE"/>
              </w:rPr>
              <w:t>25</w:t>
            </w:r>
          </w:p>
          <w:p w14:paraId="5983841D" w14:textId="77777777" w:rsidR="00010DC3" w:rsidRPr="007D00B0" w:rsidRDefault="00010DC3" w:rsidP="00640A73">
            <w:pPr>
              <w:pStyle w:val="Vahedeta"/>
              <w:rPr>
                <w:rFonts w:ascii="Times New Roman" w:hAnsi="Times New Roman"/>
                <w:color w:val="000000" w:themeColor="text1"/>
                <w:lang w:val="en-US" w:eastAsia="et-EE"/>
              </w:rPr>
            </w:pPr>
          </w:p>
          <w:p w14:paraId="257038A9" w14:textId="77777777" w:rsidR="00010DC3" w:rsidRPr="007D00B0" w:rsidRDefault="00010DC3" w:rsidP="00640A73">
            <w:pPr>
              <w:pStyle w:val="Vahedeta"/>
              <w:rPr>
                <w:rFonts w:ascii="Times New Roman" w:hAnsi="Times New Roman"/>
                <w:color w:val="000000" w:themeColor="text1"/>
                <w:lang w:val="en-US" w:eastAsia="et-EE"/>
              </w:rPr>
            </w:pPr>
          </w:p>
          <w:p w14:paraId="5D3A62FD" w14:textId="77777777" w:rsidR="00010DC3" w:rsidRPr="007D00B0" w:rsidRDefault="00010DC3" w:rsidP="00640A73">
            <w:pPr>
              <w:pStyle w:val="Vahedeta"/>
              <w:rPr>
                <w:rFonts w:ascii="Times New Roman" w:hAnsi="Times New Roman"/>
                <w:color w:val="000000" w:themeColor="text1"/>
                <w:lang w:val="en-US" w:eastAsia="et-EE"/>
              </w:rPr>
            </w:pPr>
          </w:p>
          <w:p w14:paraId="23F47B93" w14:textId="77777777" w:rsidR="00010DC3" w:rsidRPr="007D00B0" w:rsidRDefault="00010DC3" w:rsidP="00640A73">
            <w:pPr>
              <w:pStyle w:val="Vahedeta"/>
              <w:rPr>
                <w:rFonts w:ascii="Times New Roman" w:hAnsi="Times New Roman"/>
                <w:color w:val="000000" w:themeColor="text1"/>
                <w:lang w:val="en-US" w:eastAsia="et-EE"/>
              </w:rPr>
            </w:pPr>
          </w:p>
          <w:p w14:paraId="75356CF2" w14:textId="77777777" w:rsidR="00010DC3" w:rsidRPr="007D00B0" w:rsidRDefault="00010DC3" w:rsidP="00640A73">
            <w:pPr>
              <w:pStyle w:val="Vahedeta"/>
              <w:rPr>
                <w:rFonts w:ascii="Times New Roman" w:hAnsi="Times New Roman"/>
                <w:color w:val="000000" w:themeColor="text1"/>
                <w:lang w:val="en-US" w:eastAsia="et-EE"/>
              </w:rPr>
            </w:pPr>
          </w:p>
          <w:p w14:paraId="1DA1891C" w14:textId="77777777" w:rsidR="00010DC3" w:rsidRPr="007D00B0" w:rsidRDefault="00010DC3" w:rsidP="00640A73">
            <w:pPr>
              <w:pStyle w:val="Vahedeta"/>
              <w:rPr>
                <w:rFonts w:ascii="Times New Roman" w:hAnsi="Times New Roman"/>
                <w:color w:val="000000" w:themeColor="text1"/>
                <w:lang w:val="en-US" w:eastAsia="et-EE"/>
              </w:rPr>
            </w:pPr>
          </w:p>
          <w:p w14:paraId="5915C120" w14:textId="77777777" w:rsidR="00010DC3" w:rsidRPr="007D00B0" w:rsidRDefault="00010DC3" w:rsidP="00640A73">
            <w:pPr>
              <w:pStyle w:val="Vahedeta"/>
              <w:rPr>
                <w:rFonts w:ascii="Times New Roman" w:hAnsi="Times New Roman"/>
                <w:color w:val="000000" w:themeColor="text1"/>
                <w:lang w:val="en-US" w:eastAsia="et-EE"/>
              </w:rPr>
            </w:pPr>
          </w:p>
          <w:p w14:paraId="329ECD2E" w14:textId="77777777" w:rsidR="00010DC3" w:rsidRPr="007D00B0" w:rsidRDefault="00010DC3" w:rsidP="00640A73">
            <w:pPr>
              <w:pStyle w:val="Vahedeta"/>
              <w:rPr>
                <w:rFonts w:ascii="Times New Roman" w:hAnsi="Times New Roman"/>
                <w:color w:val="000000" w:themeColor="text1"/>
                <w:lang w:val="en-US" w:eastAsia="et-EE"/>
              </w:rPr>
            </w:pPr>
          </w:p>
          <w:p w14:paraId="4D2B3DAC" w14:textId="77777777" w:rsidR="00010DC3" w:rsidRPr="007D00B0" w:rsidRDefault="00010DC3" w:rsidP="00640A73">
            <w:pPr>
              <w:pStyle w:val="Vahedeta"/>
              <w:rPr>
                <w:rFonts w:ascii="Times New Roman" w:hAnsi="Times New Roman"/>
                <w:color w:val="000000" w:themeColor="text1"/>
                <w:lang w:val="en-US" w:eastAsia="et-EE"/>
              </w:rPr>
            </w:pPr>
          </w:p>
          <w:p w14:paraId="0EE9CCEC" w14:textId="77777777" w:rsidR="00010DC3" w:rsidRPr="007D00B0" w:rsidRDefault="00010DC3" w:rsidP="00640A73">
            <w:pPr>
              <w:pStyle w:val="Vahedeta"/>
              <w:rPr>
                <w:rFonts w:ascii="Times New Roman" w:hAnsi="Times New Roman"/>
                <w:color w:val="000000" w:themeColor="text1"/>
                <w:lang w:val="en-US" w:eastAsia="et-EE"/>
              </w:rPr>
            </w:pPr>
          </w:p>
          <w:p w14:paraId="22FB99A6" w14:textId="7B63B0AC" w:rsidR="00010DC3" w:rsidRPr="007D00B0" w:rsidRDefault="00812C0D" w:rsidP="00640A73">
            <w:pPr>
              <w:pStyle w:val="Vahedeta"/>
              <w:rPr>
                <w:rFonts w:ascii="Times New Roman" w:hAnsi="Times New Roman"/>
                <w:color w:val="000000" w:themeColor="text1"/>
                <w:lang w:val="en-US" w:eastAsia="et-EE"/>
              </w:rPr>
            </w:pPr>
            <w:r w:rsidRPr="007D00B0">
              <w:rPr>
                <w:rFonts w:ascii="Times New Roman" w:hAnsi="Times New Roman"/>
                <w:color w:val="000000" w:themeColor="text1"/>
                <w:lang w:val="en-US" w:eastAsia="et-EE"/>
              </w:rPr>
              <w:t xml:space="preserve">180 </w:t>
            </w:r>
          </w:p>
        </w:tc>
        <w:tc>
          <w:tcPr>
            <w:tcW w:w="2410" w:type="dxa"/>
            <w:tcBorders>
              <w:top w:val="single" w:sz="3" w:space="0" w:color="000000"/>
              <w:left w:val="single" w:sz="3" w:space="0" w:color="000000"/>
              <w:bottom w:val="single" w:sz="4" w:space="0" w:color="auto"/>
              <w:right w:val="single" w:sz="3" w:space="0" w:color="000000"/>
            </w:tcBorders>
            <w:shd w:val="clear" w:color="000000" w:fill="FFFFFF"/>
          </w:tcPr>
          <w:p w14:paraId="5123BC5E" w14:textId="43D2E57C" w:rsidR="001B280E" w:rsidRPr="007D00B0" w:rsidRDefault="001B280E" w:rsidP="001B280E">
            <w:pPr>
              <w:pStyle w:val="Vahedeta"/>
              <w:rPr>
                <w:rFonts w:ascii="Times New Roman" w:hAnsi="Times New Roman"/>
                <w:color w:val="000000" w:themeColor="text1"/>
              </w:rPr>
            </w:pPr>
            <w:r w:rsidRPr="007D00B0">
              <w:rPr>
                <w:rFonts w:ascii="Times New Roman" w:hAnsi="Times New Roman"/>
                <w:color w:val="000000" w:themeColor="text1"/>
              </w:rPr>
              <w:t>Trükitud koolitusmaterjalid paberkandjal. Isikukaitsevahendid, mask, filtrid, kaitseriietud</w:t>
            </w:r>
          </w:p>
          <w:p w14:paraId="62FE5589" w14:textId="77777777" w:rsidR="001B280E" w:rsidRPr="007D00B0" w:rsidRDefault="001B280E" w:rsidP="001B280E">
            <w:pPr>
              <w:pStyle w:val="Vahedeta"/>
              <w:rPr>
                <w:rFonts w:ascii="Times New Roman" w:hAnsi="Times New Roman"/>
                <w:color w:val="000000" w:themeColor="text1"/>
              </w:rPr>
            </w:pPr>
          </w:p>
          <w:p w14:paraId="52245E7B" w14:textId="77777777" w:rsidR="00AE61F9" w:rsidRPr="007D00B0" w:rsidRDefault="00AE61F9" w:rsidP="00640A73">
            <w:pPr>
              <w:pStyle w:val="Vahedeta"/>
              <w:rPr>
                <w:rFonts w:ascii="Times New Roman" w:hAnsi="Times New Roman"/>
                <w:color w:val="000000" w:themeColor="text1"/>
                <w:lang w:val="en-US" w:eastAsia="et-EE"/>
              </w:rPr>
            </w:pPr>
          </w:p>
          <w:p w14:paraId="58497C3C" w14:textId="77777777" w:rsidR="001B280E" w:rsidRPr="007D00B0" w:rsidRDefault="001B280E" w:rsidP="00640A73">
            <w:pPr>
              <w:pStyle w:val="Vahedeta"/>
              <w:rPr>
                <w:rFonts w:ascii="Times New Roman" w:hAnsi="Times New Roman"/>
                <w:color w:val="000000" w:themeColor="text1"/>
                <w:lang w:val="en-US" w:eastAsia="et-EE"/>
              </w:rPr>
            </w:pPr>
          </w:p>
          <w:p w14:paraId="162FE4B0" w14:textId="77777777" w:rsidR="001B280E" w:rsidRPr="007D00B0" w:rsidRDefault="001B280E" w:rsidP="00640A73">
            <w:pPr>
              <w:pStyle w:val="Vahedeta"/>
              <w:rPr>
                <w:rFonts w:ascii="Times New Roman" w:hAnsi="Times New Roman"/>
                <w:color w:val="000000" w:themeColor="text1"/>
                <w:lang w:val="en-US" w:eastAsia="et-EE"/>
              </w:rPr>
            </w:pPr>
          </w:p>
          <w:p w14:paraId="4664F413" w14:textId="77777777" w:rsidR="001B280E" w:rsidRPr="007D00B0" w:rsidRDefault="001B280E" w:rsidP="00640A73">
            <w:pPr>
              <w:pStyle w:val="Vahedeta"/>
              <w:rPr>
                <w:rFonts w:ascii="Times New Roman" w:hAnsi="Times New Roman"/>
                <w:color w:val="000000" w:themeColor="text1"/>
                <w:lang w:val="en-US" w:eastAsia="et-EE"/>
              </w:rPr>
            </w:pPr>
          </w:p>
          <w:p w14:paraId="0B45FEF8" w14:textId="77777777" w:rsidR="00657E05" w:rsidRPr="007D00B0" w:rsidRDefault="00657E05" w:rsidP="00640A73">
            <w:pPr>
              <w:pStyle w:val="Vahedeta"/>
              <w:rPr>
                <w:rFonts w:ascii="Times New Roman" w:hAnsi="Times New Roman"/>
                <w:color w:val="000000" w:themeColor="text1"/>
                <w:lang w:val="en-US" w:eastAsia="et-EE"/>
              </w:rPr>
            </w:pPr>
          </w:p>
          <w:p w14:paraId="29F46953" w14:textId="77777777" w:rsidR="001B280E" w:rsidRPr="007D00B0" w:rsidRDefault="001B280E" w:rsidP="00640A73">
            <w:pPr>
              <w:pStyle w:val="Vahedeta"/>
              <w:rPr>
                <w:rFonts w:ascii="Times New Roman" w:hAnsi="Times New Roman"/>
                <w:color w:val="000000" w:themeColor="text1"/>
                <w:lang w:val="en-US" w:eastAsia="et-EE"/>
              </w:rPr>
            </w:pPr>
          </w:p>
          <w:p w14:paraId="77248097" w14:textId="77777777" w:rsidR="00812C0D" w:rsidRPr="007D00B0" w:rsidRDefault="00812C0D" w:rsidP="00812C0D">
            <w:pPr>
              <w:pStyle w:val="Vahedeta"/>
              <w:rPr>
                <w:rFonts w:ascii="Times New Roman" w:hAnsi="Times New Roman"/>
                <w:color w:val="000000" w:themeColor="text1"/>
                <w:lang w:val="en-US" w:eastAsia="et-EE"/>
              </w:rPr>
            </w:pPr>
            <w:r w:rsidRPr="007D00B0">
              <w:rPr>
                <w:rFonts w:ascii="Times New Roman" w:hAnsi="Times New Roman"/>
                <w:color w:val="000000" w:themeColor="text1"/>
                <w:lang w:val="en-US" w:eastAsia="et-EE"/>
              </w:rPr>
              <w:t xml:space="preserve">Õppematerjalid  paberkandjal, salidid, esmaabitarbed, esmaabi “nukk”. </w:t>
            </w:r>
          </w:p>
          <w:p w14:paraId="1916CD5B" w14:textId="77777777" w:rsidR="00812C0D" w:rsidRPr="007D00B0" w:rsidRDefault="00812C0D" w:rsidP="001B280E">
            <w:pPr>
              <w:pStyle w:val="Vahedeta"/>
              <w:rPr>
                <w:rFonts w:ascii="Times New Roman" w:hAnsi="Times New Roman"/>
                <w:color w:val="000000" w:themeColor="text1"/>
              </w:rPr>
            </w:pPr>
          </w:p>
          <w:p w14:paraId="243F0F99" w14:textId="77777777" w:rsidR="001B280E" w:rsidRPr="007D00B0" w:rsidRDefault="001B280E" w:rsidP="001B280E">
            <w:pPr>
              <w:pStyle w:val="Vahedeta"/>
              <w:rPr>
                <w:rFonts w:ascii="Times New Roman" w:hAnsi="Times New Roman"/>
                <w:color w:val="000000" w:themeColor="text1"/>
              </w:rPr>
            </w:pPr>
          </w:p>
          <w:p w14:paraId="4E662268" w14:textId="77777777" w:rsidR="00812C0D" w:rsidRPr="007D00B0" w:rsidRDefault="00812C0D" w:rsidP="001B280E">
            <w:pPr>
              <w:pStyle w:val="Vahedeta"/>
              <w:rPr>
                <w:rFonts w:ascii="Times New Roman" w:hAnsi="Times New Roman"/>
                <w:color w:val="000000" w:themeColor="text1"/>
              </w:rPr>
            </w:pPr>
          </w:p>
          <w:p w14:paraId="6F9D254F" w14:textId="77777777" w:rsidR="001B280E" w:rsidRPr="007D00B0" w:rsidRDefault="001B280E" w:rsidP="001B280E">
            <w:pPr>
              <w:pStyle w:val="Vahedeta"/>
              <w:rPr>
                <w:rFonts w:ascii="Times New Roman" w:hAnsi="Times New Roman"/>
                <w:color w:val="000000" w:themeColor="text1"/>
              </w:rPr>
            </w:pPr>
          </w:p>
          <w:p w14:paraId="7AAD3158" w14:textId="77777777" w:rsidR="001B280E" w:rsidRPr="007D00B0" w:rsidRDefault="001B280E" w:rsidP="001B280E">
            <w:pPr>
              <w:pStyle w:val="Vahedeta"/>
              <w:rPr>
                <w:rFonts w:ascii="Times New Roman" w:hAnsi="Times New Roman"/>
                <w:color w:val="000000" w:themeColor="text1"/>
              </w:rPr>
            </w:pPr>
          </w:p>
          <w:p w14:paraId="13BBA2AF" w14:textId="77777777" w:rsidR="00657E05" w:rsidRPr="007D00B0" w:rsidRDefault="00657E05" w:rsidP="001B280E">
            <w:pPr>
              <w:pStyle w:val="Vahedeta"/>
              <w:rPr>
                <w:rFonts w:ascii="Times New Roman" w:hAnsi="Times New Roman"/>
                <w:color w:val="000000" w:themeColor="text1"/>
              </w:rPr>
            </w:pPr>
          </w:p>
          <w:p w14:paraId="158BCAF9" w14:textId="77777777" w:rsidR="001B280E" w:rsidRPr="007D00B0" w:rsidRDefault="001B280E" w:rsidP="001B280E">
            <w:pPr>
              <w:pStyle w:val="Vahedeta"/>
              <w:rPr>
                <w:rFonts w:ascii="Times New Roman" w:hAnsi="Times New Roman"/>
                <w:color w:val="000000" w:themeColor="text1"/>
              </w:rPr>
            </w:pPr>
          </w:p>
          <w:p w14:paraId="3CED37DD" w14:textId="77777777" w:rsidR="00812C0D" w:rsidRPr="007D00B0" w:rsidRDefault="00812C0D" w:rsidP="00812C0D">
            <w:pPr>
              <w:pStyle w:val="Vahedeta"/>
              <w:rPr>
                <w:rFonts w:ascii="Times New Roman" w:hAnsi="Times New Roman"/>
                <w:color w:val="000000" w:themeColor="text1"/>
                <w:lang w:val="en-US" w:eastAsia="et-EE"/>
              </w:rPr>
            </w:pPr>
            <w:r w:rsidRPr="007D00B0">
              <w:rPr>
                <w:rFonts w:ascii="Times New Roman" w:hAnsi="Times New Roman"/>
                <w:color w:val="000000" w:themeColor="text1"/>
                <w:lang w:val="en-US" w:eastAsia="et-EE"/>
              </w:rPr>
              <w:t xml:space="preserve">Õppematerjalid, slaidid, </w:t>
            </w:r>
          </w:p>
          <w:p w14:paraId="7FFA071A" w14:textId="7384DDC4" w:rsidR="001B280E" w:rsidRPr="007D00B0" w:rsidRDefault="00812C0D" w:rsidP="00812C0D">
            <w:pPr>
              <w:pStyle w:val="Vahedeta"/>
              <w:rPr>
                <w:rFonts w:ascii="Times New Roman" w:hAnsi="Times New Roman"/>
                <w:color w:val="000000" w:themeColor="text1"/>
              </w:rPr>
            </w:pPr>
            <w:r w:rsidRPr="007D00B0">
              <w:rPr>
                <w:rFonts w:ascii="Times New Roman" w:hAnsi="Times New Roman"/>
                <w:color w:val="000000" w:themeColor="text1"/>
                <w:lang w:val="en-US" w:eastAsia="et-EE"/>
              </w:rPr>
              <w:t>Kodutööks antud ülesanne</w:t>
            </w:r>
          </w:p>
          <w:p w14:paraId="22463554" w14:textId="77777777" w:rsidR="001B280E" w:rsidRPr="007D00B0" w:rsidRDefault="001B280E" w:rsidP="001B280E">
            <w:pPr>
              <w:pStyle w:val="Vahedeta"/>
              <w:rPr>
                <w:rFonts w:ascii="Times New Roman" w:hAnsi="Times New Roman"/>
                <w:color w:val="000000" w:themeColor="text1"/>
              </w:rPr>
            </w:pPr>
          </w:p>
          <w:p w14:paraId="6CAF82F0" w14:textId="77777777" w:rsidR="001B280E" w:rsidRPr="007D00B0" w:rsidRDefault="001B280E" w:rsidP="001B280E">
            <w:pPr>
              <w:pStyle w:val="Vahedeta"/>
              <w:rPr>
                <w:rFonts w:ascii="Times New Roman" w:hAnsi="Times New Roman"/>
                <w:color w:val="000000" w:themeColor="text1"/>
              </w:rPr>
            </w:pPr>
          </w:p>
          <w:p w14:paraId="6BF4DC05" w14:textId="77777777" w:rsidR="001B280E" w:rsidRPr="007D00B0" w:rsidRDefault="001B280E" w:rsidP="00640A73">
            <w:pPr>
              <w:pStyle w:val="Vahedeta"/>
              <w:rPr>
                <w:rFonts w:ascii="Times New Roman" w:hAnsi="Times New Roman"/>
                <w:color w:val="000000" w:themeColor="text1"/>
                <w:lang w:val="en-US" w:eastAsia="et-EE"/>
              </w:rPr>
            </w:pPr>
          </w:p>
          <w:p w14:paraId="56B9B523" w14:textId="77777777" w:rsidR="00812C0D" w:rsidRPr="007D00B0" w:rsidRDefault="00812C0D" w:rsidP="00640A73">
            <w:pPr>
              <w:pStyle w:val="Vahedeta"/>
              <w:rPr>
                <w:rFonts w:ascii="Times New Roman" w:hAnsi="Times New Roman"/>
                <w:color w:val="000000" w:themeColor="text1"/>
                <w:lang w:val="en-US" w:eastAsia="et-EE"/>
              </w:rPr>
            </w:pPr>
          </w:p>
          <w:p w14:paraId="5B8CE8DE" w14:textId="77777777" w:rsidR="00812C0D" w:rsidRPr="007D00B0" w:rsidRDefault="00812C0D" w:rsidP="00640A73">
            <w:pPr>
              <w:pStyle w:val="Vahedeta"/>
              <w:rPr>
                <w:rFonts w:ascii="Times New Roman" w:hAnsi="Times New Roman"/>
                <w:color w:val="000000" w:themeColor="text1"/>
                <w:lang w:val="en-US" w:eastAsia="et-EE"/>
              </w:rPr>
            </w:pPr>
          </w:p>
          <w:p w14:paraId="3F870AD1" w14:textId="77777777" w:rsidR="00010DC3" w:rsidRPr="007D00B0" w:rsidRDefault="00010DC3" w:rsidP="00640A73">
            <w:pPr>
              <w:pStyle w:val="Vahedeta"/>
              <w:rPr>
                <w:rFonts w:ascii="Times New Roman" w:hAnsi="Times New Roman"/>
                <w:color w:val="000000" w:themeColor="text1"/>
                <w:lang w:val="en-US" w:eastAsia="et-EE"/>
              </w:rPr>
            </w:pPr>
          </w:p>
          <w:p w14:paraId="29423FB6" w14:textId="13FA931E" w:rsidR="00010DC3" w:rsidRPr="007D00B0" w:rsidRDefault="00010DC3" w:rsidP="00640A73">
            <w:pPr>
              <w:pStyle w:val="Vahedeta"/>
              <w:rPr>
                <w:rFonts w:ascii="Times New Roman" w:hAnsi="Times New Roman"/>
                <w:color w:val="000000" w:themeColor="text1"/>
                <w:lang w:val="en-US" w:eastAsia="et-EE"/>
              </w:rPr>
            </w:pPr>
            <w:r w:rsidRPr="007D00B0">
              <w:rPr>
                <w:rFonts w:ascii="Times New Roman" w:hAnsi="Times New Roman"/>
                <w:color w:val="000000" w:themeColor="text1"/>
                <w:lang w:val="en-US" w:eastAsia="et-EE"/>
              </w:rPr>
              <w:t xml:space="preserve">Trükitud eksami testid, 30 taimekahjustajat (10 </w:t>
            </w:r>
            <w:r w:rsidRPr="007D00B0">
              <w:rPr>
                <w:rFonts w:ascii="Times New Roman" w:hAnsi="Times New Roman"/>
                <w:color w:val="000000" w:themeColor="text1"/>
                <w:lang w:val="en-US" w:eastAsia="et-EE"/>
              </w:rPr>
              <w:lastRenderedPageBreak/>
              <w:t>umbrohu, 10 kahjuri ja 10 taimekultuuri haiguse äratundmine)</w:t>
            </w:r>
          </w:p>
        </w:tc>
      </w:tr>
      <w:tr w:rsidR="007D00B0" w:rsidRPr="007D00B0" w14:paraId="00081B40" w14:textId="77777777" w:rsidTr="00AB72DA">
        <w:trPr>
          <w:trHeight w:val="1"/>
        </w:trPr>
        <w:tc>
          <w:tcPr>
            <w:tcW w:w="6834" w:type="dxa"/>
            <w:gridSpan w:val="2"/>
            <w:tcBorders>
              <w:top w:val="single" w:sz="4" w:space="0" w:color="auto"/>
            </w:tcBorders>
            <w:shd w:val="clear" w:color="000000" w:fill="FFFFFF"/>
          </w:tcPr>
          <w:p w14:paraId="3844CC73" w14:textId="5C17E4C6" w:rsidR="00AE61F9" w:rsidRPr="007D00B0" w:rsidRDefault="00AE61F9" w:rsidP="00640A73">
            <w:pPr>
              <w:pStyle w:val="Vahedeta"/>
              <w:rPr>
                <w:rFonts w:ascii="Times New Roman" w:hAnsi="Times New Roman"/>
                <w:color w:val="000000" w:themeColor="text1"/>
                <w:sz w:val="24"/>
                <w:szCs w:val="24"/>
                <w:lang w:eastAsia="et-EE"/>
              </w:rPr>
            </w:pPr>
            <w:r w:rsidRPr="007D00B0">
              <w:rPr>
                <w:rFonts w:ascii="Times New Roman" w:hAnsi="Times New Roman"/>
                <w:color w:val="000000" w:themeColor="text1"/>
                <w:sz w:val="24"/>
                <w:szCs w:val="24"/>
                <w:lang w:eastAsia="et-EE"/>
              </w:rPr>
              <w:lastRenderedPageBreak/>
              <w:t>Maht kokku</w:t>
            </w:r>
          </w:p>
        </w:tc>
        <w:tc>
          <w:tcPr>
            <w:tcW w:w="1560" w:type="dxa"/>
            <w:tcBorders>
              <w:top w:val="single" w:sz="4" w:space="0" w:color="auto"/>
              <w:right w:val="single" w:sz="4" w:space="0" w:color="auto"/>
            </w:tcBorders>
            <w:shd w:val="clear" w:color="000000" w:fill="FFFFFF"/>
          </w:tcPr>
          <w:p w14:paraId="426425A1" w14:textId="77777777" w:rsidR="00AE61F9" w:rsidRPr="007D00B0" w:rsidRDefault="00AE61F9" w:rsidP="00640A73">
            <w:pPr>
              <w:pStyle w:val="Vahedeta"/>
              <w:rPr>
                <w:rFonts w:ascii="Times New Roman" w:hAnsi="Times New Roman"/>
                <w:color w:val="000000" w:themeColor="text1"/>
                <w:sz w:val="24"/>
                <w:szCs w:val="24"/>
                <w:lang w:val="en-US" w:eastAsia="et-EE"/>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3C837683" w14:textId="5D78CF1C" w:rsidR="00876CB6" w:rsidRDefault="00836490" w:rsidP="00640A73">
            <w:pPr>
              <w:pStyle w:val="Vahedeta"/>
              <w:rPr>
                <w:rFonts w:ascii="Times New Roman" w:hAnsi="Times New Roman"/>
                <w:color w:val="000000" w:themeColor="text1"/>
                <w:sz w:val="24"/>
                <w:szCs w:val="24"/>
                <w:lang w:val="en-US" w:eastAsia="et-EE"/>
              </w:rPr>
            </w:pPr>
            <w:r>
              <w:rPr>
                <w:rFonts w:ascii="Times New Roman" w:hAnsi="Times New Roman"/>
                <w:color w:val="000000" w:themeColor="text1"/>
                <w:sz w:val="24"/>
                <w:szCs w:val="24"/>
                <w:lang w:val="en-US" w:eastAsia="et-EE"/>
              </w:rPr>
              <w:t>5</w:t>
            </w:r>
            <w:r w:rsidR="00DB3F5B">
              <w:rPr>
                <w:rFonts w:ascii="Times New Roman" w:hAnsi="Times New Roman"/>
                <w:color w:val="000000" w:themeColor="text1"/>
                <w:sz w:val="24"/>
                <w:szCs w:val="24"/>
                <w:lang w:val="en-US" w:eastAsia="et-EE"/>
              </w:rPr>
              <w:t>85</w:t>
            </w:r>
          </w:p>
          <w:p w14:paraId="170460C4" w14:textId="246C4EDB" w:rsidR="002902AE" w:rsidRPr="007D00B0" w:rsidRDefault="002902AE" w:rsidP="00640A73">
            <w:pPr>
              <w:pStyle w:val="Vahedeta"/>
              <w:rPr>
                <w:rFonts w:ascii="Times New Roman" w:hAnsi="Times New Roman"/>
                <w:color w:val="000000" w:themeColor="text1"/>
                <w:sz w:val="24"/>
                <w:szCs w:val="24"/>
                <w:lang w:val="en-US" w:eastAsia="et-EE"/>
              </w:rPr>
            </w:pPr>
          </w:p>
        </w:tc>
        <w:tc>
          <w:tcPr>
            <w:tcW w:w="2127" w:type="dxa"/>
            <w:tcBorders>
              <w:top w:val="single" w:sz="4" w:space="0" w:color="auto"/>
              <w:left w:val="single" w:sz="4" w:space="0" w:color="auto"/>
              <w:right w:val="single" w:sz="4" w:space="0" w:color="auto"/>
            </w:tcBorders>
            <w:shd w:val="clear" w:color="000000" w:fill="FFFFFF"/>
          </w:tcPr>
          <w:p w14:paraId="1E00F96D" w14:textId="77777777" w:rsidR="00AE61F9" w:rsidRPr="007D00B0" w:rsidRDefault="00AE61F9" w:rsidP="00640A73">
            <w:pPr>
              <w:pStyle w:val="Vahedeta"/>
              <w:rPr>
                <w:rFonts w:ascii="Times New Roman" w:hAnsi="Times New Roman"/>
                <w:color w:val="000000" w:themeColor="text1"/>
                <w:sz w:val="24"/>
                <w:szCs w:val="24"/>
                <w:lang w:val="en-US" w:eastAsia="et-EE"/>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266D833F" w14:textId="16CA560D" w:rsidR="00AE61F9" w:rsidRPr="007D00B0" w:rsidRDefault="00836490" w:rsidP="00640A73">
            <w:pPr>
              <w:pStyle w:val="Vahedeta"/>
              <w:rPr>
                <w:rFonts w:ascii="Times New Roman" w:hAnsi="Times New Roman"/>
                <w:color w:val="000000" w:themeColor="text1"/>
                <w:sz w:val="24"/>
                <w:szCs w:val="24"/>
                <w:lang w:val="en-US" w:eastAsia="et-EE"/>
              </w:rPr>
            </w:pPr>
            <w:r>
              <w:rPr>
                <w:rFonts w:ascii="Times New Roman" w:hAnsi="Times New Roman"/>
                <w:color w:val="000000" w:themeColor="text1"/>
                <w:sz w:val="24"/>
                <w:szCs w:val="24"/>
                <w:lang w:val="en-US" w:eastAsia="et-EE"/>
              </w:rPr>
              <w:t>320</w:t>
            </w:r>
          </w:p>
        </w:tc>
        <w:tc>
          <w:tcPr>
            <w:tcW w:w="2410" w:type="dxa"/>
            <w:tcBorders>
              <w:top w:val="single" w:sz="4" w:space="0" w:color="auto"/>
              <w:left w:val="single" w:sz="4" w:space="0" w:color="auto"/>
            </w:tcBorders>
            <w:shd w:val="clear" w:color="000000" w:fill="FFFFFF"/>
          </w:tcPr>
          <w:p w14:paraId="5250C7A6" w14:textId="77777777" w:rsidR="00AE61F9" w:rsidRPr="007D00B0" w:rsidRDefault="00AE61F9" w:rsidP="00640A73">
            <w:pPr>
              <w:pStyle w:val="Vahedeta"/>
              <w:rPr>
                <w:rFonts w:ascii="Times New Roman" w:hAnsi="Times New Roman"/>
                <w:color w:val="000000" w:themeColor="text1"/>
                <w:sz w:val="24"/>
                <w:szCs w:val="24"/>
                <w:lang w:val="en-US" w:eastAsia="et-EE"/>
              </w:rPr>
            </w:pPr>
          </w:p>
        </w:tc>
      </w:tr>
    </w:tbl>
    <w:p w14:paraId="254BDD7C" w14:textId="77777777" w:rsidR="0013309B" w:rsidRDefault="0013309B" w:rsidP="00A63BB5">
      <w:pPr>
        <w:pStyle w:val="Vahedeta"/>
        <w:rPr>
          <w:rFonts w:ascii="Times New Roman" w:hAnsi="Times New Roman"/>
          <w:b/>
          <w:noProof w:val="0"/>
          <w:sz w:val="24"/>
          <w:szCs w:val="24"/>
          <w:lang w:val="en-US" w:eastAsia="et-EE"/>
        </w:rPr>
      </w:pPr>
    </w:p>
    <w:p w14:paraId="6A7CA514" w14:textId="77777777" w:rsidR="0013309B" w:rsidRDefault="0013309B" w:rsidP="00A63BB5">
      <w:pPr>
        <w:pStyle w:val="Vahedeta"/>
        <w:rPr>
          <w:rFonts w:ascii="Times New Roman" w:hAnsi="Times New Roman"/>
          <w:b/>
          <w:noProof w:val="0"/>
          <w:sz w:val="24"/>
          <w:szCs w:val="24"/>
          <w:lang w:val="en-US" w:eastAsia="et-EE"/>
        </w:rPr>
      </w:pPr>
    </w:p>
    <w:p w14:paraId="4AD5D199" w14:textId="77777777" w:rsidR="0013309B" w:rsidRDefault="0013309B" w:rsidP="00A63BB5">
      <w:pPr>
        <w:pStyle w:val="Vahedeta"/>
        <w:rPr>
          <w:rFonts w:ascii="Times New Roman" w:hAnsi="Times New Roman"/>
          <w:b/>
          <w:noProof w:val="0"/>
          <w:sz w:val="24"/>
          <w:szCs w:val="24"/>
          <w:lang w:val="en-US" w:eastAsia="et-EE"/>
        </w:rPr>
      </w:pPr>
    </w:p>
    <w:p w14:paraId="07D6B28D" w14:textId="77777777" w:rsidR="0013309B" w:rsidRDefault="0013309B" w:rsidP="00A63BB5">
      <w:pPr>
        <w:pStyle w:val="Vahedeta"/>
        <w:rPr>
          <w:rFonts w:ascii="Times New Roman" w:hAnsi="Times New Roman"/>
          <w:b/>
          <w:noProof w:val="0"/>
          <w:sz w:val="24"/>
          <w:szCs w:val="24"/>
          <w:lang w:val="en-US" w:eastAsia="et-EE"/>
        </w:rPr>
      </w:pPr>
    </w:p>
    <w:p w14:paraId="528C8823" w14:textId="77777777" w:rsidR="0013309B" w:rsidRDefault="0013309B" w:rsidP="00A63BB5">
      <w:pPr>
        <w:pStyle w:val="Vahedeta"/>
        <w:rPr>
          <w:rFonts w:ascii="Times New Roman" w:hAnsi="Times New Roman"/>
          <w:b/>
          <w:noProof w:val="0"/>
          <w:sz w:val="24"/>
          <w:szCs w:val="24"/>
          <w:lang w:val="en-US" w:eastAsia="et-EE"/>
        </w:rPr>
      </w:pPr>
    </w:p>
    <w:p w14:paraId="2CC225AF" w14:textId="77777777" w:rsidR="0094683A" w:rsidRDefault="0094683A" w:rsidP="00A63BB5">
      <w:pPr>
        <w:pStyle w:val="Vahedeta"/>
        <w:rPr>
          <w:rFonts w:ascii="Times New Roman" w:hAnsi="Times New Roman"/>
          <w:b/>
          <w:noProof w:val="0"/>
          <w:sz w:val="24"/>
          <w:szCs w:val="24"/>
          <w:lang w:val="en-US" w:eastAsia="et-EE"/>
        </w:rPr>
      </w:pPr>
    </w:p>
    <w:p w14:paraId="2F2C6DA3" w14:textId="77777777" w:rsidR="0094683A" w:rsidRDefault="0094683A" w:rsidP="00A63BB5">
      <w:pPr>
        <w:pStyle w:val="Vahedeta"/>
        <w:rPr>
          <w:rFonts w:ascii="Times New Roman" w:hAnsi="Times New Roman"/>
          <w:b/>
          <w:noProof w:val="0"/>
          <w:sz w:val="24"/>
          <w:szCs w:val="24"/>
          <w:lang w:val="en-US" w:eastAsia="et-EE"/>
        </w:rPr>
      </w:pPr>
    </w:p>
    <w:p w14:paraId="413C2D6B" w14:textId="77777777" w:rsidR="00166ED9" w:rsidRDefault="00166ED9" w:rsidP="00A63BB5">
      <w:pPr>
        <w:pStyle w:val="Vahedeta"/>
        <w:rPr>
          <w:rFonts w:ascii="Times New Roman" w:hAnsi="Times New Roman"/>
          <w:b/>
          <w:noProof w:val="0"/>
          <w:sz w:val="24"/>
          <w:szCs w:val="24"/>
          <w:lang w:val="en-US" w:eastAsia="et-EE"/>
        </w:rPr>
      </w:pPr>
    </w:p>
    <w:p w14:paraId="3CA72801" w14:textId="73B688CD" w:rsidR="00166ED9" w:rsidRPr="00166ED9" w:rsidRDefault="00166ED9" w:rsidP="00A63BB5">
      <w:pPr>
        <w:pStyle w:val="Vahedeta"/>
        <w:rPr>
          <w:rFonts w:ascii="Times New Roman" w:hAnsi="Times New Roman"/>
          <w:noProof w:val="0"/>
          <w:sz w:val="24"/>
          <w:szCs w:val="24"/>
          <w:lang w:val="en-US" w:eastAsia="et-EE"/>
        </w:rPr>
      </w:pPr>
      <w:r w:rsidRPr="00166ED9">
        <w:rPr>
          <w:rFonts w:ascii="Times New Roman" w:hAnsi="Times New Roman"/>
          <w:noProof w:val="0"/>
          <w:sz w:val="24"/>
          <w:szCs w:val="24"/>
          <w:lang w:val="en-US" w:eastAsia="et-EE"/>
        </w:rPr>
        <w:t>/allkirjastatud digitaalselt/</w:t>
      </w:r>
    </w:p>
    <w:p w14:paraId="3A86D658" w14:textId="5D1957D1" w:rsidR="00DA6B27" w:rsidRDefault="00166ED9" w:rsidP="00A63BB5">
      <w:pPr>
        <w:pStyle w:val="Vahedeta"/>
        <w:rPr>
          <w:rFonts w:ascii="Times New Roman" w:hAnsi="Times New Roman"/>
          <w:noProof w:val="0"/>
          <w:sz w:val="24"/>
          <w:szCs w:val="24"/>
          <w:lang w:val="en-US" w:eastAsia="et-EE"/>
        </w:rPr>
      </w:pPr>
      <w:r>
        <w:rPr>
          <w:rFonts w:ascii="Times New Roman" w:hAnsi="Times New Roman"/>
          <w:noProof w:val="0"/>
          <w:sz w:val="24"/>
          <w:szCs w:val="24"/>
          <w:lang w:val="en-US" w:eastAsia="et-EE"/>
        </w:rPr>
        <w:t>Kalle Toom</w:t>
      </w:r>
    </w:p>
    <w:p w14:paraId="49690609" w14:textId="304AD0E2" w:rsidR="00166ED9" w:rsidRPr="00DA6B27" w:rsidRDefault="00166ED9" w:rsidP="00A63BB5">
      <w:pPr>
        <w:pStyle w:val="Vahedeta"/>
        <w:rPr>
          <w:rFonts w:ascii="Times New Roman" w:hAnsi="Times New Roman"/>
          <w:noProof w:val="0"/>
          <w:sz w:val="24"/>
          <w:szCs w:val="24"/>
          <w:lang w:val="en-US" w:eastAsia="et-EE"/>
        </w:rPr>
      </w:pPr>
      <w:r>
        <w:rPr>
          <w:rFonts w:ascii="Times New Roman" w:hAnsi="Times New Roman"/>
          <w:noProof w:val="0"/>
          <w:sz w:val="24"/>
          <w:szCs w:val="24"/>
          <w:lang w:val="en-US" w:eastAsia="et-EE"/>
        </w:rPr>
        <w:t>Räpina Aianduskooli direktor</w:t>
      </w:r>
    </w:p>
    <w:sectPr w:rsidR="00166ED9" w:rsidRPr="00DA6B27" w:rsidSect="002F3C38">
      <w:pgSz w:w="16838" w:h="11906" w:orient="landscape"/>
      <w:pgMar w:top="1418"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9772C" w14:textId="77777777" w:rsidR="00710F6B" w:rsidRDefault="00710F6B">
      <w:r>
        <w:separator/>
      </w:r>
    </w:p>
  </w:endnote>
  <w:endnote w:type="continuationSeparator" w:id="0">
    <w:p w14:paraId="4D0F8F0A" w14:textId="77777777" w:rsidR="00710F6B" w:rsidRDefault="0071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9182B" w14:textId="77777777" w:rsidR="00710F6B" w:rsidRDefault="00710F6B">
      <w:r>
        <w:separator/>
      </w:r>
    </w:p>
  </w:footnote>
  <w:footnote w:type="continuationSeparator" w:id="0">
    <w:p w14:paraId="4AD4D9CF" w14:textId="77777777" w:rsidR="00710F6B" w:rsidRDefault="00710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OpenSymbol" w:hAnsi="OpenSymbol" w:cs="StarSymbol"/>
        <w:sz w:val="18"/>
        <w:szCs w:val="18"/>
      </w:rPr>
    </w:lvl>
    <w:lvl w:ilvl="2">
      <w:start w:val="1"/>
      <w:numFmt w:val="bullet"/>
      <w:lvlText w:val="▪"/>
      <w:lvlJc w:val="left"/>
      <w:pPr>
        <w:tabs>
          <w:tab w:val="num" w:pos="2160"/>
        </w:tabs>
        <w:ind w:left="2160" w:hanging="360"/>
      </w:pPr>
      <w:rPr>
        <w:rFonts w:ascii="OpenSymbol" w:hAnsi="Open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OpenSymbol" w:hAnsi="OpenSymbol" w:cs="StarSymbol"/>
        <w:sz w:val="18"/>
        <w:szCs w:val="18"/>
      </w:rPr>
    </w:lvl>
    <w:lvl w:ilvl="5">
      <w:start w:val="1"/>
      <w:numFmt w:val="bullet"/>
      <w:lvlText w:val="▪"/>
      <w:lvlJc w:val="left"/>
      <w:pPr>
        <w:tabs>
          <w:tab w:val="num" w:pos="3240"/>
        </w:tabs>
        <w:ind w:left="3240" w:hanging="360"/>
      </w:pPr>
      <w:rPr>
        <w:rFonts w:ascii="OpenSymbol" w:hAnsi="Open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OpenSymbol" w:hAnsi="OpenSymbol" w:cs="StarSymbol"/>
        <w:sz w:val="18"/>
        <w:szCs w:val="18"/>
      </w:rPr>
    </w:lvl>
    <w:lvl w:ilvl="8">
      <w:start w:val="1"/>
      <w:numFmt w:val="bullet"/>
      <w:lvlText w:val="▪"/>
      <w:lvlJc w:val="left"/>
      <w:pPr>
        <w:tabs>
          <w:tab w:val="num" w:pos="4320"/>
        </w:tabs>
        <w:ind w:left="4320" w:hanging="360"/>
      </w:pPr>
      <w:rPr>
        <w:rFonts w:ascii="OpenSymbol" w:hAnsi="OpenSymbol" w:cs="StarSymbol"/>
        <w:sz w:val="18"/>
        <w:szCs w:val="18"/>
      </w:rPr>
    </w:lvl>
  </w:abstractNum>
  <w:abstractNum w:abstractNumId="1" w15:restartNumberingAfterBreak="0">
    <w:nsid w:val="010433D9"/>
    <w:multiLevelType w:val="multilevel"/>
    <w:tmpl w:val="C33A1C6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644" w:hanging="720"/>
      </w:pPr>
      <w:rPr>
        <w:rFonts w:cs="Times New Roman" w:hint="default"/>
      </w:rPr>
    </w:lvl>
    <w:lvl w:ilvl="4">
      <w:start w:val="1"/>
      <w:numFmt w:val="decimal"/>
      <w:isLgl/>
      <w:lvlText w:val="%1.%2.%3.%4.%5."/>
      <w:lvlJc w:val="left"/>
      <w:pPr>
        <w:ind w:left="2705"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53C074B"/>
    <w:multiLevelType w:val="hybridMultilevel"/>
    <w:tmpl w:val="CD70E3A8"/>
    <w:lvl w:ilvl="0" w:tplc="CC348110">
      <w:start w:val="1"/>
      <w:numFmt w:val="bullet"/>
      <w:lvlText w:val=""/>
      <w:lvlJc w:val="righ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6D67B32"/>
    <w:multiLevelType w:val="hybridMultilevel"/>
    <w:tmpl w:val="027A7EB4"/>
    <w:lvl w:ilvl="0" w:tplc="CC348110">
      <w:start w:val="1"/>
      <w:numFmt w:val="bullet"/>
      <w:lvlText w:val=""/>
      <w:lvlJc w:val="righ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9651566"/>
    <w:multiLevelType w:val="hybridMultilevel"/>
    <w:tmpl w:val="5418B0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A1B6C9A"/>
    <w:multiLevelType w:val="hybridMultilevel"/>
    <w:tmpl w:val="4148F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42DE6"/>
    <w:multiLevelType w:val="hybridMultilevel"/>
    <w:tmpl w:val="6874B02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D663099"/>
    <w:multiLevelType w:val="hybridMultilevel"/>
    <w:tmpl w:val="715A22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ED6628"/>
    <w:multiLevelType w:val="hybridMultilevel"/>
    <w:tmpl w:val="6874B02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2127923"/>
    <w:multiLevelType w:val="hybridMultilevel"/>
    <w:tmpl w:val="B718B36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EE32B6F"/>
    <w:multiLevelType w:val="hybridMultilevel"/>
    <w:tmpl w:val="C76890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8EB0508"/>
    <w:multiLevelType w:val="hybridMultilevel"/>
    <w:tmpl w:val="98FC73EA"/>
    <w:lvl w:ilvl="0" w:tplc="0425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84631"/>
    <w:multiLevelType w:val="hybridMultilevel"/>
    <w:tmpl w:val="2CAC3CE4"/>
    <w:lvl w:ilvl="0" w:tplc="CC348110">
      <w:start w:val="1"/>
      <w:numFmt w:val="bullet"/>
      <w:lvlText w:val=""/>
      <w:lvlJc w:val="righ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8F669EE"/>
    <w:multiLevelType w:val="hybridMultilevel"/>
    <w:tmpl w:val="1C901EEE"/>
    <w:lvl w:ilvl="0" w:tplc="D3C27654">
      <w:start w:val="1"/>
      <w:numFmt w:val="bullet"/>
      <w:lvlText w:val="-"/>
      <w:lvlJc w:val="left"/>
      <w:pPr>
        <w:ind w:left="644" w:hanging="360"/>
      </w:pPr>
      <w:rPr>
        <w:rFonts w:ascii="Arial" w:eastAsiaTheme="minorHAnsi" w:hAnsi="Arial" w:cs="Arial" w:hint="default"/>
      </w:rPr>
    </w:lvl>
    <w:lvl w:ilvl="1" w:tplc="04250003">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14" w15:restartNumberingAfterBreak="0">
    <w:nsid w:val="3B683C9F"/>
    <w:multiLevelType w:val="hybridMultilevel"/>
    <w:tmpl w:val="6874B02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BF7374D"/>
    <w:multiLevelType w:val="hybridMultilevel"/>
    <w:tmpl w:val="81F877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C886721"/>
    <w:multiLevelType w:val="hybridMultilevel"/>
    <w:tmpl w:val="37924144"/>
    <w:lvl w:ilvl="0" w:tplc="D3C27654">
      <w:start w:val="1"/>
      <w:numFmt w:val="bullet"/>
      <w:lvlText w:val="-"/>
      <w:lvlJc w:val="left"/>
      <w:pPr>
        <w:ind w:left="644" w:hanging="360"/>
      </w:pPr>
      <w:rPr>
        <w:rFonts w:ascii="Arial" w:eastAsiaTheme="minorHAnsi" w:hAnsi="Arial" w:cs="Arial" w:hint="default"/>
      </w:rPr>
    </w:lvl>
    <w:lvl w:ilvl="1" w:tplc="04250003">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17" w15:restartNumberingAfterBreak="0">
    <w:nsid w:val="3D9E1074"/>
    <w:multiLevelType w:val="multilevel"/>
    <w:tmpl w:val="63AE75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0147688"/>
    <w:multiLevelType w:val="hybridMultilevel"/>
    <w:tmpl w:val="087CC9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3FE2079"/>
    <w:multiLevelType w:val="hybridMultilevel"/>
    <w:tmpl w:val="41F00A4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6D4734B"/>
    <w:multiLevelType w:val="hybridMultilevel"/>
    <w:tmpl w:val="91A4BA84"/>
    <w:lvl w:ilvl="0" w:tplc="04250001">
      <w:start w:val="1"/>
      <w:numFmt w:val="bullet"/>
      <w:lvlText w:val=""/>
      <w:lvlJc w:val="left"/>
      <w:pPr>
        <w:ind w:left="108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7246BFE"/>
    <w:multiLevelType w:val="hybridMultilevel"/>
    <w:tmpl w:val="5F60671E"/>
    <w:lvl w:ilvl="0" w:tplc="49BC2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8203476"/>
    <w:multiLevelType w:val="hybridMultilevel"/>
    <w:tmpl w:val="2482D8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E6F0D"/>
    <w:multiLevelType w:val="hybridMultilevel"/>
    <w:tmpl w:val="612E83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4B0E8F"/>
    <w:multiLevelType w:val="hybridMultilevel"/>
    <w:tmpl w:val="12C2E4A4"/>
    <w:lvl w:ilvl="0" w:tplc="04250005">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1960C37"/>
    <w:multiLevelType w:val="multilevel"/>
    <w:tmpl w:val="9640B6A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6" w15:restartNumberingAfterBreak="0">
    <w:nsid w:val="631F798B"/>
    <w:multiLevelType w:val="hybridMultilevel"/>
    <w:tmpl w:val="324E49C8"/>
    <w:lvl w:ilvl="0" w:tplc="DD7A33D0">
      <w:start w:val="1"/>
      <w:numFmt w:val="decimal"/>
      <w:lvlText w:val="%1."/>
      <w:lvlJc w:val="left"/>
      <w:pPr>
        <w:ind w:left="720" w:hanging="360"/>
      </w:pPr>
      <w:rPr>
        <w:rFonts w:hint="default"/>
        <w:i w:val="0"/>
        <w:color w:val="FF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76231B0"/>
    <w:multiLevelType w:val="hybridMultilevel"/>
    <w:tmpl w:val="EB90BBC0"/>
    <w:lvl w:ilvl="0" w:tplc="CC348110">
      <w:start w:val="1"/>
      <w:numFmt w:val="bullet"/>
      <w:lvlText w:val=""/>
      <w:lvlJc w:val="righ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7B249D7"/>
    <w:multiLevelType w:val="hybridMultilevel"/>
    <w:tmpl w:val="AD9CAB5E"/>
    <w:lvl w:ilvl="0" w:tplc="AE2C65D2">
      <w:start w:val="3"/>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D1224F"/>
    <w:multiLevelType w:val="hybridMultilevel"/>
    <w:tmpl w:val="BEFC47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22"/>
  </w:num>
  <w:num w:numId="4">
    <w:abstractNumId w:val="23"/>
  </w:num>
  <w:num w:numId="5">
    <w:abstractNumId w:val="17"/>
  </w:num>
  <w:num w:numId="6">
    <w:abstractNumId w:val="21"/>
  </w:num>
  <w:num w:numId="7">
    <w:abstractNumId w:val="19"/>
  </w:num>
  <w:num w:numId="8">
    <w:abstractNumId w:val="18"/>
  </w:num>
  <w:num w:numId="9">
    <w:abstractNumId w:val="14"/>
  </w:num>
  <w:num w:numId="10">
    <w:abstractNumId w:val="6"/>
  </w:num>
  <w:num w:numId="11">
    <w:abstractNumId w:val="10"/>
  </w:num>
  <w:num w:numId="12">
    <w:abstractNumId w:val="11"/>
  </w:num>
  <w:num w:numId="13">
    <w:abstractNumId w:val="4"/>
  </w:num>
  <w:num w:numId="14">
    <w:abstractNumId w:val="8"/>
  </w:num>
  <w:num w:numId="15">
    <w:abstractNumId w:val="24"/>
  </w:num>
  <w:num w:numId="16">
    <w:abstractNumId w:val="9"/>
  </w:num>
  <w:num w:numId="17">
    <w:abstractNumId w:val="13"/>
  </w:num>
  <w:num w:numId="18">
    <w:abstractNumId w:val="16"/>
  </w:num>
  <w:num w:numId="19">
    <w:abstractNumId w:val="29"/>
  </w:num>
  <w:num w:numId="20">
    <w:abstractNumId w:val="27"/>
  </w:num>
  <w:num w:numId="21">
    <w:abstractNumId w:val="12"/>
  </w:num>
  <w:num w:numId="22">
    <w:abstractNumId w:val="2"/>
  </w:num>
  <w:num w:numId="23">
    <w:abstractNumId w:val="3"/>
  </w:num>
  <w:num w:numId="24">
    <w:abstractNumId w:val="20"/>
  </w:num>
  <w:num w:numId="25">
    <w:abstractNumId w:val="1"/>
  </w:num>
  <w:num w:numId="26">
    <w:abstractNumId w:val="0"/>
  </w:num>
  <w:num w:numId="27">
    <w:abstractNumId w:val="26"/>
  </w:num>
  <w:num w:numId="28">
    <w:abstractNumId w:val="25"/>
  </w:num>
  <w:num w:numId="29">
    <w:abstractNumId w:val="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AA"/>
    <w:rsid w:val="00003E91"/>
    <w:rsid w:val="00006642"/>
    <w:rsid w:val="00010DC3"/>
    <w:rsid w:val="00014189"/>
    <w:rsid w:val="00015783"/>
    <w:rsid w:val="00030B2C"/>
    <w:rsid w:val="00036EA6"/>
    <w:rsid w:val="000558BA"/>
    <w:rsid w:val="00057F79"/>
    <w:rsid w:val="0007477F"/>
    <w:rsid w:val="00093D56"/>
    <w:rsid w:val="00093E29"/>
    <w:rsid w:val="000B74F1"/>
    <w:rsid w:val="000C264C"/>
    <w:rsid w:val="000D248C"/>
    <w:rsid w:val="000F4247"/>
    <w:rsid w:val="00102C9B"/>
    <w:rsid w:val="00105D98"/>
    <w:rsid w:val="00106BAA"/>
    <w:rsid w:val="00111211"/>
    <w:rsid w:val="00114BAA"/>
    <w:rsid w:val="00123A79"/>
    <w:rsid w:val="0013309B"/>
    <w:rsid w:val="00144423"/>
    <w:rsid w:val="00151E3B"/>
    <w:rsid w:val="001551AC"/>
    <w:rsid w:val="00156AB4"/>
    <w:rsid w:val="001605A2"/>
    <w:rsid w:val="00160E96"/>
    <w:rsid w:val="00166ED9"/>
    <w:rsid w:val="001822AB"/>
    <w:rsid w:val="00194F04"/>
    <w:rsid w:val="001A082E"/>
    <w:rsid w:val="001B13D5"/>
    <w:rsid w:val="001B280E"/>
    <w:rsid w:val="001C3373"/>
    <w:rsid w:val="001F0184"/>
    <w:rsid w:val="001F24F7"/>
    <w:rsid w:val="001F40E2"/>
    <w:rsid w:val="002108D2"/>
    <w:rsid w:val="00212B31"/>
    <w:rsid w:val="002174E2"/>
    <w:rsid w:val="0022136F"/>
    <w:rsid w:val="00227B0D"/>
    <w:rsid w:val="00270C5E"/>
    <w:rsid w:val="002901EE"/>
    <w:rsid w:val="002902AE"/>
    <w:rsid w:val="002A43CA"/>
    <w:rsid w:val="002A7459"/>
    <w:rsid w:val="002B434F"/>
    <w:rsid w:val="002B7057"/>
    <w:rsid w:val="002C182D"/>
    <w:rsid w:val="002C3DAA"/>
    <w:rsid w:val="002D6934"/>
    <w:rsid w:val="002E6C6E"/>
    <w:rsid w:val="002E75EB"/>
    <w:rsid w:val="002F3C38"/>
    <w:rsid w:val="00304EAA"/>
    <w:rsid w:val="00307119"/>
    <w:rsid w:val="003103C2"/>
    <w:rsid w:val="003202D9"/>
    <w:rsid w:val="00325B90"/>
    <w:rsid w:val="00326EA8"/>
    <w:rsid w:val="003416B7"/>
    <w:rsid w:val="00341E9D"/>
    <w:rsid w:val="003530D9"/>
    <w:rsid w:val="00376C71"/>
    <w:rsid w:val="00380354"/>
    <w:rsid w:val="003872AA"/>
    <w:rsid w:val="003B2F04"/>
    <w:rsid w:val="003B45F4"/>
    <w:rsid w:val="003B4C99"/>
    <w:rsid w:val="003B6EA2"/>
    <w:rsid w:val="003C7D4E"/>
    <w:rsid w:val="003D0B82"/>
    <w:rsid w:val="003F2D14"/>
    <w:rsid w:val="003F2F2D"/>
    <w:rsid w:val="004030D0"/>
    <w:rsid w:val="00404316"/>
    <w:rsid w:val="004071FB"/>
    <w:rsid w:val="00440714"/>
    <w:rsid w:val="00440870"/>
    <w:rsid w:val="0044224F"/>
    <w:rsid w:val="00444B5E"/>
    <w:rsid w:val="00446776"/>
    <w:rsid w:val="00463146"/>
    <w:rsid w:val="0047609A"/>
    <w:rsid w:val="00482BAF"/>
    <w:rsid w:val="004927F7"/>
    <w:rsid w:val="00497B7E"/>
    <w:rsid w:val="004A1B2C"/>
    <w:rsid w:val="004B1DBC"/>
    <w:rsid w:val="004B41A0"/>
    <w:rsid w:val="004C73B5"/>
    <w:rsid w:val="004D5030"/>
    <w:rsid w:val="004D5DC3"/>
    <w:rsid w:val="004E2E0B"/>
    <w:rsid w:val="004F5244"/>
    <w:rsid w:val="005022DC"/>
    <w:rsid w:val="00502C39"/>
    <w:rsid w:val="00506C10"/>
    <w:rsid w:val="005070C6"/>
    <w:rsid w:val="00517A12"/>
    <w:rsid w:val="00521C76"/>
    <w:rsid w:val="00525551"/>
    <w:rsid w:val="00534CCD"/>
    <w:rsid w:val="00554EDF"/>
    <w:rsid w:val="00555698"/>
    <w:rsid w:val="00565BDE"/>
    <w:rsid w:val="005724D3"/>
    <w:rsid w:val="00573117"/>
    <w:rsid w:val="00574DF4"/>
    <w:rsid w:val="00577AB3"/>
    <w:rsid w:val="00580EDE"/>
    <w:rsid w:val="00582141"/>
    <w:rsid w:val="00582888"/>
    <w:rsid w:val="00597F72"/>
    <w:rsid w:val="005A79CC"/>
    <w:rsid w:val="005D01CF"/>
    <w:rsid w:val="005D609D"/>
    <w:rsid w:val="005E2211"/>
    <w:rsid w:val="005F3499"/>
    <w:rsid w:val="005F6AB2"/>
    <w:rsid w:val="00604D21"/>
    <w:rsid w:val="00606A54"/>
    <w:rsid w:val="00620C9C"/>
    <w:rsid w:val="0062600D"/>
    <w:rsid w:val="00640099"/>
    <w:rsid w:val="006409F8"/>
    <w:rsid w:val="00640A73"/>
    <w:rsid w:val="00641A39"/>
    <w:rsid w:val="0064240C"/>
    <w:rsid w:val="00644026"/>
    <w:rsid w:val="00652FFF"/>
    <w:rsid w:val="00657E05"/>
    <w:rsid w:val="00660CD4"/>
    <w:rsid w:val="00672871"/>
    <w:rsid w:val="00690390"/>
    <w:rsid w:val="00693007"/>
    <w:rsid w:val="006A1F66"/>
    <w:rsid w:val="006A475D"/>
    <w:rsid w:val="006B60E2"/>
    <w:rsid w:val="006B6C3A"/>
    <w:rsid w:val="006C0D2F"/>
    <w:rsid w:val="006C2179"/>
    <w:rsid w:val="006C32EA"/>
    <w:rsid w:val="006C4BF5"/>
    <w:rsid w:val="006D7603"/>
    <w:rsid w:val="006E3F99"/>
    <w:rsid w:val="006E6866"/>
    <w:rsid w:val="006F1A58"/>
    <w:rsid w:val="006F3AB0"/>
    <w:rsid w:val="006F4CD8"/>
    <w:rsid w:val="006F4DBA"/>
    <w:rsid w:val="006F4FE7"/>
    <w:rsid w:val="006F70BB"/>
    <w:rsid w:val="00702E8C"/>
    <w:rsid w:val="00704EBF"/>
    <w:rsid w:val="00706773"/>
    <w:rsid w:val="00710F6B"/>
    <w:rsid w:val="00741753"/>
    <w:rsid w:val="00741928"/>
    <w:rsid w:val="00744E66"/>
    <w:rsid w:val="007465FA"/>
    <w:rsid w:val="007508F9"/>
    <w:rsid w:val="0075378F"/>
    <w:rsid w:val="00770992"/>
    <w:rsid w:val="007724E5"/>
    <w:rsid w:val="00772B34"/>
    <w:rsid w:val="0078028E"/>
    <w:rsid w:val="00785C59"/>
    <w:rsid w:val="007947E4"/>
    <w:rsid w:val="007970FB"/>
    <w:rsid w:val="00797D95"/>
    <w:rsid w:val="007A4966"/>
    <w:rsid w:val="007A7574"/>
    <w:rsid w:val="007D00B0"/>
    <w:rsid w:val="007D5496"/>
    <w:rsid w:val="007F4C03"/>
    <w:rsid w:val="007F5832"/>
    <w:rsid w:val="00812C0D"/>
    <w:rsid w:val="008202F9"/>
    <w:rsid w:val="00820EC7"/>
    <w:rsid w:val="00833524"/>
    <w:rsid w:val="00836490"/>
    <w:rsid w:val="00836DF7"/>
    <w:rsid w:val="00845B4F"/>
    <w:rsid w:val="00873A49"/>
    <w:rsid w:val="00876CB6"/>
    <w:rsid w:val="00886318"/>
    <w:rsid w:val="008A4EE3"/>
    <w:rsid w:val="008A6EBA"/>
    <w:rsid w:val="008C4113"/>
    <w:rsid w:val="008D1226"/>
    <w:rsid w:val="008D7998"/>
    <w:rsid w:val="008E68A4"/>
    <w:rsid w:val="008E696F"/>
    <w:rsid w:val="00910160"/>
    <w:rsid w:val="0092363D"/>
    <w:rsid w:val="009450A5"/>
    <w:rsid w:val="0094683A"/>
    <w:rsid w:val="0094751B"/>
    <w:rsid w:val="0095520C"/>
    <w:rsid w:val="009612FD"/>
    <w:rsid w:val="009638AC"/>
    <w:rsid w:val="00966798"/>
    <w:rsid w:val="00966835"/>
    <w:rsid w:val="00980BF2"/>
    <w:rsid w:val="009925D9"/>
    <w:rsid w:val="00994B11"/>
    <w:rsid w:val="009C1E02"/>
    <w:rsid w:val="009F6F0A"/>
    <w:rsid w:val="00A251D7"/>
    <w:rsid w:val="00A328D0"/>
    <w:rsid w:val="00A42248"/>
    <w:rsid w:val="00A44B9D"/>
    <w:rsid w:val="00A55643"/>
    <w:rsid w:val="00A5711E"/>
    <w:rsid w:val="00A63BB5"/>
    <w:rsid w:val="00A6628D"/>
    <w:rsid w:val="00A71E17"/>
    <w:rsid w:val="00A8025F"/>
    <w:rsid w:val="00A80B2C"/>
    <w:rsid w:val="00A829BA"/>
    <w:rsid w:val="00AA09A5"/>
    <w:rsid w:val="00AB72DA"/>
    <w:rsid w:val="00AC0633"/>
    <w:rsid w:val="00AC2A86"/>
    <w:rsid w:val="00AD5EF1"/>
    <w:rsid w:val="00AD7418"/>
    <w:rsid w:val="00AE61F9"/>
    <w:rsid w:val="00AF030B"/>
    <w:rsid w:val="00B07E83"/>
    <w:rsid w:val="00B07EAE"/>
    <w:rsid w:val="00B11FDC"/>
    <w:rsid w:val="00B2448D"/>
    <w:rsid w:val="00B32DAB"/>
    <w:rsid w:val="00B753BF"/>
    <w:rsid w:val="00B878A5"/>
    <w:rsid w:val="00BA12AB"/>
    <w:rsid w:val="00BA50E6"/>
    <w:rsid w:val="00BB1BD9"/>
    <w:rsid w:val="00BB5940"/>
    <w:rsid w:val="00BC6514"/>
    <w:rsid w:val="00BE4AB7"/>
    <w:rsid w:val="00BE6BC0"/>
    <w:rsid w:val="00BF48BC"/>
    <w:rsid w:val="00C1190E"/>
    <w:rsid w:val="00C3341C"/>
    <w:rsid w:val="00C40ED3"/>
    <w:rsid w:val="00C509AE"/>
    <w:rsid w:val="00C5163D"/>
    <w:rsid w:val="00C54223"/>
    <w:rsid w:val="00C650FD"/>
    <w:rsid w:val="00C71A84"/>
    <w:rsid w:val="00C733C4"/>
    <w:rsid w:val="00C75B0D"/>
    <w:rsid w:val="00C77EEB"/>
    <w:rsid w:val="00C86D37"/>
    <w:rsid w:val="00CA4E88"/>
    <w:rsid w:val="00CB77DC"/>
    <w:rsid w:val="00CC3707"/>
    <w:rsid w:val="00CD589F"/>
    <w:rsid w:val="00CE207C"/>
    <w:rsid w:val="00CE780B"/>
    <w:rsid w:val="00D02700"/>
    <w:rsid w:val="00D20F00"/>
    <w:rsid w:val="00D316B2"/>
    <w:rsid w:val="00D32330"/>
    <w:rsid w:val="00D32E11"/>
    <w:rsid w:val="00D36940"/>
    <w:rsid w:val="00D42F44"/>
    <w:rsid w:val="00D60AB7"/>
    <w:rsid w:val="00D70496"/>
    <w:rsid w:val="00D723E2"/>
    <w:rsid w:val="00D73230"/>
    <w:rsid w:val="00D75562"/>
    <w:rsid w:val="00D7683A"/>
    <w:rsid w:val="00D94940"/>
    <w:rsid w:val="00D962C1"/>
    <w:rsid w:val="00DA3E36"/>
    <w:rsid w:val="00DA6B27"/>
    <w:rsid w:val="00DB04BA"/>
    <w:rsid w:val="00DB3F5B"/>
    <w:rsid w:val="00DB643A"/>
    <w:rsid w:val="00DD3626"/>
    <w:rsid w:val="00DD37C6"/>
    <w:rsid w:val="00DD6B26"/>
    <w:rsid w:val="00DE3905"/>
    <w:rsid w:val="00DE400D"/>
    <w:rsid w:val="00E13799"/>
    <w:rsid w:val="00E14D62"/>
    <w:rsid w:val="00E22137"/>
    <w:rsid w:val="00E31404"/>
    <w:rsid w:val="00E36629"/>
    <w:rsid w:val="00E41D74"/>
    <w:rsid w:val="00E43F84"/>
    <w:rsid w:val="00E5057C"/>
    <w:rsid w:val="00E53191"/>
    <w:rsid w:val="00E60ABC"/>
    <w:rsid w:val="00E641A0"/>
    <w:rsid w:val="00E64590"/>
    <w:rsid w:val="00E67142"/>
    <w:rsid w:val="00E75292"/>
    <w:rsid w:val="00E821D6"/>
    <w:rsid w:val="00E842EB"/>
    <w:rsid w:val="00E878A9"/>
    <w:rsid w:val="00EA3B6B"/>
    <w:rsid w:val="00EA5C23"/>
    <w:rsid w:val="00EC47EE"/>
    <w:rsid w:val="00EE2440"/>
    <w:rsid w:val="00EF17A7"/>
    <w:rsid w:val="00EF77AA"/>
    <w:rsid w:val="00F01BB0"/>
    <w:rsid w:val="00F24B18"/>
    <w:rsid w:val="00F26880"/>
    <w:rsid w:val="00F46C37"/>
    <w:rsid w:val="00F94D4E"/>
    <w:rsid w:val="00F96B17"/>
    <w:rsid w:val="00FA7390"/>
    <w:rsid w:val="00FB1724"/>
    <w:rsid w:val="00FB6B24"/>
    <w:rsid w:val="00FD63E1"/>
    <w:rsid w:val="00FD7766"/>
    <w:rsid w:val="00FE45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90954"/>
  <w15:docId w15:val="{A58A6D0F-35AF-46F9-B9BA-4DA97DCB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eastAsia="en-US"/>
    </w:rPr>
  </w:style>
  <w:style w:type="paragraph" w:styleId="Pealkiri1">
    <w:name w:val="heading 1"/>
    <w:basedOn w:val="Normaallaad"/>
    <w:next w:val="Normaallaad"/>
    <w:link w:val="Pealkiri1Mrk"/>
    <w:uiPriority w:val="9"/>
    <w:qFormat/>
    <w:rsid w:val="00A63B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6F70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506C10"/>
    <w:rPr>
      <w:rFonts w:ascii="Tahoma" w:hAnsi="Tahoma" w:cs="Tahoma"/>
      <w:sz w:val="16"/>
      <w:szCs w:val="16"/>
    </w:rPr>
  </w:style>
  <w:style w:type="character" w:customStyle="1" w:styleId="JutumullitekstMrk">
    <w:name w:val="Jutumullitekst Märk"/>
    <w:link w:val="Jutumullitekst"/>
    <w:uiPriority w:val="99"/>
    <w:semiHidden/>
    <w:rsid w:val="00506C10"/>
    <w:rPr>
      <w:rFonts w:ascii="Tahoma" w:hAnsi="Tahoma" w:cs="Tahoma"/>
      <w:sz w:val="16"/>
      <w:szCs w:val="16"/>
      <w:lang w:eastAsia="en-US"/>
    </w:rPr>
  </w:style>
  <w:style w:type="table" w:styleId="Kontuurtabel">
    <w:name w:val="Table Grid"/>
    <w:basedOn w:val="Normaaltabel"/>
    <w:uiPriority w:val="59"/>
    <w:rsid w:val="00A57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CE207C"/>
    <w:rPr>
      <w:sz w:val="16"/>
      <w:szCs w:val="16"/>
    </w:rPr>
  </w:style>
  <w:style w:type="paragraph" w:styleId="Kommentaaritekst">
    <w:name w:val="annotation text"/>
    <w:basedOn w:val="Normaallaad"/>
    <w:link w:val="KommentaaritekstMrk"/>
    <w:uiPriority w:val="99"/>
    <w:semiHidden/>
    <w:unhideWhenUsed/>
    <w:rsid w:val="00CE207C"/>
    <w:rPr>
      <w:sz w:val="20"/>
      <w:szCs w:val="20"/>
    </w:rPr>
  </w:style>
  <w:style w:type="character" w:customStyle="1" w:styleId="KommentaaritekstMrk">
    <w:name w:val="Kommentaari tekst Märk"/>
    <w:basedOn w:val="Liguvaikefont"/>
    <w:link w:val="Kommentaaritekst"/>
    <w:uiPriority w:val="99"/>
    <w:semiHidden/>
    <w:rsid w:val="00CE207C"/>
    <w:rPr>
      <w:lang w:eastAsia="en-US"/>
    </w:rPr>
  </w:style>
  <w:style w:type="paragraph" w:styleId="Kommentaariteema">
    <w:name w:val="annotation subject"/>
    <w:basedOn w:val="Kommentaaritekst"/>
    <w:next w:val="Kommentaaritekst"/>
    <w:link w:val="KommentaariteemaMrk"/>
    <w:uiPriority w:val="99"/>
    <w:semiHidden/>
    <w:unhideWhenUsed/>
    <w:rsid w:val="00CE207C"/>
    <w:rPr>
      <w:b/>
      <w:bCs/>
    </w:rPr>
  </w:style>
  <w:style w:type="character" w:customStyle="1" w:styleId="KommentaariteemaMrk">
    <w:name w:val="Kommentaari teema Märk"/>
    <w:basedOn w:val="KommentaaritekstMrk"/>
    <w:link w:val="Kommentaariteema"/>
    <w:uiPriority w:val="99"/>
    <w:semiHidden/>
    <w:rsid w:val="00CE207C"/>
    <w:rPr>
      <w:b/>
      <w:bCs/>
      <w:lang w:eastAsia="en-US"/>
    </w:rPr>
  </w:style>
  <w:style w:type="paragraph" w:styleId="Loendilik">
    <w:name w:val="List Paragraph"/>
    <w:basedOn w:val="Normaallaad"/>
    <w:link w:val="LoendilikMrk"/>
    <w:uiPriority w:val="34"/>
    <w:qFormat/>
    <w:rsid w:val="00574DF4"/>
    <w:pPr>
      <w:ind w:left="720"/>
      <w:contextualSpacing/>
    </w:pPr>
  </w:style>
  <w:style w:type="character" w:customStyle="1" w:styleId="Pealkiri2Mrk">
    <w:name w:val="Pealkiri 2 Märk"/>
    <w:basedOn w:val="Liguvaikefont"/>
    <w:link w:val="Pealkiri2"/>
    <w:uiPriority w:val="9"/>
    <w:rsid w:val="006F70BB"/>
    <w:rPr>
      <w:rFonts w:asciiTheme="majorHAnsi" w:eastAsiaTheme="majorEastAsia" w:hAnsiTheme="majorHAnsi" w:cstheme="majorBidi"/>
      <w:b/>
      <w:bCs/>
      <w:color w:val="4F81BD" w:themeColor="accent1"/>
      <w:sz w:val="26"/>
      <w:szCs w:val="26"/>
      <w:lang w:eastAsia="en-US"/>
    </w:rPr>
  </w:style>
  <w:style w:type="paragraph" w:styleId="Allmrkusetekst">
    <w:name w:val="footnote text"/>
    <w:basedOn w:val="Normaallaad"/>
    <w:link w:val="AllmrkusetekstMrk"/>
    <w:uiPriority w:val="99"/>
    <w:semiHidden/>
    <w:unhideWhenUsed/>
    <w:rsid w:val="006F70BB"/>
    <w:rPr>
      <w:rFonts w:eastAsia="Calibri"/>
      <w:sz w:val="20"/>
      <w:szCs w:val="20"/>
    </w:rPr>
  </w:style>
  <w:style w:type="character" w:customStyle="1" w:styleId="AllmrkusetekstMrk">
    <w:name w:val="Allmärkuse tekst Märk"/>
    <w:basedOn w:val="Liguvaikefont"/>
    <w:link w:val="Allmrkusetekst"/>
    <w:uiPriority w:val="99"/>
    <w:semiHidden/>
    <w:rsid w:val="006F70BB"/>
    <w:rPr>
      <w:rFonts w:eastAsia="Calibri"/>
      <w:lang w:eastAsia="en-US"/>
    </w:rPr>
  </w:style>
  <w:style w:type="character" w:styleId="Allmrkuseviide">
    <w:name w:val="footnote reference"/>
    <w:basedOn w:val="Liguvaikefont"/>
    <w:uiPriority w:val="99"/>
    <w:semiHidden/>
    <w:unhideWhenUsed/>
    <w:rsid w:val="006F70BB"/>
    <w:rPr>
      <w:vertAlign w:val="superscript"/>
    </w:rPr>
  </w:style>
  <w:style w:type="character" w:customStyle="1" w:styleId="Pealkiri1Mrk">
    <w:name w:val="Pealkiri 1 Märk"/>
    <w:basedOn w:val="Liguvaikefont"/>
    <w:link w:val="Pealkiri1"/>
    <w:uiPriority w:val="9"/>
    <w:rsid w:val="00A63BB5"/>
    <w:rPr>
      <w:rFonts w:asciiTheme="majorHAnsi" w:eastAsiaTheme="majorEastAsia" w:hAnsiTheme="majorHAnsi" w:cstheme="majorBidi"/>
      <w:b/>
      <w:bCs/>
      <w:color w:val="365F91" w:themeColor="accent1" w:themeShade="BF"/>
      <w:sz w:val="28"/>
      <w:szCs w:val="28"/>
      <w:lang w:eastAsia="en-US"/>
    </w:rPr>
  </w:style>
  <w:style w:type="character" w:styleId="Tugev">
    <w:name w:val="Strong"/>
    <w:uiPriority w:val="22"/>
    <w:qFormat/>
    <w:rsid w:val="00A63BB5"/>
    <w:rPr>
      <w:rFonts w:cs="Times New Roman"/>
      <w:b/>
      <w:bCs/>
    </w:rPr>
  </w:style>
  <w:style w:type="paragraph" w:styleId="Normaallaadveeb">
    <w:name w:val="Normal (Web)"/>
    <w:aliases w:val="webb"/>
    <w:basedOn w:val="Normaallaad"/>
    <w:rsid w:val="00A63BB5"/>
    <w:pPr>
      <w:widowControl w:val="0"/>
      <w:suppressAutoHyphens/>
      <w:spacing w:line="238" w:lineRule="exact"/>
      <w:jc w:val="both"/>
    </w:pPr>
    <w:rPr>
      <w:rFonts w:eastAsia="SimSun" w:cs="Mangal"/>
      <w:kern w:val="1"/>
      <w:szCs w:val="21"/>
      <w:lang w:eastAsia="zh-CN" w:bidi="hi-IN"/>
    </w:rPr>
  </w:style>
  <w:style w:type="paragraph" w:styleId="Vahedeta">
    <w:name w:val="No Spacing"/>
    <w:uiPriority w:val="1"/>
    <w:qFormat/>
    <w:rsid w:val="00A63BB5"/>
    <w:rPr>
      <w:rFonts w:ascii="Calibri" w:eastAsia="Calibri" w:hAnsi="Calibri"/>
      <w:noProof/>
      <w:sz w:val="22"/>
      <w:szCs w:val="22"/>
      <w:lang w:val="en-GB" w:eastAsia="en-US"/>
    </w:rPr>
  </w:style>
  <w:style w:type="character" w:customStyle="1" w:styleId="LoendilikMrk">
    <w:name w:val="Loendi lõik Märk"/>
    <w:basedOn w:val="Liguvaikefont"/>
    <w:link w:val="Loendilik"/>
    <w:uiPriority w:val="34"/>
    <w:locked/>
    <w:rsid w:val="005E2211"/>
    <w:rPr>
      <w:sz w:val="24"/>
      <w:szCs w:val="24"/>
      <w:lang w:eastAsia="en-US"/>
    </w:rPr>
  </w:style>
  <w:style w:type="character" w:customStyle="1" w:styleId="qualificationshidden">
    <w:name w:val="qualifications_hidden"/>
    <w:basedOn w:val="Liguvaikefont"/>
    <w:rsid w:val="002D6934"/>
  </w:style>
  <w:style w:type="paragraph" w:customStyle="1" w:styleId="TableContents">
    <w:name w:val="Table Contents"/>
    <w:basedOn w:val="Normaallaad"/>
    <w:rsid w:val="00030B2C"/>
    <w:pPr>
      <w:widowControl w:val="0"/>
      <w:suppressLineNumbers/>
      <w:suppressAutoHyphens/>
      <w:textAlignment w:val="baseline"/>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0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312BD0BD54984F8E835356532C6A20" ma:contentTypeVersion="0" ma:contentTypeDescription="Loo uus dokument" ma:contentTypeScope="" ma:versionID="a175528aa233208f5c874f37bbeded09">
  <xsd:schema xmlns:xsd="http://www.w3.org/2001/XMLSchema" xmlns:xs="http://www.w3.org/2001/XMLSchema" xmlns:p="http://schemas.microsoft.com/office/2006/metadata/properties" targetNamespace="http://schemas.microsoft.com/office/2006/metadata/properties" ma:root="true" ma:fieldsID="75284b4047f4cf5347f2f816b293bb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B4C1-014B-4049-A54A-6E125413F7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E5534F-C771-4D77-BEA4-BCAF83F86511}">
  <ds:schemaRefs>
    <ds:schemaRef ds:uri="http://schemas.microsoft.com/sharepoint/v3/contenttype/forms"/>
  </ds:schemaRefs>
</ds:datastoreItem>
</file>

<file path=customXml/itemProps3.xml><?xml version="1.0" encoding="utf-8"?>
<ds:datastoreItem xmlns:ds="http://schemas.openxmlformats.org/officeDocument/2006/customXml" ds:itemID="{7AAD3EE3-6E98-4B8F-BCBF-84FEB7612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577884-D059-4E97-BB15-01A9B109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4543</Words>
  <Characters>26352</Characters>
  <Application>Microsoft Office Word</Application>
  <DocSecurity>0</DocSecurity>
  <Lines>219</Lines>
  <Paragraphs>61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Lisa 2</vt:lpstr>
      <vt:lpstr>Lisa 2</vt:lpstr>
      <vt:lpstr>Lisa 2</vt:lpstr>
    </vt:vector>
  </TitlesOfParts>
  <Company>Põllumajandusministeerium</Company>
  <LinksUpToDate>false</LinksUpToDate>
  <CharactersWithSpaces>30834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2</dc:title>
  <dc:creator>rvelleste</dc:creator>
  <cp:lastModifiedBy>Irmen Nagelmaa</cp:lastModifiedBy>
  <cp:revision>3</cp:revision>
  <cp:lastPrinted>2016-05-18T07:45:00Z</cp:lastPrinted>
  <dcterms:created xsi:type="dcterms:W3CDTF">2016-08-30T07:04:00Z</dcterms:created>
  <dcterms:modified xsi:type="dcterms:W3CDTF">2016-08-30T07:05:00Z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0x01010095312BD0BD54984F8E835356532C6A20</vt:lpwstr>
  </property>
</Properties>
</file>