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5A" w:rsidRPr="00A162A0" w:rsidRDefault="0055085A" w:rsidP="0055085A">
      <w:pPr>
        <w:ind w:left="6096"/>
        <w:rPr>
          <w:rFonts w:ascii="Times New Roman" w:hAnsi="Times New Roman" w:cs="Times New Roman"/>
          <w:sz w:val="24"/>
          <w:szCs w:val="24"/>
        </w:rPr>
      </w:pPr>
      <w:r w:rsidRPr="00A162A0">
        <w:rPr>
          <w:rFonts w:ascii="Times New Roman" w:hAnsi="Times New Roman" w:cs="Times New Roman"/>
          <w:sz w:val="24"/>
          <w:szCs w:val="24"/>
        </w:rPr>
        <w:t>Kinnitatud direktori  18.05.201</w:t>
      </w:r>
      <w:r w:rsidR="00F07DC8">
        <w:rPr>
          <w:rFonts w:ascii="Times New Roman" w:hAnsi="Times New Roman" w:cs="Times New Roman"/>
          <w:sz w:val="24"/>
          <w:szCs w:val="24"/>
        </w:rPr>
        <w:t>7</w:t>
      </w:r>
    </w:p>
    <w:p w:rsidR="0055085A" w:rsidRPr="0055085A" w:rsidRDefault="0055085A" w:rsidP="0055085A">
      <w:pPr>
        <w:jc w:val="center"/>
        <w:rPr>
          <w:rFonts w:ascii="Times New Roman" w:hAnsi="Times New Roman" w:cs="Times New Roman"/>
          <w:sz w:val="24"/>
          <w:szCs w:val="24"/>
        </w:rPr>
      </w:pPr>
      <w:r w:rsidRPr="00A162A0">
        <w:rPr>
          <w:rFonts w:ascii="Times New Roman" w:hAnsi="Times New Roman" w:cs="Times New Roman"/>
          <w:sz w:val="24"/>
          <w:szCs w:val="24"/>
        </w:rPr>
        <w:t xml:space="preserve">                                                                           </w:t>
      </w:r>
      <w:r w:rsidR="00BF1A59">
        <w:rPr>
          <w:rFonts w:ascii="Times New Roman" w:hAnsi="Times New Roman" w:cs="Times New Roman"/>
          <w:sz w:val="24"/>
          <w:szCs w:val="24"/>
        </w:rPr>
        <w:t xml:space="preserve">         </w:t>
      </w:r>
      <w:r w:rsidRPr="00A162A0">
        <w:rPr>
          <w:rFonts w:ascii="Times New Roman" w:hAnsi="Times New Roman" w:cs="Times New Roman"/>
          <w:sz w:val="24"/>
          <w:szCs w:val="24"/>
        </w:rPr>
        <w:t xml:space="preserve"> käskkirjaga nr 6.2-1/97</w:t>
      </w:r>
    </w:p>
    <w:p w:rsidR="00381B5E" w:rsidRPr="00F07DC8" w:rsidRDefault="000A5FBB" w:rsidP="000A5FBB">
      <w:pPr>
        <w:pStyle w:val="Pealkiri1"/>
        <w:rPr>
          <w:rFonts w:ascii="Times New Roman" w:hAnsi="Times New Roman" w:cs="Times New Roman"/>
        </w:rPr>
      </w:pPr>
      <w:r w:rsidRPr="00F07DC8">
        <w:rPr>
          <w:rFonts w:ascii="Times New Roman" w:hAnsi="Times New Roman" w:cs="Times New Roman"/>
        </w:rPr>
        <w:t>TÄIENDUSKOOLITU</w:t>
      </w:r>
      <w:bookmarkStart w:id="0" w:name="_GoBack"/>
      <w:bookmarkEnd w:id="0"/>
      <w:r w:rsidRPr="00F07DC8">
        <w:rPr>
          <w:rFonts w:ascii="Times New Roman" w:hAnsi="Times New Roman" w:cs="Times New Roman"/>
        </w:rPr>
        <w:t>SE ÕPPEKAVA</w:t>
      </w:r>
    </w:p>
    <w:p w:rsidR="004D4432" w:rsidRDefault="004D4432" w:rsidP="004D4432"/>
    <w:p w:rsidR="00720F7D" w:rsidRPr="001B564D" w:rsidRDefault="000A5FBB" w:rsidP="003109F7">
      <w:pPr>
        <w:pStyle w:val="Pealkiri2"/>
        <w:numPr>
          <w:ilvl w:val="0"/>
          <w:numId w:val="2"/>
        </w:numPr>
        <w:rPr>
          <w:rFonts w:ascii="Times New Roman" w:hAnsi="Times New Roman" w:cs="Times New Roman"/>
          <w:sz w:val="24"/>
          <w:szCs w:val="24"/>
        </w:rPr>
      </w:pPr>
      <w:proofErr w:type="spellStart"/>
      <w:r w:rsidRPr="001B564D">
        <w:rPr>
          <w:rFonts w:ascii="Times New Roman" w:hAnsi="Times New Roman" w:cs="Times New Roman"/>
          <w:sz w:val="24"/>
          <w:szCs w:val="24"/>
        </w:rPr>
        <w:t>Üldandmed</w:t>
      </w:r>
      <w:proofErr w:type="spellEnd"/>
    </w:p>
    <w:tbl>
      <w:tblPr>
        <w:tblStyle w:val="Kontuurtabel"/>
        <w:tblW w:w="9486" w:type="dxa"/>
        <w:tblLook w:val="04A0" w:firstRow="1" w:lastRow="0" w:firstColumn="1" w:lastColumn="0" w:noHBand="0" w:noVBand="1"/>
      </w:tblPr>
      <w:tblGrid>
        <w:gridCol w:w="2405"/>
        <w:gridCol w:w="7081"/>
      </w:tblGrid>
      <w:tr w:rsidR="00B15282" w:rsidRPr="001B564D" w:rsidTr="00B15282">
        <w:tc>
          <w:tcPr>
            <w:tcW w:w="2405" w:type="dxa"/>
          </w:tcPr>
          <w:p w:rsidR="00B15282" w:rsidRPr="001B564D" w:rsidRDefault="00B15282" w:rsidP="00C34C9A">
            <w:pPr>
              <w:rPr>
                <w:rFonts w:ascii="Times New Roman" w:hAnsi="Times New Roman" w:cs="Times New Roman"/>
                <w:sz w:val="24"/>
                <w:szCs w:val="24"/>
              </w:rPr>
            </w:pPr>
            <w:r w:rsidRPr="001B564D">
              <w:rPr>
                <w:rFonts w:ascii="Times New Roman" w:hAnsi="Times New Roman" w:cs="Times New Roman"/>
                <w:sz w:val="24"/>
                <w:szCs w:val="24"/>
              </w:rPr>
              <w:t>Õppeasutus:</w:t>
            </w:r>
          </w:p>
        </w:tc>
        <w:tc>
          <w:tcPr>
            <w:tcW w:w="7081" w:type="dxa"/>
          </w:tcPr>
          <w:p w:rsidR="00B15282" w:rsidRPr="001B564D" w:rsidRDefault="00B15282" w:rsidP="00C34C9A">
            <w:pPr>
              <w:rPr>
                <w:rFonts w:ascii="Times New Roman" w:hAnsi="Times New Roman" w:cs="Times New Roman"/>
                <w:sz w:val="24"/>
                <w:szCs w:val="24"/>
              </w:rPr>
            </w:pPr>
            <w:r w:rsidRPr="001B564D">
              <w:rPr>
                <w:rFonts w:ascii="Times New Roman" w:hAnsi="Times New Roman" w:cs="Times New Roman"/>
                <w:sz w:val="24"/>
                <w:szCs w:val="24"/>
              </w:rPr>
              <w:t>RÄPINA AIANDUSKOOL</w:t>
            </w:r>
          </w:p>
        </w:tc>
      </w:tr>
      <w:tr w:rsidR="00B15282" w:rsidRPr="001B564D" w:rsidTr="00B15282">
        <w:tc>
          <w:tcPr>
            <w:tcW w:w="2405" w:type="dxa"/>
          </w:tcPr>
          <w:p w:rsidR="00B15282" w:rsidRPr="001B564D" w:rsidRDefault="00B15282" w:rsidP="00C34C9A">
            <w:pPr>
              <w:rPr>
                <w:rFonts w:ascii="Times New Roman" w:hAnsi="Times New Roman" w:cs="Times New Roman"/>
                <w:sz w:val="24"/>
                <w:szCs w:val="24"/>
              </w:rPr>
            </w:pPr>
            <w:r w:rsidRPr="001B564D">
              <w:rPr>
                <w:rFonts w:ascii="Times New Roman" w:hAnsi="Times New Roman" w:cs="Times New Roman"/>
                <w:sz w:val="24"/>
                <w:szCs w:val="24"/>
              </w:rPr>
              <w:t>Õppekava nimetus:</w:t>
            </w:r>
          </w:p>
        </w:tc>
        <w:tc>
          <w:tcPr>
            <w:tcW w:w="7081" w:type="dxa"/>
          </w:tcPr>
          <w:p w:rsidR="00B15282" w:rsidRPr="001B564D" w:rsidRDefault="00CA6BBA" w:rsidP="005D7B01">
            <w:pPr>
              <w:rPr>
                <w:rFonts w:ascii="Times New Roman" w:hAnsi="Times New Roman" w:cs="Times New Roman"/>
                <w:sz w:val="24"/>
                <w:szCs w:val="24"/>
              </w:rPr>
            </w:pPr>
            <w:r w:rsidRPr="001B564D">
              <w:rPr>
                <w:rFonts w:ascii="Times New Roman" w:hAnsi="Times New Roman" w:cs="Times New Roman"/>
                <w:sz w:val="24"/>
                <w:szCs w:val="24"/>
              </w:rPr>
              <w:t xml:space="preserve">Raietöölise </w:t>
            </w:r>
            <w:r w:rsidR="005D7B01">
              <w:rPr>
                <w:rFonts w:ascii="Times New Roman" w:hAnsi="Times New Roman" w:cs="Times New Roman"/>
                <w:sz w:val="24"/>
                <w:szCs w:val="24"/>
              </w:rPr>
              <w:t xml:space="preserve">koolitus </w:t>
            </w:r>
            <w:r w:rsidRPr="001B564D">
              <w:rPr>
                <w:rFonts w:ascii="Times New Roman" w:hAnsi="Times New Roman" w:cs="Times New Roman"/>
                <w:sz w:val="24"/>
                <w:szCs w:val="24"/>
              </w:rPr>
              <w:t>3.taseme kutseeksamiks ettevalmistamine</w:t>
            </w:r>
          </w:p>
        </w:tc>
      </w:tr>
      <w:tr w:rsidR="00B15282" w:rsidRPr="001B564D" w:rsidTr="00B15282">
        <w:tc>
          <w:tcPr>
            <w:tcW w:w="2405" w:type="dxa"/>
          </w:tcPr>
          <w:p w:rsidR="00B15282" w:rsidRPr="001B564D" w:rsidRDefault="00B15282" w:rsidP="00C34C9A">
            <w:pPr>
              <w:rPr>
                <w:rFonts w:ascii="Times New Roman" w:hAnsi="Times New Roman" w:cs="Times New Roman"/>
                <w:sz w:val="24"/>
                <w:szCs w:val="24"/>
              </w:rPr>
            </w:pPr>
            <w:r w:rsidRPr="001B564D">
              <w:rPr>
                <w:rFonts w:ascii="Times New Roman" w:hAnsi="Times New Roman" w:cs="Times New Roman"/>
                <w:sz w:val="24"/>
                <w:szCs w:val="24"/>
              </w:rPr>
              <w:t>Õppekavarühm:</w:t>
            </w:r>
          </w:p>
        </w:tc>
        <w:tc>
          <w:tcPr>
            <w:tcW w:w="7081" w:type="dxa"/>
          </w:tcPr>
          <w:p w:rsidR="00B15282" w:rsidRPr="001B564D" w:rsidRDefault="009721FD" w:rsidP="009721FD">
            <w:pPr>
              <w:rPr>
                <w:rFonts w:ascii="Times New Roman" w:hAnsi="Times New Roman" w:cs="Times New Roman"/>
                <w:sz w:val="24"/>
                <w:szCs w:val="24"/>
              </w:rPr>
            </w:pPr>
            <w:r w:rsidRPr="001B564D">
              <w:rPr>
                <w:rFonts w:ascii="Times New Roman" w:eastAsia="ArialMT" w:hAnsi="Times New Roman" w:cs="Times New Roman"/>
                <w:sz w:val="24"/>
                <w:szCs w:val="24"/>
              </w:rPr>
              <w:t>623- Metsandus</w:t>
            </w:r>
          </w:p>
        </w:tc>
      </w:tr>
      <w:tr w:rsidR="00B15282" w:rsidRPr="001B564D" w:rsidTr="00B15282">
        <w:tc>
          <w:tcPr>
            <w:tcW w:w="2405" w:type="dxa"/>
          </w:tcPr>
          <w:p w:rsidR="00B15282" w:rsidRPr="001B564D" w:rsidRDefault="00B15282" w:rsidP="00C34C9A">
            <w:pPr>
              <w:rPr>
                <w:rFonts w:ascii="Times New Roman" w:hAnsi="Times New Roman" w:cs="Times New Roman"/>
                <w:sz w:val="24"/>
                <w:szCs w:val="24"/>
              </w:rPr>
            </w:pPr>
            <w:r w:rsidRPr="001B564D">
              <w:rPr>
                <w:rFonts w:ascii="Times New Roman" w:hAnsi="Times New Roman" w:cs="Times New Roman"/>
                <w:sz w:val="24"/>
                <w:szCs w:val="24"/>
              </w:rPr>
              <w:t>Õppekeel:</w:t>
            </w:r>
          </w:p>
        </w:tc>
        <w:tc>
          <w:tcPr>
            <w:tcW w:w="7081" w:type="dxa"/>
          </w:tcPr>
          <w:p w:rsidR="00B15282" w:rsidRPr="001B564D" w:rsidRDefault="009721FD" w:rsidP="00C34C9A">
            <w:pPr>
              <w:rPr>
                <w:rFonts w:ascii="Times New Roman" w:hAnsi="Times New Roman" w:cs="Times New Roman"/>
                <w:sz w:val="24"/>
                <w:szCs w:val="24"/>
              </w:rPr>
            </w:pPr>
            <w:r w:rsidRPr="001B564D">
              <w:rPr>
                <w:rFonts w:ascii="Times New Roman" w:hAnsi="Times New Roman" w:cs="Times New Roman"/>
                <w:sz w:val="24"/>
                <w:szCs w:val="24"/>
              </w:rPr>
              <w:t>Eesti keel</w:t>
            </w:r>
          </w:p>
        </w:tc>
      </w:tr>
    </w:tbl>
    <w:p w:rsidR="004D4432" w:rsidRPr="001B564D" w:rsidRDefault="004D4432" w:rsidP="004D4432">
      <w:pPr>
        <w:rPr>
          <w:rFonts w:ascii="Times New Roman" w:hAnsi="Times New Roman" w:cs="Times New Roman"/>
          <w:sz w:val="24"/>
          <w:szCs w:val="24"/>
        </w:rPr>
      </w:pPr>
    </w:p>
    <w:p w:rsidR="00C34C9A" w:rsidRPr="001B564D" w:rsidRDefault="00C34C9A" w:rsidP="003109F7">
      <w:pPr>
        <w:pStyle w:val="Pealkiri2"/>
        <w:numPr>
          <w:ilvl w:val="0"/>
          <w:numId w:val="2"/>
        </w:numPr>
        <w:rPr>
          <w:rFonts w:ascii="Times New Roman" w:hAnsi="Times New Roman" w:cs="Times New Roman"/>
          <w:sz w:val="24"/>
          <w:szCs w:val="24"/>
        </w:rPr>
      </w:pPr>
      <w:r w:rsidRPr="001B564D">
        <w:rPr>
          <w:rFonts w:ascii="Times New Roman" w:hAnsi="Times New Roman" w:cs="Times New Roman"/>
          <w:sz w:val="24"/>
          <w:szCs w:val="24"/>
        </w:rPr>
        <w:t>Koolituse sihtgrupp ja õpiväljundid</w:t>
      </w:r>
    </w:p>
    <w:tbl>
      <w:tblPr>
        <w:tblStyle w:val="Kontuurtabel"/>
        <w:tblW w:w="9493" w:type="dxa"/>
        <w:tblLook w:val="04A0" w:firstRow="1" w:lastRow="0" w:firstColumn="1" w:lastColumn="0" w:noHBand="0" w:noVBand="1"/>
      </w:tblPr>
      <w:tblGrid>
        <w:gridCol w:w="9493"/>
      </w:tblGrid>
      <w:tr w:rsidR="00B15282" w:rsidRPr="001B564D" w:rsidTr="00B15282">
        <w:tc>
          <w:tcPr>
            <w:tcW w:w="9493" w:type="dxa"/>
          </w:tcPr>
          <w:p w:rsidR="00B15282" w:rsidRPr="001B564D" w:rsidRDefault="00B15282"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Sihtrühma kirjeldus</w:t>
            </w:r>
          </w:p>
          <w:p w:rsidR="00B15282" w:rsidRPr="001B564D" w:rsidRDefault="009721FD" w:rsidP="00AF65A3">
            <w:pPr>
              <w:rPr>
                <w:rFonts w:ascii="Times New Roman" w:hAnsi="Times New Roman" w:cs="Times New Roman"/>
                <w:sz w:val="24"/>
                <w:szCs w:val="24"/>
              </w:rPr>
            </w:pPr>
            <w:r w:rsidRPr="001B564D">
              <w:rPr>
                <w:rFonts w:ascii="Times New Roman" w:hAnsi="Times New Roman" w:cs="Times New Roman"/>
                <w:sz w:val="24"/>
                <w:szCs w:val="24"/>
              </w:rPr>
              <w:t xml:space="preserve">Erialase hariduseta täiskasvanud </w:t>
            </w:r>
            <w:r w:rsidR="003A27EA" w:rsidRPr="001B564D">
              <w:rPr>
                <w:rFonts w:ascii="Times New Roman" w:hAnsi="Times New Roman" w:cs="Times New Roman"/>
                <w:sz w:val="24"/>
                <w:szCs w:val="24"/>
              </w:rPr>
              <w:t>ja/või väikeettevõtjad</w:t>
            </w:r>
            <w:r w:rsidRPr="001B564D">
              <w:rPr>
                <w:rFonts w:ascii="Times New Roman" w:hAnsi="Times New Roman" w:cs="Times New Roman"/>
                <w:sz w:val="24"/>
                <w:szCs w:val="24"/>
              </w:rPr>
              <w:t>( inimesed, kellel puudub metsanduse haridus või raietöölise kutse, mis takistab neil töötamast metsa raie- ja hooldustöödel, metsauuenduste rajamisel ja hooldamisel</w:t>
            </w:r>
            <w:r w:rsidR="003A27EA" w:rsidRPr="001B564D">
              <w:rPr>
                <w:rFonts w:ascii="Times New Roman" w:hAnsi="Times New Roman" w:cs="Times New Roman"/>
                <w:sz w:val="24"/>
                <w:szCs w:val="24"/>
              </w:rPr>
              <w:t xml:space="preserve"> või oma väikeettevõtluses teenuse pakkumist</w:t>
            </w:r>
            <w:r w:rsidRPr="001B564D">
              <w:rPr>
                <w:rFonts w:ascii="Times New Roman" w:hAnsi="Times New Roman" w:cs="Times New Roman"/>
                <w:sz w:val="24"/>
                <w:szCs w:val="24"/>
              </w:rPr>
              <w:t xml:space="preserve"> ning kes soovivad valmistuda 3.taseme kutseeksamiks).</w:t>
            </w:r>
          </w:p>
        </w:tc>
      </w:tr>
      <w:tr w:rsidR="00B15282" w:rsidRPr="001B564D" w:rsidTr="00B15282">
        <w:tc>
          <w:tcPr>
            <w:tcW w:w="9493" w:type="dxa"/>
          </w:tcPr>
          <w:p w:rsidR="00B15282" w:rsidRPr="001B564D" w:rsidRDefault="00042C71"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K</w:t>
            </w:r>
            <w:r w:rsidR="00CA2A98" w:rsidRPr="001B564D">
              <w:rPr>
                <w:rFonts w:ascii="Times New Roman" w:hAnsi="Times New Roman" w:cs="Times New Roman"/>
              </w:rPr>
              <w:t>ooli</w:t>
            </w:r>
            <w:r w:rsidRPr="001B564D">
              <w:rPr>
                <w:rFonts w:ascii="Times New Roman" w:hAnsi="Times New Roman" w:cs="Times New Roman"/>
              </w:rPr>
              <w:t>tuse</w:t>
            </w:r>
            <w:r w:rsidR="00B15282" w:rsidRPr="001B564D">
              <w:rPr>
                <w:rFonts w:ascii="Times New Roman" w:hAnsi="Times New Roman" w:cs="Times New Roman"/>
              </w:rPr>
              <w:t xml:space="preserve"> alustamise nõuded</w:t>
            </w:r>
          </w:p>
          <w:p w:rsidR="009721FD" w:rsidRPr="001B564D" w:rsidRDefault="004B6025" w:rsidP="009721FD">
            <w:pPr>
              <w:pStyle w:val="Vahedeta"/>
              <w:rPr>
                <w:rFonts w:ascii="Times New Roman" w:eastAsia="ArialMT" w:hAnsi="Times New Roman" w:cs="Times New Roman"/>
                <w:sz w:val="24"/>
                <w:szCs w:val="24"/>
              </w:rPr>
            </w:pPr>
            <w:r w:rsidRPr="001B564D">
              <w:rPr>
                <w:rFonts w:ascii="Times New Roman" w:eastAsia="ArialMT" w:hAnsi="Times New Roman" w:cs="Times New Roman"/>
                <w:sz w:val="24"/>
                <w:szCs w:val="24"/>
              </w:rPr>
              <w:t>Koolitusele tulija omab</w:t>
            </w:r>
          </w:p>
          <w:p w:rsidR="009721FD" w:rsidRPr="001B564D" w:rsidRDefault="009721FD" w:rsidP="009721FD">
            <w:pPr>
              <w:pStyle w:val="Vahedeta"/>
              <w:rPr>
                <w:rFonts w:ascii="Times New Roman" w:eastAsia="ArialMT" w:hAnsi="Times New Roman" w:cs="Times New Roman"/>
                <w:sz w:val="24"/>
                <w:szCs w:val="24"/>
              </w:rPr>
            </w:pPr>
            <w:r w:rsidRPr="001B564D">
              <w:rPr>
                <w:rFonts w:ascii="Times New Roman" w:eastAsia="ArialMT" w:hAnsi="Times New Roman" w:cs="Times New Roman"/>
                <w:sz w:val="24"/>
                <w:szCs w:val="24"/>
              </w:rPr>
              <w:t xml:space="preserve">- </w:t>
            </w:r>
            <w:r w:rsidR="004B6025" w:rsidRPr="001B564D">
              <w:rPr>
                <w:rFonts w:ascii="Times New Roman" w:eastAsia="ArialMT" w:hAnsi="Times New Roman" w:cs="Times New Roman"/>
                <w:sz w:val="24"/>
                <w:szCs w:val="24"/>
              </w:rPr>
              <w:t xml:space="preserve">looduses orienteerumisvõimet </w:t>
            </w:r>
            <w:r w:rsidRPr="001B564D">
              <w:rPr>
                <w:rFonts w:ascii="Times New Roman" w:eastAsia="ArialMT" w:hAnsi="Times New Roman" w:cs="Times New Roman"/>
                <w:sz w:val="24"/>
                <w:szCs w:val="24"/>
              </w:rPr>
              <w:t xml:space="preserve"> </w:t>
            </w:r>
          </w:p>
          <w:p w:rsidR="00B15282" w:rsidRPr="001B564D" w:rsidRDefault="009721FD" w:rsidP="009721FD">
            <w:pPr>
              <w:rPr>
                <w:rFonts w:ascii="Times New Roman" w:hAnsi="Times New Roman" w:cs="Times New Roman"/>
                <w:sz w:val="24"/>
                <w:szCs w:val="24"/>
              </w:rPr>
            </w:pPr>
            <w:r w:rsidRPr="001B564D">
              <w:rPr>
                <w:rFonts w:ascii="Times New Roman" w:eastAsia="ArialMT" w:hAnsi="Times New Roman" w:cs="Times New Roman"/>
                <w:sz w:val="24"/>
                <w:szCs w:val="24"/>
              </w:rPr>
              <w:t>- hea füüsiline vastupidavus</w:t>
            </w:r>
          </w:p>
        </w:tc>
      </w:tr>
      <w:tr w:rsidR="00B15282" w:rsidRPr="001B564D" w:rsidTr="00B15282">
        <w:tc>
          <w:tcPr>
            <w:tcW w:w="9493" w:type="dxa"/>
          </w:tcPr>
          <w:p w:rsidR="00B15282" w:rsidRPr="001B564D" w:rsidRDefault="00042C71"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R</w:t>
            </w:r>
            <w:r w:rsidR="00BE6A41" w:rsidRPr="001B564D">
              <w:rPr>
                <w:rFonts w:ascii="Times New Roman" w:hAnsi="Times New Roman" w:cs="Times New Roman"/>
              </w:rPr>
              <w:t>ühma optimaalne suurus</w:t>
            </w:r>
          </w:p>
          <w:p w:rsidR="00AF65A3" w:rsidRPr="001B564D" w:rsidRDefault="009721FD" w:rsidP="00AF65A3">
            <w:pPr>
              <w:rPr>
                <w:rFonts w:ascii="Times New Roman" w:hAnsi="Times New Roman" w:cs="Times New Roman"/>
                <w:sz w:val="24"/>
                <w:szCs w:val="24"/>
              </w:rPr>
            </w:pPr>
            <w:r w:rsidRPr="001B564D">
              <w:rPr>
                <w:rFonts w:ascii="Times New Roman" w:hAnsi="Times New Roman" w:cs="Times New Roman"/>
                <w:sz w:val="24"/>
                <w:szCs w:val="24"/>
              </w:rPr>
              <w:t>7 inimest</w:t>
            </w:r>
          </w:p>
        </w:tc>
      </w:tr>
      <w:tr w:rsidR="00B15282" w:rsidRPr="001B564D" w:rsidTr="00B15282">
        <w:tc>
          <w:tcPr>
            <w:tcW w:w="9493" w:type="dxa"/>
          </w:tcPr>
          <w:p w:rsidR="00B15282" w:rsidRPr="001B564D" w:rsidRDefault="00CA2A98"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Koolituse õpiväljundid</w:t>
            </w:r>
          </w:p>
          <w:p w:rsidR="00104FC4" w:rsidRPr="001B564D" w:rsidRDefault="00104FC4" w:rsidP="00104FC4">
            <w:pPr>
              <w:rPr>
                <w:rFonts w:ascii="Times New Roman" w:hAnsi="Times New Roman" w:cs="Times New Roman"/>
                <w:sz w:val="24"/>
                <w:szCs w:val="24"/>
              </w:rPr>
            </w:pPr>
            <w:r w:rsidRPr="001B564D">
              <w:rPr>
                <w:rFonts w:ascii="Times New Roman" w:hAnsi="Times New Roman" w:cs="Times New Roman"/>
                <w:sz w:val="24"/>
                <w:szCs w:val="24"/>
              </w:rPr>
              <w:t>Koolituse läbinu:</w:t>
            </w:r>
          </w:p>
          <w:p w:rsidR="004A3413" w:rsidRPr="001B564D" w:rsidRDefault="004A3413" w:rsidP="009721FD">
            <w:pPr>
              <w:pStyle w:val="Loendilik"/>
              <w:widowControl w:val="0"/>
              <w:numPr>
                <w:ilvl w:val="0"/>
                <w:numId w:val="3"/>
              </w:numPr>
              <w:shd w:val="clear" w:color="auto" w:fill="FFFFFF"/>
              <w:spacing w:before="0" w:after="0" w:line="235" w:lineRule="exact"/>
              <w:rPr>
                <w:rFonts w:ascii="Times New Roman" w:eastAsia="Times New Roman" w:hAnsi="Times New Roman" w:cs="Times New Roman"/>
                <w:bCs/>
                <w:color w:val="000000"/>
                <w:sz w:val="24"/>
                <w:szCs w:val="24"/>
              </w:rPr>
            </w:pPr>
            <w:r w:rsidRPr="001B564D">
              <w:rPr>
                <w:rFonts w:ascii="Times New Roman" w:hAnsi="Times New Roman" w:cs="Times New Roman"/>
                <w:sz w:val="24"/>
                <w:szCs w:val="24"/>
              </w:rPr>
              <w:t>kasutab ja hooldab võsa- ja kettsaagi ning teisi töö- ja turvavahendeid.</w:t>
            </w:r>
          </w:p>
          <w:p w:rsidR="004A3413" w:rsidRPr="001B564D" w:rsidRDefault="004A3413" w:rsidP="009721FD">
            <w:pPr>
              <w:pStyle w:val="Loendilik"/>
              <w:widowControl w:val="0"/>
              <w:numPr>
                <w:ilvl w:val="0"/>
                <w:numId w:val="3"/>
              </w:numPr>
              <w:shd w:val="clear" w:color="auto" w:fill="FFFFFF"/>
              <w:spacing w:before="0" w:after="0" w:line="235"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Teab ja oskab rajada metsauuendust</w:t>
            </w:r>
          </w:p>
          <w:p w:rsidR="004A3413" w:rsidRPr="001B564D" w:rsidRDefault="004A3413" w:rsidP="004A3413">
            <w:pPr>
              <w:pStyle w:val="Loendilik"/>
              <w:numPr>
                <w:ilvl w:val="0"/>
                <w:numId w:val="3"/>
              </w:numPr>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Hooldab metsauuendust ja teeb valgusraiet</w:t>
            </w:r>
          </w:p>
          <w:p w:rsidR="004A3413" w:rsidRPr="001B564D" w:rsidRDefault="004A3413" w:rsidP="004A3413">
            <w:pPr>
              <w:pStyle w:val="Loendilik"/>
              <w:numPr>
                <w:ilvl w:val="0"/>
                <w:numId w:val="3"/>
              </w:numPr>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Teeb hooldus- ja uuendusraiet</w:t>
            </w:r>
          </w:p>
          <w:p w:rsidR="00104FC4" w:rsidRPr="001B564D" w:rsidRDefault="00104FC4" w:rsidP="004A3413">
            <w:pPr>
              <w:pStyle w:val="Loendilik"/>
              <w:widowControl w:val="0"/>
              <w:numPr>
                <w:ilvl w:val="0"/>
                <w:numId w:val="3"/>
              </w:numPr>
              <w:shd w:val="clear" w:color="auto" w:fill="FFFFFF"/>
              <w:spacing w:before="0" w:after="0" w:line="235"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Tunneb erinevaid lepingutüüpe ning omab ülevaadet FIE-na ja äriühinguna teg</w:t>
            </w:r>
            <w:r w:rsidR="002C1BBB" w:rsidRPr="001B564D">
              <w:rPr>
                <w:rFonts w:ascii="Times New Roman" w:eastAsia="Times New Roman" w:hAnsi="Times New Roman" w:cs="Times New Roman"/>
                <w:bCs/>
                <w:color w:val="000000"/>
                <w:sz w:val="24"/>
                <w:szCs w:val="24"/>
              </w:rPr>
              <w:t>u</w:t>
            </w:r>
            <w:r w:rsidRPr="001B564D">
              <w:rPr>
                <w:rFonts w:ascii="Times New Roman" w:eastAsia="Times New Roman" w:hAnsi="Times New Roman" w:cs="Times New Roman"/>
                <w:bCs/>
                <w:color w:val="000000"/>
                <w:sz w:val="24"/>
                <w:szCs w:val="24"/>
              </w:rPr>
              <w:t>tsemise erisustest</w:t>
            </w:r>
          </w:p>
          <w:p w:rsidR="003A27EA" w:rsidRPr="001B564D" w:rsidRDefault="003A27EA" w:rsidP="004A3413">
            <w:pPr>
              <w:pStyle w:val="Loendilik"/>
              <w:widowControl w:val="0"/>
              <w:numPr>
                <w:ilvl w:val="0"/>
                <w:numId w:val="3"/>
              </w:numPr>
              <w:shd w:val="clear" w:color="auto" w:fill="FFFFFF"/>
              <w:spacing w:before="0" w:after="0" w:line="235"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On ettevalmistatud raietöölise tase 3 kutseeksamiks</w:t>
            </w:r>
          </w:p>
          <w:p w:rsidR="00BE6A41" w:rsidRPr="001B564D" w:rsidRDefault="00BE6A41" w:rsidP="009721FD">
            <w:pPr>
              <w:ind w:firstLine="708"/>
              <w:rPr>
                <w:rFonts w:ascii="Times New Roman" w:hAnsi="Times New Roman" w:cs="Times New Roman"/>
                <w:sz w:val="24"/>
                <w:szCs w:val="24"/>
              </w:rPr>
            </w:pPr>
          </w:p>
        </w:tc>
      </w:tr>
      <w:tr w:rsidR="00B15282" w:rsidRPr="001B564D" w:rsidTr="00B15282">
        <w:tc>
          <w:tcPr>
            <w:tcW w:w="9493" w:type="dxa"/>
          </w:tcPr>
          <w:p w:rsidR="00B15282" w:rsidRPr="001B564D" w:rsidRDefault="00CA2A98"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Õpiväljundite seos kutsestandardi või tasemeõppe õppekavaga</w:t>
            </w:r>
            <w:r w:rsidR="00A82F1A" w:rsidRPr="001B564D">
              <w:rPr>
                <w:rFonts w:ascii="Times New Roman" w:hAnsi="Times New Roman" w:cs="Times New Roman"/>
              </w:rPr>
              <w:t xml:space="preserve"> (kompetentside tasemel)</w:t>
            </w:r>
          </w:p>
          <w:p w:rsidR="009721FD" w:rsidRPr="001B564D" w:rsidRDefault="009721FD" w:rsidP="009721FD">
            <w:pPr>
              <w:widowControl w:val="0"/>
              <w:shd w:val="clear" w:color="auto" w:fill="FFFFFF"/>
              <w:spacing w:line="235" w:lineRule="exact"/>
              <w:rPr>
                <w:rFonts w:ascii="Times New Roman" w:eastAsia="Times New Roman" w:hAnsi="Times New Roman" w:cs="Times New Roman"/>
                <w:iCs/>
                <w:sz w:val="24"/>
                <w:szCs w:val="24"/>
              </w:rPr>
            </w:pPr>
            <w:r w:rsidRPr="001B564D">
              <w:rPr>
                <w:rFonts w:ascii="Times New Roman" w:eastAsia="Times New Roman" w:hAnsi="Times New Roman" w:cs="Times New Roman"/>
                <w:iCs/>
                <w:sz w:val="24"/>
                <w:szCs w:val="24"/>
              </w:rPr>
              <w:t>Õpiväljundite seos allikatega:</w:t>
            </w:r>
          </w:p>
          <w:p w:rsidR="009721FD" w:rsidRPr="001B564D" w:rsidRDefault="009721FD" w:rsidP="009721FD">
            <w:pPr>
              <w:pStyle w:val="Vahedeta"/>
              <w:numPr>
                <w:ilvl w:val="0"/>
                <w:numId w:val="8"/>
              </w:numPr>
              <w:rPr>
                <w:rFonts w:ascii="Times New Roman" w:hAnsi="Times New Roman" w:cs="Times New Roman"/>
                <w:sz w:val="24"/>
                <w:szCs w:val="24"/>
              </w:rPr>
            </w:pPr>
            <w:r w:rsidRPr="001B564D">
              <w:rPr>
                <w:rFonts w:ascii="Times New Roman" w:hAnsi="Times New Roman" w:cs="Times New Roman"/>
                <w:sz w:val="24"/>
                <w:szCs w:val="24"/>
              </w:rPr>
              <w:t>Räpina Aianduskooli maastikuehituse õppekava moodul nr. 26 Puude hooldamine ja raietööd</w:t>
            </w:r>
            <w:r w:rsidR="002C1BBB" w:rsidRPr="001B564D">
              <w:rPr>
                <w:rFonts w:ascii="Times New Roman" w:hAnsi="Times New Roman" w:cs="Times New Roman"/>
                <w:sz w:val="24"/>
                <w:szCs w:val="24"/>
              </w:rPr>
              <w:t xml:space="preserve"> ja 3 Karjääriplaneerimine ja ettevõtluse alused.</w:t>
            </w:r>
          </w:p>
          <w:p w:rsidR="009721FD" w:rsidRPr="001B564D" w:rsidRDefault="009721FD" w:rsidP="009721FD">
            <w:pPr>
              <w:pStyle w:val="Vahedeta"/>
              <w:rPr>
                <w:rFonts w:ascii="Times New Roman" w:hAnsi="Times New Roman" w:cs="Times New Roman"/>
                <w:sz w:val="24"/>
                <w:szCs w:val="24"/>
              </w:rPr>
            </w:pPr>
            <w:r w:rsidRPr="001B564D">
              <w:rPr>
                <w:rFonts w:ascii="Times New Roman" w:hAnsi="Times New Roman" w:cs="Times New Roman"/>
                <w:sz w:val="24"/>
                <w:szCs w:val="24"/>
              </w:rPr>
              <w:t xml:space="preserve">Kompetentsid: </w:t>
            </w:r>
          </w:p>
          <w:p w:rsidR="009721FD" w:rsidRPr="001B564D" w:rsidRDefault="009721FD" w:rsidP="009721FD">
            <w:pPr>
              <w:pStyle w:val="Vahedeta"/>
              <w:rPr>
                <w:rFonts w:ascii="Times New Roman" w:hAnsi="Times New Roman" w:cs="Times New Roman"/>
                <w:color w:val="000000"/>
                <w:sz w:val="24"/>
                <w:szCs w:val="24"/>
              </w:rPr>
            </w:pPr>
            <w:r w:rsidRPr="001B564D">
              <w:rPr>
                <w:rFonts w:ascii="Times New Roman" w:hAnsi="Times New Roman" w:cs="Times New Roman"/>
                <w:sz w:val="24"/>
                <w:szCs w:val="24"/>
                <w:lang w:eastAsia="et-EE"/>
              </w:rPr>
              <w:t xml:space="preserve">- </w:t>
            </w:r>
            <w:r w:rsidRPr="001B564D">
              <w:rPr>
                <w:rFonts w:ascii="Times New Roman" w:hAnsi="Times New Roman" w:cs="Times New Roman"/>
                <w:color w:val="000000"/>
                <w:sz w:val="24"/>
                <w:szCs w:val="24"/>
              </w:rPr>
              <w:t xml:space="preserve"> </w:t>
            </w:r>
            <w:r w:rsidR="002C1BBB" w:rsidRPr="001B564D">
              <w:rPr>
                <w:rFonts w:ascii="Times New Roman" w:hAnsi="Times New Roman" w:cs="Times New Roman"/>
                <w:color w:val="000000"/>
                <w:sz w:val="24"/>
                <w:szCs w:val="24"/>
              </w:rPr>
              <w:t>m</w:t>
            </w:r>
            <w:r w:rsidRPr="001B564D">
              <w:rPr>
                <w:rFonts w:ascii="Times New Roman" w:hAnsi="Times New Roman" w:cs="Times New Roman"/>
                <w:color w:val="000000"/>
                <w:sz w:val="24"/>
                <w:szCs w:val="24"/>
              </w:rPr>
              <w:t>etsauuenduse rajamine</w:t>
            </w:r>
          </w:p>
          <w:p w:rsidR="009721FD" w:rsidRPr="001B564D" w:rsidRDefault="009721FD" w:rsidP="009721FD">
            <w:pPr>
              <w:pStyle w:val="Vahedeta"/>
              <w:rPr>
                <w:rFonts w:ascii="Times New Roman" w:hAnsi="Times New Roman" w:cs="Times New Roman"/>
                <w:color w:val="000000"/>
                <w:sz w:val="24"/>
                <w:szCs w:val="24"/>
              </w:rPr>
            </w:pPr>
            <w:r w:rsidRPr="001B564D">
              <w:rPr>
                <w:rFonts w:ascii="Times New Roman" w:hAnsi="Times New Roman" w:cs="Times New Roman"/>
                <w:color w:val="000000"/>
                <w:sz w:val="24"/>
                <w:szCs w:val="24"/>
              </w:rPr>
              <w:t xml:space="preserve">-  </w:t>
            </w:r>
            <w:r w:rsidR="002C1BBB" w:rsidRPr="001B564D">
              <w:rPr>
                <w:rFonts w:ascii="Times New Roman" w:hAnsi="Times New Roman" w:cs="Times New Roman"/>
                <w:color w:val="000000"/>
                <w:sz w:val="24"/>
                <w:szCs w:val="24"/>
              </w:rPr>
              <w:t>m</w:t>
            </w:r>
            <w:r w:rsidRPr="001B564D">
              <w:rPr>
                <w:rFonts w:ascii="Times New Roman" w:hAnsi="Times New Roman" w:cs="Times New Roman"/>
                <w:color w:val="000000"/>
                <w:sz w:val="24"/>
                <w:szCs w:val="24"/>
              </w:rPr>
              <w:t>etsauuenduse hooldamine ja valgustusraie tegemine</w:t>
            </w:r>
          </w:p>
          <w:p w:rsidR="009721FD" w:rsidRPr="001B564D" w:rsidRDefault="009721FD" w:rsidP="009721FD">
            <w:pPr>
              <w:pStyle w:val="Vahedeta"/>
              <w:rPr>
                <w:rFonts w:ascii="Times New Roman" w:hAnsi="Times New Roman" w:cs="Times New Roman"/>
                <w:color w:val="000000"/>
                <w:sz w:val="24"/>
                <w:szCs w:val="24"/>
              </w:rPr>
            </w:pPr>
            <w:r w:rsidRPr="001B564D">
              <w:rPr>
                <w:rFonts w:ascii="Times New Roman" w:hAnsi="Times New Roman" w:cs="Times New Roman"/>
                <w:color w:val="000000"/>
                <w:sz w:val="24"/>
                <w:szCs w:val="24"/>
              </w:rPr>
              <w:t xml:space="preserve">- </w:t>
            </w:r>
            <w:r w:rsidR="002C1BBB" w:rsidRPr="001B564D">
              <w:rPr>
                <w:rFonts w:ascii="Times New Roman" w:hAnsi="Times New Roman" w:cs="Times New Roman"/>
                <w:color w:val="000000"/>
                <w:sz w:val="24"/>
                <w:szCs w:val="24"/>
              </w:rPr>
              <w:t xml:space="preserve"> h</w:t>
            </w:r>
            <w:r w:rsidRPr="001B564D">
              <w:rPr>
                <w:rFonts w:ascii="Times New Roman" w:hAnsi="Times New Roman" w:cs="Times New Roman"/>
                <w:color w:val="000000"/>
                <w:sz w:val="24"/>
                <w:szCs w:val="24"/>
              </w:rPr>
              <w:t>ooldus- ja uuendusraie tegemine</w:t>
            </w:r>
          </w:p>
          <w:p w:rsidR="002C1BBB" w:rsidRPr="001B564D" w:rsidRDefault="002C1BBB" w:rsidP="009721FD">
            <w:pPr>
              <w:pStyle w:val="Vahedeta"/>
              <w:rPr>
                <w:rFonts w:ascii="Times New Roman" w:hAnsi="Times New Roman" w:cs="Times New Roman"/>
                <w:sz w:val="24"/>
                <w:szCs w:val="24"/>
              </w:rPr>
            </w:pPr>
            <w:r w:rsidRPr="001B564D">
              <w:rPr>
                <w:rFonts w:ascii="Times New Roman" w:hAnsi="Times New Roman" w:cs="Times New Roman"/>
                <w:color w:val="000000"/>
                <w:sz w:val="24"/>
                <w:szCs w:val="24"/>
              </w:rPr>
              <w:t>-  mõistab oma rolli ettevõtluskeskkonnas</w:t>
            </w:r>
          </w:p>
          <w:p w:rsidR="009721FD" w:rsidRPr="001B564D" w:rsidRDefault="009721FD" w:rsidP="009721FD">
            <w:pPr>
              <w:pStyle w:val="Loendilik"/>
              <w:widowControl w:val="0"/>
              <w:numPr>
                <w:ilvl w:val="0"/>
                <w:numId w:val="8"/>
              </w:numPr>
              <w:shd w:val="clear" w:color="auto" w:fill="FFFFFF"/>
              <w:spacing w:before="0" w:after="0" w:line="235" w:lineRule="exact"/>
              <w:rPr>
                <w:rFonts w:ascii="Times New Roman" w:eastAsia="Times New Roman" w:hAnsi="Times New Roman" w:cs="Times New Roman"/>
                <w:bCs/>
                <w:sz w:val="24"/>
                <w:szCs w:val="24"/>
              </w:rPr>
            </w:pPr>
            <w:r w:rsidRPr="001B564D">
              <w:rPr>
                <w:rFonts w:ascii="Times New Roman" w:eastAsia="Times New Roman" w:hAnsi="Times New Roman" w:cs="Times New Roman"/>
                <w:bCs/>
                <w:color w:val="000000"/>
                <w:sz w:val="24"/>
                <w:szCs w:val="24"/>
              </w:rPr>
              <w:t>Kutsestandard: Raietöölise tase 3,</w:t>
            </w:r>
            <w:r w:rsidRPr="001B564D">
              <w:rPr>
                <w:rFonts w:ascii="Times New Roman" w:hAnsi="Times New Roman" w:cs="Times New Roman"/>
                <w:sz w:val="24"/>
                <w:szCs w:val="24"/>
              </w:rPr>
              <w:t xml:space="preserve"> 16-05122013-3.5.1/7k</w:t>
            </w:r>
          </w:p>
          <w:p w:rsidR="009721FD" w:rsidRPr="001B564D" w:rsidRDefault="009721FD" w:rsidP="009721FD">
            <w:pPr>
              <w:widowControl w:val="0"/>
              <w:shd w:val="clear" w:color="auto" w:fill="FFFFFF"/>
              <w:spacing w:line="240"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lastRenderedPageBreak/>
              <w:t>Kompetentsid:</w:t>
            </w:r>
          </w:p>
          <w:p w:rsidR="009721FD" w:rsidRPr="001B564D" w:rsidRDefault="009721FD" w:rsidP="009721FD">
            <w:pPr>
              <w:widowControl w:val="0"/>
              <w:shd w:val="clear" w:color="auto" w:fill="FFFFFF"/>
              <w:spacing w:line="240" w:lineRule="exact"/>
              <w:rPr>
                <w:rFonts w:ascii="Times New Roman" w:eastAsia="Times New Roman" w:hAnsi="Times New Roman" w:cs="Times New Roman"/>
                <w:bCs/>
                <w:color w:val="000000"/>
                <w:sz w:val="24"/>
                <w:szCs w:val="24"/>
              </w:rPr>
            </w:pPr>
            <w:r w:rsidRPr="001B564D">
              <w:rPr>
                <w:rFonts w:ascii="Times New Roman" w:hAnsi="Times New Roman" w:cs="Times New Roman"/>
                <w:sz w:val="24"/>
                <w:szCs w:val="24"/>
                <w:lang w:eastAsia="et-EE"/>
              </w:rPr>
              <w:t xml:space="preserve">- </w:t>
            </w:r>
            <w:r w:rsidR="002C1BBB" w:rsidRPr="001B564D">
              <w:rPr>
                <w:rFonts w:ascii="Times New Roman" w:eastAsia="Times New Roman" w:hAnsi="Times New Roman" w:cs="Times New Roman"/>
                <w:bCs/>
                <w:color w:val="000000"/>
                <w:sz w:val="24"/>
                <w:szCs w:val="24"/>
              </w:rPr>
              <w:t xml:space="preserve"> m</w:t>
            </w:r>
            <w:r w:rsidRPr="001B564D">
              <w:rPr>
                <w:rFonts w:ascii="Times New Roman" w:eastAsia="Times New Roman" w:hAnsi="Times New Roman" w:cs="Times New Roman"/>
                <w:bCs/>
                <w:color w:val="000000"/>
                <w:sz w:val="24"/>
                <w:szCs w:val="24"/>
              </w:rPr>
              <w:t>etsauuenduse rajamine</w:t>
            </w:r>
          </w:p>
          <w:p w:rsidR="009721FD" w:rsidRPr="001B564D" w:rsidRDefault="002C1BBB" w:rsidP="009721FD">
            <w:pPr>
              <w:widowControl w:val="0"/>
              <w:shd w:val="clear" w:color="auto" w:fill="FFFFFF"/>
              <w:spacing w:before="0" w:after="0" w:line="240"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 m</w:t>
            </w:r>
            <w:r w:rsidR="009721FD" w:rsidRPr="001B564D">
              <w:rPr>
                <w:rFonts w:ascii="Times New Roman" w:eastAsia="Times New Roman" w:hAnsi="Times New Roman" w:cs="Times New Roman"/>
                <w:bCs/>
                <w:color w:val="000000"/>
                <w:sz w:val="24"/>
                <w:szCs w:val="24"/>
              </w:rPr>
              <w:t>etsauuenduse hooldamine ja valgustusraie tegemine</w:t>
            </w:r>
          </w:p>
          <w:p w:rsidR="009721FD" w:rsidRPr="001B564D" w:rsidRDefault="002C1BBB" w:rsidP="009721FD">
            <w:pPr>
              <w:rPr>
                <w:rFonts w:ascii="Times New Roman" w:hAnsi="Times New Roman" w:cs="Times New Roman"/>
                <w:sz w:val="24"/>
                <w:szCs w:val="24"/>
              </w:rPr>
            </w:pPr>
            <w:r w:rsidRPr="001B564D">
              <w:rPr>
                <w:rFonts w:ascii="Times New Roman" w:eastAsia="Times New Roman" w:hAnsi="Times New Roman" w:cs="Times New Roman"/>
                <w:bCs/>
                <w:color w:val="000000"/>
                <w:sz w:val="24"/>
                <w:szCs w:val="24"/>
              </w:rPr>
              <w:t>- h</w:t>
            </w:r>
            <w:r w:rsidR="009721FD" w:rsidRPr="001B564D">
              <w:rPr>
                <w:rFonts w:ascii="Times New Roman" w:eastAsia="Times New Roman" w:hAnsi="Times New Roman" w:cs="Times New Roman"/>
                <w:bCs/>
                <w:color w:val="000000"/>
                <w:sz w:val="24"/>
                <w:szCs w:val="24"/>
              </w:rPr>
              <w:t>ooldus- ja uuendusraie tegemine</w:t>
            </w:r>
          </w:p>
        </w:tc>
      </w:tr>
      <w:tr w:rsidR="00A82F1A" w:rsidRPr="001B564D" w:rsidTr="00B15282">
        <w:tc>
          <w:tcPr>
            <w:tcW w:w="9493" w:type="dxa"/>
          </w:tcPr>
          <w:p w:rsidR="00A82F1A" w:rsidRPr="001B564D" w:rsidRDefault="00A82F1A"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lastRenderedPageBreak/>
              <w:t>Põhjendus koolituse sihtrühma ja õpiväljundite valiku osas</w:t>
            </w:r>
          </w:p>
          <w:p w:rsidR="004D41CC" w:rsidRPr="001B564D" w:rsidRDefault="009721FD" w:rsidP="009721FD">
            <w:pPr>
              <w:widowControl w:val="0"/>
              <w:shd w:val="clear" w:color="auto" w:fill="FFFFFF"/>
              <w:spacing w:line="235" w:lineRule="exact"/>
              <w:rPr>
                <w:rFonts w:ascii="Times New Roman" w:hAnsi="Times New Roman" w:cs="Times New Roman"/>
                <w:sz w:val="24"/>
                <w:szCs w:val="24"/>
              </w:rPr>
            </w:pPr>
            <w:r w:rsidRPr="001B564D">
              <w:rPr>
                <w:rFonts w:ascii="Times New Roman" w:eastAsia="Times New Roman" w:hAnsi="Times New Roman" w:cs="Times New Roman"/>
                <w:bCs/>
                <w:color w:val="000000"/>
                <w:sz w:val="24"/>
                <w:szCs w:val="24"/>
              </w:rPr>
              <w:t xml:space="preserve">Piirkonnas (Põlva-, Võrumaa) on viimaste  aastate jooksul kasvanud vajadus raietöölise väljaõppe koolituse järele (näit. oleme kahel viimasel aastatel viinud läbi 4 raietöölise väljaõppe koolitust), sest piirkonnas on suhteliselt piiratud võimalused erialaseks tööks ning seetõttu tuleb osadel inimestel õppida uus amet, et tööturul toime tulla. </w:t>
            </w:r>
            <w:r w:rsidR="004D41CC" w:rsidRPr="001B564D">
              <w:rPr>
                <w:rFonts w:ascii="Times New Roman" w:eastAsia="Times New Roman" w:hAnsi="Times New Roman" w:cs="Times New Roman"/>
                <w:bCs/>
                <w:color w:val="000000"/>
                <w:sz w:val="24"/>
                <w:szCs w:val="24"/>
              </w:rPr>
              <w:t xml:space="preserve">Üheks alternatiiviks meestele on raietöölise amet, kuid see eeldab raietöölise väljaõppe koolituse läbimist, sest ilma koolituseta ei ole võimalik raietöölisena töötada kuna neil puudub raietöölise haridus ja kutse. Koolitusel saavad osaleda </w:t>
            </w:r>
            <w:r w:rsidR="004D41CC" w:rsidRPr="001B564D">
              <w:rPr>
                <w:rFonts w:ascii="Times New Roman" w:hAnsi="Times New Roman" w:cs="Times New Roman"/>
                <w:sz w:val="24"/>
                <w:szCs w:val="24"/>
              </w:rPr>
              <w:t>inimesed, kellel puudub metsandusalane haridus või raietöölise kutse, mis takistab neil töötamast metsa raie- ja hooldustöödel, metsauuenduste rajamisel ja hooldamisel või oma väikeettevõtluses teenuse pakkumist.</w:t>
            </w:r>
          </w:p>
          <w:p w:rsidR="009721FD" w:rsidRPr="001B564D" w:rsidRDefault="004D41CC" w:rsidP="009721FD">
            <w:pPr>
              <w:widowControl w:val="0"/>
              <w:shd w:val="clear" w:color="auto" w:fill="FFFFFF"/>
              <w:spacing w:line="235" w:lineRule="exact"/>
              <w:rPr>
                <w:rFonts w:ascii="Times New Roman" w:eastAsia="Times New Roman" w:hAnsi="Times New Roman" w:cs="Times New Roman"/>
                <w:bCs/>
                <w:color w:val="000000"/>
                <w:sz w:val="24"/>
                <w:szCs w:val="24"/>
              </w:rPr>
            </w:pPr>
            <w:r w:rsidRPr="001B564D">
              <w:rPr>
                <w:rFonts w:ascii="Times New Roman" w:hAnsi="Times New Roman" w:cs="Times New Roman"/>
                <w:sz w:val="24"/>
                <w:szCs w:val="24"/>
              </w:rPr>
              <w:t xml:space="preserve"> </w:t>
            </w:r>
            <w:r w:rsidR="009721FD" w:rsidRPr="001B564D">
              <w:rPr>
                <w:rFonts w:ascii="Times New Roman" w:eastAsia="Times New Roman" w:hAnsi="Times New Roman" w:cs="Times New Roman"/>
                <w:bCs/>
                <w:color w:val="000000"/>
                <w:sz w:val="24"/>
                <w:szCs w:val="24"/>
              </w:rPr>
              <w:t>Tööandjad soovivad, et raietööline oskaks ohutult ja oskuslikult töötada nii võsa- kui ketassaega ning nende oskused vastaks raietöölise tase 3-le. Seega tulenevad õpiväljundid kutsestandardist ja loob eeldused raietöölise, tase 3 kutse taotlemiseks. Eeltoodu on põhjuseks, miks koolituse sihtrühmaks on erialase hariduseta täiskasvanud.</w:t>
            </w:r>
          </w:p>
          <w:p w:rsidR="009721FD" w:rsidRPr="001B564D" w:rsidRDefault="009721FD" w:rsidP="009721FD">
            <w:pPr>
              <w:widowControl w:val="0"/>
              <w:shd w:val="clear" w:color="auto" w:fill="FFFFFF"/>
              <w:spacing w:line="235"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 xml:space="preserve"> Meie praktika on näidanud ka seda, et… </w:t>
            </w:r>
          </w:p>
          <w:p w:rsidR="009721FD" w:rsidRPr="001B564D" w:rsidRDefault="009721FD" w:rsidP="009721FD">
            <w:pPr>
              <w:pStyle w:val="Loendilik"/>
              <w:widowControl w:val="0"/>
              <w:numPr>
                <w:ilvl w:val="0"/>
                <w:numId w:val="4"/>
              </w:numPr>
              <w:shd w:val="clear" w:color="auto" w:fill="FFFFFF"/>
              <w:spacing w:before="0" w:after="0" w:line="235"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 xml:space="preserve">vähemalt pool (tihti rohkemgi) raietöölise kursusel osalejatest ei oma mingit erialast haridust ja on põhiharidusega. </w:t>
            </w:r>
          </w:p>
          <w:p w:rsidR="009721FD" w:rsidRPr="001B564D" w:rsidRDefault="003A27EA" w:rsidP="009721FD">
            <w:pPr>
              <w:pStyle w:val="Loendilik"/>
              <w:widowControl w:val="0"/>
              <w:numPr>
                <w:ilvl w:val="0"/>
                <w:numId w:val="4"/>
              </w:numPr>
              <w:shd w:val="clear" w:color="auto" w:fill="FFFFFF"/>
              <w:spacing w:before="0" w:after="0" w:line="235"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r</w:t>
            </w:r>
            <w:r w:rsidR="009721FD" w:rsidRPr="001B564D">
              <w:rPr>
                <w:rFonts w:ascii="Times New Roman" w:eastAsia="Times New Roman" w:hAnsi="Times New Roman" w:cs="Times New Roman"/>
                <w:bCs/>
                <w:color w:val="000000"/>
                <w:sz w:val="24"/>
                <w:szCs w:val="24"/>
              </w:rPr>
              <w:t>aietöölisi vajatakse, kuid tööandja vajab koolituse läbinut või kutsega (oleneb tööandjast) töötajat, kuid koolitusele soovijal ei ole ressursse koolitusel osalemiseks.</w:t>
            </w:r>
          </w:p>
          <w:p w:rsidR="003A27EA" w:rsidRPr="001B564D" w:rsidRDefault="003A27EA" w:rsidP="009721FD">
            <w:pPr>
              <w:pStyle w:val="Loendilik"/>
              <w:widowControl w:val="0"/>
              <w:numPr>
                <w:ilvl w:val="0"/>
                <w:numId w:val="4"/>
              </w:numPr>
              <w:shd w:val="clear" w:color="auto" w:fill="FFFFFF"/>
              <w:spacing w:before="0" w:after="0" w:line="235" w:lineRule="exact"/>
              <w:rPr>
                <w:rFonts w:ascii="Times New Roman" w:eastAsia="Times New Roman" w:hAnsi="Times New Roman" w:cs="Times New Roman"/>
                <w:bCs/>
                <w:color w:val="000000"/>
                <w:sz w:val="24"/>
                <w:szCs w:val="24"/>
              </w:rPr>
            </w:pPr>
            <w:r w:rsidRPr="001B564D">
              <w:rPr>
                <w:rFonts w:ascii="Times New Roman" w:eastAsia="Times New Roman" w:hAnsi="Times New Roman" w:cs="Times New Roman"/>
                <w:bCs/>
                <w:color w:val="000000"/>
                <w:sz w:val="24"/>
                <w:szCs w:val="24"/>
              </w:rPr>
              <w:t>koolitusel osaletakse sooviga laiendada oma ettevõtluses pakutavaid teenuseid</w:t>
            </w:r>
          </w:p>
          <w:p w:rsidR="00A82F1A" w:rsidRPr="001B564D" w:rsidRDefault="00A82F1A" w:rsidP="00AF65A3">
            <w:pPr>
              <w:rPr>
                <w:rFonts w:ascii="Times New Roman" w:hAnsi="Times New Roman" w:cs="Times New Roman"/>
                <w:sz w:val="24"/>
                <w:szCs w:val="24"/>
              </w:rPr>
            </w:pPr>
          </w:p>
        </w:tc>
      </w:tr>
    </w:tbl>
    <w:p w:rsidR="004D4432" w:rsidRPr="001B564D" w:rsidRDefault="004D4432" w:rsidP="004D4432">
      <w:pPr>
        <w:rPr>
          <w:rFonts w:ascii="Times New Roman" w:hAnsi="Times New Roman" w:cs="Times New Roman"/>
          <w:sz w:val="24"/>
          <w:szCs w:val="24"/>
        </w:rPr>
      </w:pPr>
    </w:p>
    <w:p w:rsidR="00C34C9A" w:rsidRPr="001B564D" w:rsidRDefault="00B15282" w:rsidP="003109F7">
      <w:pPr>
        <w:pStyle w:val="Pealkiri2"/>
        <w:numPr>
          <w:ilvl w:val="0"/>
          <w:numId w:val="2"/>
        </w:numPr>
        <w:rPr>
          <w:rFonts w:ascii="Times New Roman" w:hAnsi="Times New Roman" w:cs="Times New Roman"/>
          <w:sz w:val="24"/>
          <w:szCs w:val="24"/>
        </w:rPr>
      </w:pPr>
      <w:r w:rsidRPr="001B564D">
        <w:rPr>
          <w:rFonts w:ascii="Times New Roman" w:hAnsi="Times New Roman" w:cs="Times New Roman"/>
          <w:sz w:val="24"/>
          <w:szCs w:val="24"/>
        </w:rPr>
        <w:t>Koolituse maht</w:t>
      </w:r>
    </w:p>
    <w:tbl>
      <w:tblPr>
        <w:tblStyle w:val="Kontuurtabel"/>
        <w:tblW w:w="9493" w:type="dxa"/>
        <w:tblLook w:val="04A0" w:firstRow="1" w:lastRow="0" w:firstColumn="1" w:lastColumn="0" w:noHBand="0" w:noVBand="1"/>
      </w:tblPr>
      <w:tblGrid>
        <w:gridCol w:w="7225"/>
        <w:gridCol w:w="2268"/>
      </w:tblGrid>
      <w:tr w:rsidR="00081E09" w:rsidRPr="001B564D" w:rsidTr="008D6A47">
        <w:tc>
          <w:tcPr>
            <w:tcW w:w="7225" w:type="dxa"/>
          </w:tcPr>
          <w:p w:rsidR="00081E09" w:rsidRPr="001B564D" w:rsidRDefault="0012035B">
            <w:pPr>
              <w:rPr>
                <w:rFonts w:ascii="Times New Roman" w:hAnsi="Times New Roman" w:cs="Times New Roman"/>
                <w:sz w:val="24"/>
                <w:szCs w:val="24"/>
              </w:rPr>
            </w:pPr>
            <w:r w:rsidRPr="001B564D">
              <w:rPr>
                <w:rFonts w:ascii="Times New Roman" w:hAnsi="Times New Roman" w:cs="Times New Roman"/>
                <w:sz w:val="24"/>
                <w:szCs w:val="24"/>
              </w:rPr>
              <w:t>Koolituse kogumaht akadeemilistes tundides</w:t>
            </w:r>
            <w:r w:rsidR="00E05318" w:rsidRPr="001B564D">
              <w:rPr>
                <w:rFonts w:ascii="Times New Roman" w:hAnsi="Times New Roman" w:cs="Times New Roman"/>
                <w:sz w:val="24"/>
                <w:szCs w:val="24"/>
              </w:rPr>
              <w:t>:</w:t>
            </w:r>
          </w:p>
        </w:tc>
        <w:tc>
          <w:tcPr>
            <w:tcW w:w="2268" w:type="dxa"/>
          </w:tcPr>
          <w:p w:rsidR="00081E09" w:rsidRPr="001B564D" w:rsidRDefault="002E6977" w:rsidP="000C5CB1">
            <w:pPr>
              <w:jc w:val="center"/>
              <w:rPr>
                <w:rFonts w:ascii="Times New Roman" w:hAnsi="Times New Roman" w:cs="Times New Roman"/>
                <w:sz w:val="24"/>
                <w:szCs w:val="24"/>
              </w:rPr>
            </w:pPr>
            <w:r w:rsidRPr="001B564D">
              <w:rPr>
                <w:rFonts w:ascii="Times New Roman" w:hAnsi="Times New Roman" w:cs="Times New Roman"/>
                <w:sz w:val="24"/>
                <w:szCs w:val="24"/>
              </w:rPr>
              <w:t>11</w:t>
            </w:r>
            <w:r w:rsidR="002A58CB" w:rsidRPr="001B564D">
              <w:rPr>
                <w:rFonts w:ascii="Times New Roman" w:hAnsi="Times New Roman" w:cs="Times New Roman"/>
                <w:sz w:val="24"/>
                <w:szCs w:val="24"/>
              </w:rPr>
              <w:t>4</w:t>
            </w:r>
          </w:p>
        </w:tc>
      </w:tr>
      <w:tr w:rsidR="00081E09" w:rsidRPr="001B564D" w:rsidTr="008D6A47">
        <w:tc>
          <w:tcPr>
            <w:tcW w:w="7225" w:type="dxa"/>
          </w:tcPr>
          <w:p w:rsidR="00081E09" w:rsidRPr="001B564D" w:rsidRDefault="00E05318">
            <w:pPr>
              <w:rPr>
                <w:rFonts w:ascii="Times New Roman" w:hAnsi="Times New Roman" w:cs="Times New Roman"/>
                <w:sz w:val="24"/>
                <w:szCs w:val="24"/>
              </w:rPr>
            </w:pPr>
            <w:r w:rsidRPr="001B564D">
              <w:rPr>
                <w:rFonts w:ascii="Times New Roman" w:hAnsi="Times New Roman" w:cs="Times New Roman"/>
                <w:sz w:val="24"/>
                <w:szCs w:val="24"/>
              </w:rPr>
              <w:tab/>
              <w:t>sh kontaktõppe maht:</w:t>
            </w:r>
          </w:p>
        </w:tc>
        <w:tc>
          <w:tcPr>
            <w:tcW w:w="2268" w:type="dxa"/>
          </w:tcPr>
          <w:p w:rsidR="00081E09" w:rsidRPr="001B564D" w:rsidRDefault="002E6977" w:rsidP="000C5CB1">
            <w:pPr>
              <w:jc w:val="center"/>
              <w:rPr>
                <w:rFonts w:ascii="Times New Roman" w:hAnsi="Times New Roman" w:cs="Times New Roman"/>
                <w:sz w:val="24"/>
                <w:szCs w:val="24"/>
              </w:rPr>
            </w:pPr>
            <w:r w:rsidRPr="001B564D">
              <w:rPr>
                <w:rFonts w:ascii="Times New Roman" w:hAnsi="Times New Roman" w:cs="Times New Roman"/>
                <w:sz w:val="24"/>
                <w:szCs w:val="24"/>
              </w:rPr>
              <w:t>11</w:t>
            </w:r>
            <w:r w:rsidR="002A58CB" w:rsidRPr="001B564D">
              <w:rPr>
                <w:rFonts w:ascii="Times New Roman" w:hAnsi="Times New Roman" w:cs="Times New Roman"/>
                <w:sz w:val="24"/>
                <w:szCs w:val="24"/>
              </w:rPr>
              <w:t>4</w:t>
            </w:r>
          </w:p>
        </w:tc>
      </w:tr>
      <w:tr w:rsidR="00081E09" w:rsidRPr="001B564D" w:rsidTr="008D6A47">
        <w:tc>
          <w:tcPr>
            <w:tcW w:w="7225" w:type="dxa"/>
          </w:tcPr>
          <w:p w:rsidR="00081E09" w:rsidRPr="001B564D" w:rsidRDefault="00E05318">
            <w:pPr>
              <w:rPr>
                <w:rFonts w:ascii="Times New Roman" w:hAnsi="Times New Roman" w:cs="Times New Roman"/>
                <w:sz w:val="24"/>
                <w:szCs w:val="24"/>
              </w:rPr>
            </w:pPr>
            <w:r w:rsidRPr="001B564D">
              <w:rPr>
                <w:rFonts w:ascii="Times New Roman" w:hAnsi="Times New Roman" w:cs="Times New Roman"/>
                <w:sz w:val="24"/>
                <w:szCs w:val="24"/>
              </w:rPr>
              <w:tab/>
            </w:r>
            <w:r w:rsidRPr="001B564D">
              <w:rPr>
                <w:rFonts w:ascii="Times New Roman" w:hAnsi="Times New Roman" w:cs="Times New Roman"/>
                <w:sz w:val="24"/>
                <w:szCs w:val="24"/>
              </w:rPr>
              <w:tab/>
              <w:t>sh auditoorse töö maht:</w:t>
            </w:r>
          </w:p>
        </w:tc>
        <w:tc>
          <w:tcPr>
            <w:tcW w:w="2268" w:type="dxa"/>
          </w:tcPr>
          <w:p w:rsidR="00081E09" w:rsidRPr="001B564D" w:rsidRDefault="002E6977" w:rsidP="000C5CB1">
            <w:pPr>
              <w:jc w:val="center"/>
              <w:rPr>
                <w:rFonts w:ascii="Times New Roman" w:hAnsi="Times New Roman" w:cs="Times New Roman"/>
                <w:sz w:val="24"/>
                <w:szCs w:val="24"/>
              </w:rPr>
            </w:pPr>
            <w:r w:rsidRPr="001B564D">
              <w:rPr>
                <w:rFonts w:ascii="Times New Roman" w:hAnsi="Times New Roman" w:cs="Times New Roman"/>
                <w:sz w:val="24"/>
                <w:szCs w:val="24"/>
              </w:rPr>
              <w:t>5</w:t>
            </w:r>
            <w:r w:rsidR="003B5AA5" w:rsidRPr="001B564D">
              <w:rPr>
                <w:rFonts w:ascii="Times New Roman" w:hAnsi="Times New Roman" w:cs="Times New Roman"/>
                <w:sz w:val="24"/>
                <w:szCs w:val="24"/>
              </w:rPr>
              <w:t>0</w:t>
            </w:r>
          </w:p>
        </w:tc>
      </w:tr>
      <w:tr w:rsidR="00081E09" w:rsidRPr="001B564D" w:rsidTr="008D6A47">
        <w:tc>
          <w:tcPr>
            <w:tcW w:w="7225" w:type="dxa"/>
          </w:tcPr>
          <w:p w:rsidR="00081E09" w:rsidRPr="001B564D" w:rsidRDefault="00E05318">
            <w:pPr>
              <w:rPr>
                <w:rFonts w:ascii="Times New Roman" w:hAnsi="Times New Roman" w:cs="Times New Roman"/>
                <w:sz w:val="24"/>
                <w:szCs w:val="24"/>
              </w:rPr>
            </w:pPr>
            <w:r w:rsidRPr="001B564D">
              <w:rPr>
                <w:rFonts w:ascii="Times New Roman" w:hAnsi="Times New Roman" w:cs="Times New Roman"/>
                <w:sz w:val="24"/>
                <w:szCs w:val="24"/>
              </w:rPr>
              <w:tab/>
            </w:r>
            <w:r w:rsidRPr="001B564D">
              <w:rPr>
                <w:rFonts w:ascii="Times New Roman" w:hAnsi="Times New Roman" w:cs="Times New Roman"/>
                <w:sz w:val="24"/>
                <w:szCs w:val="24"/>
              </w:rPr>
              <w:tab/>
              <w:t>sh praktilise töö maht:</w:t>
            </w:r>
          </w:p>
        </w:tc>
        <w:tc>
          <w:tcPr>
            <w:tcW w:w="2268" w:type="dxa"/>
          </w:tcPr>
          <w:p w:rsidR="00081E09" w:rsidRPr="001B564D" w:rsidRDefault="003B5AA5" w:rsidP="000C5CB1">
            <w:pPr>
              <w:jc w:val="center"/>
              <w:rPr>
                <w:rFonts w:ascii="Times New Roman" w:hAnsi="Times New Roman" w:cs="Times New Roman"/>
                <w:sz w:val="24"/>
                <w:szCs w:val="24"/>
              </w:rPr>
            </w:pPr>
            <w:r w:rsidRPr="001B564D">
              <w:rPr>
                <w:rFonts w:ascii="Times New Roman" w:hAnsi="Times New Roman" w:cs="Times New Roman"/>
                <w:sz w:val="24"/>
                <w:szCs w:val="24"/>
              </w:rPr>
              <w:t>64</w:t>
            </w:r>
          </w:p>
        </w:tc>
      </w:tr>
      <w:tr w:rsidR="00081E09" w:rsidRPr="001B564D" w:rsidTr="008D6A47">
        <w:tc>
          <w:tcPr>
            <w:tcW w:w="7225" w:type="dxa"/>
          </w:tcPr>
          <w:p w:rsidR="00081E09" w:rsidRPr="001B564D" w:rsidRDefault="00E05318">
            <w:pPr>
              <w:rPr>
                <w:rFonts w:ascii="Times New Roman" w:hAnsi="Times New Roman" w:cs="Times New Roman"/>
                <w:sz w:val="24"/>
                <w:szCs w:val="24"/>
              </w:rPr>
            </w:pPr>
            <w:r w:rsidRPr="001B564D">
              <w:rPr>
                <w:rFonts w:ascii="Times New Roman" w:hAnsi="Times New Roman" w:cs="Times New Roman"/>
                <w:sz w:val="24"/>
                <w:szCs w:val="24"/>
              </w:rPr>
              <w:tab/>
              <w:t>sh koolitaja poolt tagasisidestatava iseseisva töö  maht:</w:t>
            </w:r>
          </w:p>
        </w:tc>
        <w:tc>
          <w:tcPr>
            <w:tcW w:w="2268" w:type="dxa"/>
          </w:tcPr>
          <w:p w:rsidR="00081E09" w:rsidRPr="001B564D" w:rsidRDefault="003B5AA5" w:rsidP="000C5CB1">
            <w:pPr>
              <w:jc w:val="center"/>
              <w:rPr>
                <w:rFonts w:ascii="Times New Roman" w:hAnsi="Times New Roman" w:cs="Times New Roman"/>
                <w:sz w:val="24"/>
                <w:szCs w:val="24"/>
              </w:rPr>
            </w:pPr>
            <w:r w:rsidRPr="001B564D">
              <w:rPr>
                <w:rFonts w:ascii="Times New Roman" w:hAnsi="Times New Roman" w:cs="Times New Roman"/>
                <w:sz w:val="24"/>
                <w:szCs w:val="24"/>
              </w:rPr>
              <w:t>-</w:t>
            </w:r>
          </w:p>
        </w:tc>
      </w:tr>
    </w:tbl>
    <w:p w:rsidR="004D4432" w:rsidRPr="001B564D" w:rsidRDefault="004D4432" w:rsidP="004D4432">
      <w:pPr>
        <w:rPr>
          <w:rFonts w:ascii="Times New Roman" w:hAnsi="Times New Roman" w:cs="Times New Roman"/>
          <w:sz w:val="24"/>
          <w:szCs w:val="24"/>
        </w:rPr>
      </w:pPr>
    </w:p>
    <w:p w:rsidR="00720F7D" w:rsidRPr="001B564D" w:rsidRDefault="00B15282" w:rsidP="003109F7">
      <w:pPr>
        <w:pStyle w:val="Pealkiri2"/>
        <w:numPr>
          <w:ilvl w:val="0"/>
          <w:numId w:val="2"/>
        </w:numPr>
        <w:rPr>
          <w:rFonts w:ascii="Times New Roman" w:hAnsi="Times New Roman" w:cs="Times New Roman"/>
          <w:sz w:val="24"/>
          <w:szCs w:val="24"/>
        </w:rPr>
      </w:pPr>
      <w:r w:rsidRPr="001B564D">
        <w:rPr>
          <w:rFonts w:ascii="Times New Roman" w:hAnsi="Times New Roman" w:cs="Times New Roman"/>
          <w:sz w:val="24"/>
          <w:szCs w:val="24"/>
        </w:rPr>
        <w:t>Koolituse sisu ja õppekeskkonna kirjeldus ning lõpetamise nõuded</w:t>
      </w:r>
    </w:p>
    <w:tbl>
      <w:tblPr>
        <w:tblStyle w:val="Kontuurtabel"/>
        <w:tblW w:w="9493" w:type="dxa"/>
        <w:tblLook w:val="04A0" w:firstRow="1" w:lastRow="0" w:firstColumn="1" w:lastColumn="0" w:noHBand="0" w:noVBand="1"/>
      </w:tblPr>
      <w:tblGrid>
        <w:gridCol w:w="9493"/>
      </w:tblGrid>
      <w:tr w:rsidR="008402F1" w:rsidRPr="001B564D" w:rsidTr="00D66154">
        <w:tc>
          <w:tcPr>
            <w:tcW w:w="9493" w:type="dxa"/>
          </w:tcPr>
          <w:p w:rsidR="008402F1" w:rsidRPr="001B564D" w:rsidRDefault="00490AA8"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 xml:space="preserve">Õppesisu </w:t>
            </w:r>
            <w:r w:rsidR="005A16DD" w:rsidRPr="001B564D">
              <w:rPr>
                <w:rFonts w:ascii="Times New Roman" w:hAnsi="Times New Roman" w:cs="Times New Roman"/>
              </w:rPr>
              <w:t xml:space="preserve">(teemad, alateemad, sh auditoorne ja praktiline töö) </w:t>
            </w:r>
            <w:r w:rsidRPr="001B564D">
              <w:rPr>
                <w:rFonts w:ascii="Times New Roman" w:hAnsi="Times New Roman" w:cs="Times New Roman"/>
              </w:rPr>
              <w:t>kirjeldus</w:t>
            </w:r>
          </w:p>
          <w:p w:rsidR="002A58CB" w:rsidRPr="001B564D" w:rsidRDefault="00932069"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 xml:space="preserve">I </w:t>
            </w:r>
            <w:r w:rsidR="002A58CB" w:rsidRPr="001B564D">
              <w:rPr>
                <w:rFonts w:ascii="Times New Roman" w:hAnsi="Times New Roman" w:cs="Times New Roman"/>
                <w:sz w:val="24"/>
                <w:szCs w:val="24"/>
                <w:u w:val="single"/>
                <w:lang w:eastAsia="et-EE"/>
              </w:rPr>
              <w:t>Sissejuhatus</w:t>
            </w:r>
            <w:r w:rsidR="00104FC4" w:rsidRPr="001B564D">
              <w:rPr>
                <w:rFonts w:ascii="Times New Roman" w:hAnsi="Times New Roman" w:cs="Times New Roman"/>
                <w:sz w:val="24"/>
                <w:szCs w:val="24"/>
                <w:u w:val="single"/>
                <w:lang w:eastAsia="et-EE"/>
              </w:rPr>
              <w:t xml:space="preserve"> </w:t>
            </w:r>
            <w:r w:rsidR="002E6977" w:rsidRPr="001B564D">
              <w:rPr>
                <w:rFonts w:ascii="Times New Roman" w:hAnsi="Times New Roman" w:cs="Times New Roman"/>
                <w:sz w:val="24"/>
                <w:szCs w:val="24"/>
                <w:lang w:eastAsia="et-EE"/>
              </w:rPr>
              <w:t xml:space="preserve"> - </w:t>
            </w:r>
            <w:r w:rsidR="008B5C4A" w:rsidRPr="001B564D">
              <w:rPr>
                <w:rFonts w:ascii="Times New Roman" w:hAnsi="Times New Roman" w:cs="Times New Roman"/>
                <w:sz w:val="24"/>
                <w:szCs w:val="24"/>
                <w:lang w:eastAsia="et-EE"/>
              </w:rPr>
              <w:t>1</w:t>
            </w:r>
            <w:r w:rsidR="003B5AA5" w:rsidRPr="001B564D">
              <w:rPr>
                <w:rFonts w:ascii="Times New Roman" w:hAnsi="Times New Roman" w:cs="Times New Roman"/>
                <w:sz w:val="24"/>
                <w:szCs w:val="24"/>
                <w:lang w:eastAsia="et-EE"/>
              </w:rPr>
              <w:t xml:space="preserve"> h</w:t>
            </w:r>
            <w:r w:rsidR="00B37B0C" w:rsidRPr="001B564D">
              <w:rPr>
                <w:rFonts w:ascii="Times New Roman" w:hAnsi="Times New Roman" w:cs="Times New Roman"/>
                <w:sz w:val="24"/>
                <w:szCs w:val="24"/>
                <w:lang w:eastAsia="et-EE"/>
              </w:rPr>
              <w:t xml:space="preserve"> </w:t>
            </w:r>
            <w:proofErr w:type="spellStart"/>
            <w:r w:rsidR="00B37B0C" w:rsidRPr="001B564D">
              <w:rPr>
                <w:rFonts w:ascii="Times New Roman" w:hAnsi="Times New Roman" w:cs="Times New Roman"/>
                <w:b/>
                <w:color w:val="0070C0"/>
                <w:sz w:val="24"/>
                <w:szCs w:val="24"/>
                <w:lang w:eastAsia="et-EE"/>
              </w:rPr>
              <w:t>U.Roht</w:t>
            </w:r>
            <w:proofErr w:type="spellEnd"/>
          </w:p>
          <w:p w:rsidR="005F3BA6" w:rsidRPr="001B564D" w:rsidRDefault="002A58CB"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Kutsekirjeldus. Raietöölise tase 3 nõuded.</w:t>
            </w:r>
            <w:r w:rsidR="00932069" w:rsidRPr="001B564D">
              <w:rPr>
                <w:rFonts w:ascii="Times New Roman" w:hAnsi="Times New Roman" w:cs="Times New Roman"/>
                <w:sz w:val="24"/>
                <w:szCs w:val="24"/>
                <w:lang w:eastAsia="et-EE"/>
              </w:rPr>
              <w:t xml:space="preserve"> </w:t>
            </w:r>
          </w:p>
          <w:p w:rsidR="005F3BA6" w:rsidRPr="001B564D" w:rsidRDefault="005F3BA6"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 xml:space="preserve">II </w:t>
            </w:r>
            <w:r w:rsidRPr="001B564D">
              <w:rPr>
                <w:rFonts w:ascii="Times New Roman" w:hAnsi="Times New Roman" w:cs="Times New Roman"/>
                <w:sz w:val="24"/>
                <w:szCs w:val="24"/>
                <w:u w:val="single"/>
                <w:lang w:eastAsia="et-EE"/>
              </w:rPr>
              <w:t>Tööseadusandlus</w:t>
            </w:r>
            <w:r w:rsidRPr="001B564D">
              <w:rPr>
                <w:rFonts w:ascii="Times New Roman" w:hAnsi="Times New Roman" w:cs="Times New Roman"/>
                <w:sz w:val="24"/>
                <w:szCs w:val="24"/>
                <w:lang w:eastAsia="et-EE"/>
              </w:rPr>
              <w:t xml:space="preserve"> – 8h</w:t>
            </w:r>
            <w:r w:rsidR="00B37B0C" w:rsidRPr="001B564D">
              <w:rPr>
                <w:rFonts w:ascii="Times New Roman" w:hAnsi="Times New Roman" w:cs="Times New Roman"/>
                <w:sz w:val="24"/>
                <w:szCs w:val="24"/>
                <w:lang w:eastAsia="et-EE"/>
              </w:rPr>
              <w:t xml:space="preserve"> </w:t>
            </w:r>
            <w:proofErr w:type="spellStart"/>
            <w:r w:rsidR="00B37B0C" w:rsidRPr="001B564D">
              <w:rPr>
                <w:rFonts w:ascii="Times New Roman" w:hAnsi="Times New Roman" w:cs="Times New Roman"/>
                <w:b/>
                <w:color w:val="0070C0"/>
                <w:sz w:val="24"/>
                <w:szCs w:val="24"/>
                <w:lang w:eastAsia="et-EE"/>
              </w:rPr>
              <w:t>K.Viilu</w:t>
            </w:r>
            <w:proofErr w:type="spellEnd"/>
          </w:p>
          <w:p w:rsidR="00104FC4" w:rsidRPr="001B564D" w:rsidRDefault="00104FC4"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Töölepingud. FIE ja äriühingu olemus ning nende erinevused. Tööseadusandluse alused.</w:t>
            </w:r>
          </w:p>
          <w:p w:rsidR="002A58CB" w:rsidRPr="001B564D" w:rsidRDefault="00104FC4"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II</w:t>
            </w:r>
            <w:r w:rsidR="005F3BA6" w:rsidRPr="001B564D">
              <w:rPr>
                <w:rFonts w:ascii="Times New Roman" w:hAnsi="Times New Roman" w:cs="Times New Roman"/>
                <w:sz w:val="24"/>
                <w:szCs w:val="24"/>
                <w:lang w:eastAsia="et-EE"/>
              </w:rPr>
              <w:t>I</w:t>
            </w:r>
            <w:r w:rsidRPr="001B564D">
              <w:rPr>
                <w:rFonts w:ascii="Times New Roman" w:hAnsi="Times New Roman" w:cs="Times New Roman"/>
                <w:sz w:val="24"/>
                <w:szCs w:val="24"/>
                <w:lang w:eastAsia="et-EE"/>
              </w:rPr>
              <w:t xml:space="preserve"> </w:t>
            </w:r>
            <w:r w:rsidR="002A58CB" w:rsidRPr="001B564D">
              <w:rPr>
                <w:rFonts w:ascii="Times New Roman" w:hAnsi="Times New Roman" w:cs="Times New Roman"/>
                <w:sz w:val="24"/>
                <w:szCs w:val="24"/>
                <w:u w:val="single"/>
                <w:lang w:eastAsia="et-EE"/>
              </w:rPr>
              <w:t>Turvavarustus, tööriistad ja abivahendid, ohutud ja ergonoomilised töövõtted</w:t>
            </w:r>
            <w:r w:rsidR="007812C1" w:rsidRPr="001B564D">
              <w:rPr>
                <w:rFonts w:ascii="Times New Roman" w:hAnsi="Times New Roman" w:cs="Times New Roman"/>
                <w:sz w:val="24"/>
                <w:szCs w:val="24"/>
                <w:lang w:eastAsia="et-EE"/>
              </w:rPr>
              <w:t xml:space="preserve"> – 12</w:t>
            </w:r>
            <w:r w:rsidR="002A58CB" w:rsidRPr="001B564D">
              <w:rPr>
                <w:rFonts w:ascii="Times New Roman" w:hAnsi="Times New Roman" w:cs="Times New Roman"/>
                <w:sz w:val="24"/>
                <w:szCs w:val="24"/>
                <w:lang w:eastAsia="et-EE"/>
              </w:rPr>
              <w:t>h</w:t>
            </w:r>
            <w:r w:rsidR="00B37B0C" w:rsidRPr="001B564D">
              <w:rPr>
                <w:rFonts w:ascii="Times New Roman" w:hAnsi="Times New Roman" w:cs="Times New Roman"/>
                <w:sz w:val="24"/>
                <w:szCs w:val="24"/>
                <w:lang w:eastAsia="et-EE"/>
              </w:rPr>
              <w:t xml:space="preserve"> </w:t>
            </w:r>
            <w:proofErr w:type="spellStart"/>
            <w:r w:rsidR="00B37B0C" w:rsidRPr="001B564D">
              <w:rPr>
                <w:rFonts w:ascii="Times New Roman" w:hAnsi="Times New Roman" w:cs="Times New Roman"/>
                <w:b/>
                <w:color w:val="0070C0"/>
                <w:sz w:val="24"/>
                <w:szCs w:val="24"/>
                <w:lang w:eastAsia="et-EE"/>
              </w:rPr>
              <w:t>S.Mets</w:t>
            </w:r>
            <w:proofErr w:type="spellEnd"/>
          </w:p>
          <w:p w:rsidR="002A58CB" w:rsidRPr="001B564D" w:rsidRDefault="002A58CB"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Sobiva töövahendi ja nendega seotud turva- ja töövarustuse ning abivahendite valimine lähtuvalt töö iseloomust ja tööobjekti eripärast. Turva–ja töövarustuse hooldamine, arvestades kasutus- ja tööjuhendeid. Võsa- ja ketassae hooldamine vastavalt töö iseloomule, hooldamisvajadusele ja kasutusjuhendile. Võsa- ja ketassaagidega ohutu ning ergonoomiline töötamine.</w:t>
            </w:r>
          </w:p>
          <w:p w:rsidR="002A58CB" w:rsidRPr="001B564D" w:rsidRDefault="005F3BA6"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IV</w:t>
            </w:r>
            <w:r w:rsidR="002A58CB" w:rsidRPr="001B564D">
              <w:rPr>
                <w:rFonts w:ascii="Times New Roman" w:hAnsi="Times New Roman" w:cs="Times New Roman"/>
                <w:sz w:val="24"/>
                <w:szCs w:val="24"/>
                <w:lang w:eastAsia="et-EE"/>
              </w:rPr>
              <w:t xml:space="preserve"> </w:t>
            </w:r>
            <w:r w:rsidR="002A58CB" w:rsidRPr="001B564D">
              <w:rPr>
                <w:rFonts w:ascii="Times New Roman" w:hAnsi="Times New Roman" w:cs="Times New Roman"/>
                <w:sz w:val="24"/>
                <w:szCs w:val="24"/>
                <w:u w:val="single"/>
                <w:lang w:eastAsia="et-EE"/>
              </w:rPr>
              <w:t xml:space="preserve">Metsauuenduse rajamine </w:t>
            </w:r>
            <w:r w:rsidR="002A58CB" w:rsidRPr="001B564D">
              <w:rPr>
                <w:rFonts w:ascii="Times New Roman" w:hAnsi="Times New Roman" w:cs="Times New Roman"/>
                <w:sz w:val="24"/>
                <w:szCs w:val="24"/>
                <w:lang w:eastAsia="et-EE"/>
              </w:rPr>
              <w:t xml:space="preserve">- </w:t>
            </w:r>
            <w:r w:rsidR="008B5C4A" w:rsidRPr="001B564D">
              <w:rPr>
                <w:rFonts w:ascii="Times New Roman" w:hAnsi="Times New Roman" w:cs="Times New Roman"/>
                <w:sz w:val="24"/>
                <w:szCs w:val="24"/>
                <w:lang w:eastAsia="et-EE"/>
              </w:rPr>
              <w:t>29</w:t>
            </w:r>
            <w:r w:rsidR="002A58CB" w:rsidRPr="001B564D">
              <w:rPr>
                <w:rFonts w:ascii="Times New Roman" w:hAnsi="Times New Roman" w:cs="Times New Roman"/>
                <w:sz w:val="24"/>
                <w:szCs w:val="24"/>
                <w:lang w:eastAsia="et-EE"/>
              </w:rPr>
              <w:t>h</w:t>
            </w:r>
            <w:r w:rsidR="00B37B0C" w:rsidRPr="001B564D">
              <w:rPr>
                <w:rFonts w:ascii="Times New Roman" w:hAnsi="Times New Roman" w:cs="Times New Roman"/>
                <w:sz w:val="24"/>
                <w:szCs w:val="24"/>
                <w:lang w:eastAsia="et-EE"/>
              </w:rPr>
              <w:t xml:space="preserve"> </w:t>
            </w:r>
            <w:proofErr w:type="spellStart"/>
            <w:r w:rsidR="00B37B0C" w:rsidRPr="001B564D">
              <w:rPr>
                <w:rFonts w:ascii="Times New Roman" w:hAnsi="Times New Roman" w:cs="Times New Roman"/>
                <w:b/>
                <w:color w:val="0070C0"/>
                <w:sz w:val="24"/>
                <w:szCs w:val="24"/>
                <w:lang w:eastAsia="et-EE"/>
              </w:rPr>
              <w:t>U.Roht</w:t>
            </w:r>
            <w:proofErr w:type="spellEnd"/>
          </w:p>
          <w:p w:rsidR="002A58CB" w:rsidRPr="001B564D" w:rsidRDefault="008B5C4A"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rPr>
              <w:lastRenderedPageBreak/>
              <w:t xml:space="preserve"> </w:t>
            </w:r>
            <w:r w:rsidRPr="001B564D">
              <w:rPr>
                <w:rFonts w:ascii="Times New Roman" w:hAnsi="Times New Roman" w:cs="Times New Roman"/>
                <w:sz w:val="24"/>
                <w:szCs w:val="24"/>
                <w:lang w:eastAsia="et-EE"/>
              </w:rPr>
              <w:t xml:space="preserve">Metsa ja metsamaa mõiste. Metsa majandamine. </w:t>
            </w:r>
            <w:r w:rsidR="00932069" w:rsidRPr="001B564D">
              <w:rPr>
                <w:rFonts w:ascii="Times New Roman" w:hAnsi="Times New Roman" w:cs="Times New Roman"/>
                <w:sz w:val="24"/>
                <w:szCs w:val="24"/>
              </w:rPr>
              <w:t xml:space="preserve">Metsapuuliikide kirjeldus, nende nõuded kasvukohale ja omadused; boniteedi mõiste; pea- ja enamuspuuliigi mõiste, küpsus- ja raievanus. </w:t>
            </w:r>
            <w:r w:rsidR="002A58CB" w:rsidRPr="001B564D">
              <w:rPr>
                <w:rFonts w:ascii="Times New Roman" w:hAnsi="Times New Roman" w:cs="Times New Roman"/>
                <w:sz w:val="24"/>
                <w:szCs w:val="24"/>
              </w:rPr>
              <w:t xml:space="preserve">Puu- ja põõsaliigid, nende omadused ja hooldamise põhimõtted. Metsakasvatuslikud eesmärgid. Istutusvahendid ja –võtted. Tööriistad ja istutustüübid, metsauuendusmaterjalide tüübid. Ettevalmistus istutustöödeks. Istutamise põhimõtted ja istutamine. </w:t>
            </w:r>
            <w:r w:rsidR="002A58CB" w:rsidRPr="001B564D">
              <w:rPr>
                <w:rFonts w:ascii="Times New Roman" w:hAnsi="Times New Roman" w:cs="Times New Roman"/>
                <w:sz w:val="24"/>
                <w:szCs w:val="24"/>
                <w:lang w:eastAsia="et-EE"/>
              </w:rPr>
              <w:t>Töö kvaliteedi ja nõuetele vastavuse hindamine.</w:t>
            </w:r>
          </w:p>
          <w:p w:rsidR="002A58CB" w:rsidRPr="001B564D" w:rsidRDefault="00104FC4" w:rsidP="002A58CB">
            <w:pPr>
              <w:pStyle w:val="Vahedeta"/>
              <w:rPr>
                <w:rFonts w:ascii="Times New Roman" w:hAnsi="Times New Roman" w:cs="Times New Roman"/>
                <w:sz w:val="24"/>
                <w:szCs w:val="24"/>
              </w:rPr>
            </w:pPr>
            <w:r w:rsidRPr="001B564D">
              <w:rPr>
                <w:rFonts w:ascii="Times New Roman" w:hAnsi="Times New Roman" w:cs="Times New Roman"/>
                <w:sz w:val="24"/>
                <w:szCs w:val="24"/>
                <w:lang w:eastAsia="et-EE"/>
              </w:rPr>
              <w:t>V</w:t>
            </w:r>
            <w:r w:rsidR="002A58CB" w:rsidRPr="001B564D">
              <w:rPr>
                <w:rFonts w:ascii="Times New Roman" w:hAnsi="Times New Roman" w:cs="Times New Roman"/>
                <w:sz w:val="24"/>
                <w:szCs w:val="24"/>
                <w:lang w:eastAsia="et-EE"/>
              </w:rPr>
              <w:t xml:space="preserve"> </w:t>
            </w:r>
            <w:r w:rsidR="002A58CB" w:rsidRPr="001B564D">
              <w:rPr>
                <w:rFonts w:ascii="Times New Roman" w:hAnsi="Times New Roman" w:cs="Times New Roman"/>
                <w:sz w:val="24"/>
                <w:szCs w:val="24"/>
                <w:u w:val="single"/>
              </w:rPr>
              <w:t xml:space="preserve">Metsauuenduse hooldamine ja valgustusraie tegemine </w:t>
            </w:r>
            <w:r w:rsidR="002A58CB" w:rsidRPr="001B564D">
              <w:rPr>
                <w:rFonts w:ascii="Times New Roman" w:hAnsi="Times New Roman" w:cs="Times New Roman"/>
                <w:sz w:val="24"/>
                <w:szCs w:val="24"/>
              </w:rPr>
              <w:t>– 3</w:t>
            </w:r>
            <w:r w:rsidR="00F6080F" w:rsidRPr="001B564D">
              <w:rPr>
                <w:rFonts w:ascii="Times New Roman" w:hAnsi="Times New Roman" w:cs="Times New Roman"/>
                <w:sz w:val="24"/>
                <w:szCs w:val="24"/>
              </w:rPr>
              <w:t>0</w:t>
            </w:r>
            <w:r w:rsidR="002A58CB" w:rsidRPr="001B564D">
              <w:rPr>
                <w:rFonts w:ascii="Times New Roman" w:hAnsi="Times New Roman" w:cs="Times New Roman"/>
                <w:sz w:val="24"/>
                <w:szCs w:val="24"/>
              </w:rPr>
              <w:t>h</w:t>
            </w:r>
            <w:r w:rsidR="00B37B0C" w:rsidRPr="001B564D">
              <w:rPr>
                <w:rFonts w:ascii="Times New Roman" w:hAnsi="Times New Roman" w:cs="Times New Roman"/>
                <w:sz w:val="24"/>
                <w:szCs w:val="24"/>
              </w:rPr>
              <w:t xml:space="preserve"> </w:t>
            </w:r>
            <w:proofErr w:type="spellStart"/>
            <w:r w:rsidR="00B37B0C" w:rsidRPr="001B564D">
              <w:rPr>
                <w:rFonts w:ascii="Times New Roman" w:hAnsi="Times New Roman" w:cs="Times New Roman"/>
                <w:b/>
                <w:color w:val="0070C0"/>
                <w:sz w:val="24"/>
                <w:szCs w:val="24"/>
              </w:rPr>
              <w:t>S.Mets</w:t>
            </w:r>
            <w:proofErr w:type="spellEnd"/>
          </w:p>
          <w:p w:rsidR="002A58CB" w:rsidRPr="001B564D" w:rsidRDefault="002A58CB" w:rsidP="002A58CB">
            <w:pPr>
              <w:pStyle w:val="Vahedeta"/>
              <w:rPr>
                <w:rFonts w:ascii="Times New Roman" w:hAnsi="Times New Roman" w:cs="Times New Roman"/>
                <w:sz w:val="24"/>
                <w:szCs w:val="24"/>
              </w:rPr>
            </w:pPr>
            <w:r w:rsidRPr="001B564D">
              <w:rPr>
                <w:rFonts w:ascii="Times New Roman" w:hAnsi="Times New Roman" w:cs="Times New Roman"/>
                <w:sz w:val="24"/>
                <w:szCs w:val="24"/>
              </w:rPr>
              <w:t>Puude enamlevinud kahjustajad. Võsa- ja ketassae kasutamise ja hooldamise põhimõtted. GPS-seadmete ja kaartide kasutamise põhimõtted.</w:t>
            </w:r>
          </w:p>
          <w:p w:rsidR="002A58CB" w:rsidRPr="001B564D" w:rsidRDefault="002A58CB" w:rsidP="002A58CB">
            <w:pPr>
              <w:pStyle w:val="Vahedeta"/>
              <w:rPr>
                <w:rFonts w:ascii="Times New Roman" w:hAnsi="Times New Roman" w:cs="Times New Roman"/>
                <w:sz w:val="24"/>
                <w:szCs w:val="24"/>
                <w:lang w:eastAsia="et-EE"/>
              </w:rPr>
            </w:pPr>
            <w:r w:rsidRPr="001B564D">
              <w:rPr>
                <w:rFonts w:ascii="Times New Roman" w:hAnsi="Times New Roman" w:cs="Times New Roman"/>
                <w:sz w:val="24"/>
                <w:szCs w:val="24"/>
                <w:lang w:eastAsia="et-EE"/>
              </w:rPr>
              <w:t>V</w:t>
            </w:r>
            <w:r w:rsidR="005F3BA6" w:rsidRPr="001B564D">
              <w:rPr>
                <w:rFonts w:ascii="Times New Roman" w:hAnsi="Times New Roman" w:cs="Times New Roman"/>
                <w:sz w:val="24"/>
                <w:szCs w:val="24"/>
                <w:lang w:eastAsia="et-EE"/>
              </w:rPr>
              <w:t>I</w:t>
            </w:r>
            <w:r w:rsidRPr="001B564D">
              <w:rPr>
                <w:rFonts w:ascii="Times New Roman" w:hAnsi="Times New Roman" w:cs="Times New Roman"/>
                <w:sz w:val="24"/>
                <w:szCs w:val="24"/>
                <w:lang w:eastAsia="et-EE"/>
              </w:rPr>
              <w:t xml:space="preserve"> </w:t>
            </w:r>
            <w:r w:rsidRPr="001B564D">
              <w:rPr>
                <w:rFonts w:ascii="Times New Roman" w:hAnsi="Times New Roman" w:cs="Times New Roman"/>
                <w:sz w:val="24"/>
                <w:szCs w:val="24"/>
                <w:u w:val="single"/>
                <w:lang w:eastAsia="et-EE"/>
              </w:rPr>
              <w:t>Hooldus- ja uuendusraie tegemine</w:t>
            </w:r>
            <w:r w:rsidRPr="001B564D">
              <w:rPr>
                <w:rFonts w:ascii="Times New Roman" w:hAnsi="Times New Roman" w:cs="Times New Roman"/>
                <w:sz w:val="24"/>
                <w:szCs w:val="24"/>
                <w:lang w:eastAsia="et-EE"/>
              </w:rPr>
              <w:t xml:space="preserve"> – 3</w:t>
            </w:r>
            <w:r w:rsidR="007812C1" w:rsidRPr="001B564D">
              <w:rPr>
                <w:rFonts w:ascii="Times New Roman" w:hAnsi="Times New Roman" w:cs="Times New Roman"/>
                <w:sz w:val="24"/>
                <w:szCs w:val="24"/>
                <w:lang w:eastAsia="et-EE"/>
              </w:rPr>
              <w:t>4</w:t>
            </w:r>
            <w:r w:rsidRPr="001B564D">
              <w:rPr>
                <w:rFonts w:ascii="Times New Roman" w:hAnsi="Times New Roman" w:cs="Times New Roman"/>
                <w:sz w:val="24"/>
                <w:szCs w:val="24"/>
                <w:lang w:eastAsia="et-EE"/>
              </w:rPr>
              <w:t>h</w:t>
            </w:r>
            <w:r w:rsidR="00B37B0C" w:rsidRPr="001B564D">
              <w:rPr>
                <w:rFonts w:ascii="Times New Roman" w:hAnsi="Times New Roman" w:cs="Times New Roman"/>
                <w:sz w:val="24"/>
                <w:szCs w:val="24"/>
                <w:lang w:eastAsia="et-EE"/>
              </w:rPr>
              <w:t xml:space="preserve"> </w:t>
            </w:r>
            <w:proofErr w:type="spellStart"/>
            <w:r w:rsidR="00B37B0C" w:rsidRPr="001B564D">
              <w:rPr>
                <w:rFonts w:ascii="Times New Roman" w:hAnsi="Times New Roman" w:cs="Times New Roman"/>
                <w:b/>
                <w:color w:val="0070C0"/>
                <w:sz w:val="24"/>
                <w:szCs w:val="24"/>
                <w:lang w:eastAsia="et-EE"/>
              </w:rPr>
              <w:t>S.Mets</w:t>
            </w:r>
            <w:proofErr w:type="spellEnd"/>
          </w:p>
          <w:p w:rsidR="00AF65A3" w:rsidRPr="001B564D" w:rsidRDefault="00932069" w:rsidP="00104FC4">
            <w:pPr>
              <w:rPr>
                <w:rFonts w:ascii="Times New Roman" w:hAnsi="Times New Roman" w:cs="Times New Roman"/>
                <w:sz w:val="24"/>
                <w:szCs w:val="24"/>
              </w:rPr>
            </w:pPr>
            <w:r w:rsidRPr="001B564D">
              <w:rPr>
                <w:rFonts w:ascii="Times New Roman" w:hAnsi="Times New Roman" w:cs="Times New Roman"/>
                <w:sz w:val="24"/>
                <w:szCs w:val="24"/>
              </w:rPr>
              <w:t xml:space="preserve">Kohustuslikud raieõigust tõendavad dokumendid. Metsaseadusega lubatud raied. </w:t>
            </w:r>
            <w:r w:rsidR="002A58CB" w:rsidRPr="001B564D">
              <w:rPr>
                <w:rFonts w:ascii="Times New Roman" w:hAnsi="Times New Roman" w:cs="Times New Roman"/>
                <w:sz w:val="24"/>
                <w:szCs w:val="24"/>
              </w:rPr>
              <w:t>Puidu kvaliteedinõuded ja puidurikked.</w:t>
            </w:r>
            <w:r w:rsidR="00104FC4" w:rsidRPr="001B564D">
              <w:rPr>
                <w:rFonts w:ascii="Times New Roman" w:hAnsi="Times New Roman" w:cs="Times New Roman"/>
                <w:sz w:val="24"/>
                <w:szCs w:val="24"/>
              </w:rPr>
              <w:t xml:space="preserve"> Kahjustuste liigid ja välised tunnused, kahjustuste vältimise ja leviku peatamise võimalused.</w:t>
            </w:r>
            <w:r w:rsidR="002A58CB" w:rsidRPr="001B564D">
              <w:rPr>
                <w:rFonts w:ascii="Times New Roman" w:hAnsi="Times New Roman" w:cs="Times New Roman"/>
                <w:sz w:val="24"/>
                <w:szCs w:val="24"/>
              </w:rPr>
              <w:t xml:space="preserve"> </w:t>
            </w:r>
            <w:proofErr w:type="spellStart"/>
            <w:r w:rsidR="002A58CB" w:rsidRPr="001B564D">
              <w:rPr>
                <w:rFonts w:ascii="Times New Roman" w:hAnsi="Times New Roman" w:cs="Times New Roman"/>
                <w:sz w:val="24"/>
                <w:szCs w:val="24"/>
              </w:rPr>
              <w:t>Puiduvarumistehnoloogiad</w:t>
            </w:r>
            <w:proofErr w:type="spellEnd"/>
            <w:r w:rsidR="002A58CB" w:rsidRPr="001B564D">
              <w:rPr>
                <w:rFonts w:ascii="Times New Roman" w:hAnsi="Times New Roman" w:cs="Times New Roman"/>
                <w:sz w:val="24"/>
                <w:szCs w:val="24"/>
              </w:rPr>
              <w:t>. Puidu kogumise ja hindamise põhimõtted. Ketassae kasutamise ja hooldamise põhimõtted. GPS-seadmete ja kaartide kasutamise põhimõtted.</w:t>
            </w:r>
            <w:r w:rsidR="002A58CB" w:rsidRPr="001B564D">
              <w:rPr>
                <w:rFonts w:ascii="Times New Roman" w:hAnsi="Times New Roman" w:cs="Times New Roman"/>
                <w:sz w:val="24"/>
                <w:szCs w:val="24"/>
                <w:lang w:eastAsia="et-EE"/>
              </w:rPr>
              <w:t xml:space="preserve"> Keskkonnakaitse nõuete jälgimine.</w:t>
            </w:r>
            <w:r w:rsidRPr="001B564D">
              <w:rPr>
                <w:rFonts w:ascii="Times New Roman" w:hAnsi="Times New Roman" w:cs="Times New Roman"/>
                <w:sz w:val="24"/>
                <w:szCs w:val="24"/>
              </w:rPr>
              <w:t xml:space="preserve"> </w:t>
            </w:r>
            <w:proofErr w:type="spellStart"/>
            <w:r w:rsidR="00104FC4" w:rsidRPr="001B564D">
              <w:rPr>
                <w:rFonts w:ascii="Times New Roman" w:hAnsi="Times New Roman" w:cs="Times New Roman"/>
                <w:sz w:val="24"/>
                <w:szCs w:val="24"/>
              </w:rPr>
              <w:t>V</w:t>
            </w:r>
            <w:r w:rsidRPr="001B564D">
              <w:rPr>
                <w:rFonts w:ascii="Times New Roman" w:hAnsi="Times New Roman" w:cs="Times New Roman"/>
                <w:sz w:val="24"/>
                <w:szCs w:val="24"/>
              </w:rPr>
              <w:t>ääriselupaigad</w:t>
            </w:r>
            <w:proofErr w:type="spellEnd"/>
            <w:r w:rsidRPr="001B564D">
              <w:rPr>
                <w:rFonts w:ascii="Times New Roman" w:hAnsi="Times New Roman" w:cs="Times New Roman"/>
                <w:sz w:val="24"/>
                <w:szCs w:val="24"/>
              </w:rPr>
              <w:t xml:space="preserve"> ja bioloogiline mitmekesisus</w:t>
            </w:r>
            <w:r w:rsidR="00104FC4" w:rsidRPr="001B564D">
              <w:rPr>
                <w:rFonts w:ascii="Times New Roman" w:hAnsi="Times New Roman" w:cs="Times New Roman"/>
                <w:sz w:val="24"/>
                <w:szCs w:val="24"/>
                <w:lang w:eastAsia="et-EE"/>
              </w:rPr>
              <w:t xml:space="preserve">. </w:t>
            </w:r>
            <w:r w:rsidR="002A58CB" w:rsidRPr="001B564D">
              <w:rPr>
                <w:rFonts w:ascii="Times New Roman" w:hAnsi="Times New Roman" w:cs="Times New Roman"/>
                <w:sz w:val="24"/>
                <w:szCs w:val="24"/>
                <w:lang w:eastAsia="et-EE"/>
              </w:rPr>
              <w:t xml:space="preserve">Tüvede optimeerimine, peenikeste, keskmiste ja jämedate puude langetamine, okste laasimine, tüvede </w:t>
            </w:r>
            <w:proofErr w:type="spellStart"/>
            <w:r w:rsidR="002A58CB" w:rsidRPr="001B564D">
              <w:rPr>
                <w:rFonts w:ascii="Times New Roman" w:hAnsi="Times New Roman" w:cs="Times New Roman"/>
                <w:sz w:val="24"/>
                <w:szCs w:val="24"/>
                <w:lang w:eastAsia="et-EE"/>
              </w:rPr>
              <w:t>järkamine</w:t>
            </w:r>
            <w:proofErr w:type="spellEnd"/>
            <w:r w:rsidR="002A58CB" w:rsidRPr="001B564D">
              <w:rPr>
                <w:rFonts w:ascii="Times New Roman" w:hAnsi="Times New Roman" w:cs="Times New Roman"/>
                <w:sz w:val="24"/>
                <w:szCs w:val="24"/>
                <w:lang w:eastAsia="et-EE"/>
              </w:rPr>
              <w:t xml:space="preserve"> sortimentideks, materjali koondamine</w:t>
            </w:r>
            <w:r w:rsidR="00104FC4" w:rsidRPr="001B564D">
              <w:rPr>
                <w:rFonts w:ascii="Times New Roman" w:hAnsi="Times New Roman" w:cs="Times New Roman"/>
                <w:sz w:val="24"/>
                <w:szCs w:val="24"/>
                <w:lang w:eastAsia="et-EE"/>
              </w:rPr>
              <w:t>.</w:t>
            </w:r>
          </w:p>
        </w:tc>
      </w:tr>
      <w:tr w:rsidR="008402F1" w:rsidRPr="001B564D" w:rsidTr="00D66154">
        <w:tc>
          <w:tcPr>
            <w:tcW w:w="9493" w:type="dxa"/>
          </w:tcPr>
          <w:p w:rsidR="008402F1" w:rsidRPr="001B564D" w:rsidRDefault="00490AA8"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lastRenderedPageBreak/>
              <w:t>Õppekeskkonna kirjeldus</w:t>
            </w:r>
            <w:r w:rsidR="004C6F40" w:rsidRPr="001B564D">
              <w:rPr>
                <w:rFonts w:ascii="Times New Roman" w:hAnsi="Times New Roman" w:cs="Times New Roman"/>
              </w:rPr>
              <w:t xml:space="preserve"> (seoses õpiväljunditega)</w:t>
            </w:r>
          </w:p>
          <w:p w:rsidR="002E6977" w:rsidRPr="001B564D" w:rsidRDefault="002E6977" w:rsidP="002E6977">
            <w:pPr>
              <w:pStyle w:val="Vahedeta"/>
              <w:rPr>
                <w:rFonts w:ascii="Times New Roman" w:hAnsi="Times New Roman" w:cs="Times New Roman"/>
                <w:sz w:val="24"/>
                <w:szCs w:val="24"/>
              </w:rPr>
            </w:pPr>
            <w:r w:rsidRPr="001B564D">
              <w:rPr>
                <w:rFonts w:ascii="Times New Roman" w:hAnsi="Times New Roman" w:cs="Times New Roman"/>
                <w:sz w:val="24"/>
                <w:szCs w:val="24"/>
              </w:rPr>
              <w:t>Õppekeskkond on peamiseks eelduseks õpitulemuste saavutamiseks ning seetõttu ei saa piirduda vaid auditoorse õppega</w:t>
            </w:r>
            <w:r w:rsidR="008C069B" w:rsidRPr="001B564D">
              <w:rPr>
                <w:rFonts w:ascii="Times New Roman" w:hAnsi="Times New Roman" w:cs="Times New Roman"/>
                <w:sz w:val="24"/>
                <w:szCs w:val="24"/>
              </w:rPr>
              <w:t xml:space="preserve"> vaid on seotud ka muude õpitingimustega (näit. turva- ja töövahendid jne). Koolituse õppetegevus toimub vajaliku demonstreerimistehnikaga (arvuti, </w:t>
            </w:r>
            <w:proofErr w:type="spellStart"/>
            <w:r w:rsidR="008C069B" w:rsidRPr="001B564D">
              <w:rPr>
                <w:rFonts w:ascii="Times New Roman" w:hAnsi="Times New Roman" w:cs="Times New Roman"/>
                <w:sz w:val="24"/>
                <w:szCs w:val="24"/>
              </w:rPr>
              <w:t>dataprojektor</w:t>
            </w:r>
            <w:proofErr w:type="spellEnd"/>
            <w:r w:rsidR="008C069B" w:rsidRPr="001B564D">
              <w:rPr>
                <w:rFonts w:ascii="Times New Roman" w:hAnsi="Times New Roman" w:cs="Times New Roman"/>
                <w:sz w:val="24"/>
                <w:szCs w:val="24"/>
              </w:rPr>
              <w:t xml:space="preserve">) ja raietöödeks vajaliku tehnikaga ning õppevahenditega varustatud vähemalt 16 kohalistes õppeklassides </w:t>
            </w:r>
            <w:r w:rsidR="00095995" w:rsidRPr="001B564D">
              <w:rPr>
                <w:rFonts w:ascii="Times New Roman" w:hAnsi="Times New Roman" w:cs="Times New Roman"/>
                <w:sz w:val="24"/>
                <w:szCs w:val="24"/>
              </w:rPr>
              <w:t>kui ka metsas (näit. raielangil, metsauuenduslikul objektil, võsastunud elektriliinide aladel jm.).</w:t>
            </w:r>
          </w:p>
          <w:p w:rsidR="00AF65A3" w:rsidRPr="001B564D" w:rsidRDefault="00095995" w:rsidP="00095995">
            <w:pPr>
              <w:pStyle w:val="Vahedeta"/>
              <w:rPr>
                <w:rFonts w:ascii="Times New Roman" w:hAnsi="Times New Roman" w:cs="Times New Roman"/>
                <w:sz w:val="24"/>
                <w:szCs w:val="24"/>
              </w:rPr>
            </w:pPr>
            <w:r w:rsidRPr="001B564D">
              <w:rPr>
                <w:rFonts w:ascii="Times New Roman" w:hAnsi="Times New Roman" w:cs="Times New Roman"/>
                <w:sz w:val="24"/>
                <w:szCs w:val="24"/>
              </w:rPr>
              <w:t>Peamised kasutatavad turva – ja töövahendid on: turvariided, kiivrid, saapad, kindad,</w:t>
            </w:r>
            <w:r w:rsidR="002E6977" w:rsidRPr="001B564D">
              <w:rPr>
                <w:rFonts w:ascii="Times New Roman" w:hAnsi="Times New Roman" w:cs="Times New Roman"/>
                <w:sz w:val="24"/>
                <w:szCs w:val="24"/>
              </w:rPr>
              <w:t xml:space="preserve"> </w:t>
            </w:r>
            <w:proofErr w:type="spellStart"/>
            <w:r w:rsidR="002E6977" w:rsidRPr="001B564D">
              <w:rPr>
                <w:rFonts w:ascii="Times New Roman" w:hAnsi="Times New Roman" w:cs="Times New Roman"/>
                <w:sz w:val="24"/>
                <w:szCs w:val="24"/>
              </w:rPr>
              <w:t>relaskoobid</w:t>
            </w:r>
            <w:proofErr w:type="spellEnd"/>
            <w:r w:rsidR="002E6977" w:rsidRPr="001B564D">
              <w:rPr>
                <w:rFonts w:ascii="Times New Roman" w:hAnsi="Times New Roman" w:cs="Times New Roman"/>
                <w:sz w:val="24"/>
                <w:szCs w:val="24"/>
              </w:rPr>
              <w:t>, kaardid, kettsaed,</w:t>
            </w:r>
            <w:r w:rsidRPr="001B564D">
              <w:rPr>
                <w:rFonts w:ascii="Times New Roman" w:hAnsi="Times New Roman" w:cs="Times New Roman"/>
                <w:sz w:val="24"/>
                <w:szCs w:val="24"/>
              </w:rPr>
              <w:t xml:space="preserve"> võsasaed,</w:t>
            </w:r>
            <w:r w:rsidR="002E6977" w:rsidRPr="001B564D">
              <w:rPr>
                <w:rFonts w:ascii="Times New Roman" w:hAnsi="Times New Roman" w:cs="Times New Roman"/>
                <w:sz w:val="24"/>
                <w:szCs w:val="24"/>
              </w:rPr>
              <w:t xml:space="preserve"> mõõdulindid, haaratsid, langetuslabidad, kiilud,</w:t>
            </w:r>
            <w:r w:rsidRPr="001B564D">
              <w:rPr>
                <w:rFonts w:ascii="Times New Roman" w:hAnsi="Times New Roman" w:cs="Times New Roman"/>
                <w:sz w:val="24"/>
                <w:szCs w:val="24"/>
              </w:rPr>
              <w:t xml:space="preserve"> </w:t>
            </w:r>
            <w:r w:rsidR="002E6977" w:rsidRPr="001B564D">
              <w:rPr>
                <w:rFonts w:ascii="Times New Roman" w:hAnsi="Times New Roman" w:cs="Times New Roman"/>
                <w:sz w:val="24"/>
                <w:szCs w:val="24"/>
              </w:rPr>
              <w:t>konksud, saekütused</w:t>
            </w:r>
            <w:r w:rsidRPr="001B564D">
              <w:rPr>
                <w:rFonts w:ascii="Times New Roman" w:hAnsi="Times New Roman" w:cs="Times New Roman"/>
                <w:sz w:val="24"/>
                <w:szCs w:val="24"/>
              </w:rPr>
              <w:t>,</w:t>
            </w:r>
            <w:r w:rsidR="002E6977" w:rsidRPr="001B564D">
              <w:rPr>
                <w:rFonts w:ascii="Times New Roman" w:hAnsi="Times New Roman" w:cs="Times New Roman"/>
                <w:sz w:val="24"/>
                <w:szCs w:val="24"/>
              </w:rPr>
              <w:t xml:space="preserve"> kanistrid.</w:t>
            </w:r>
          </w:p>
        </w:tc>
      </w:tr>
      <w:tr w:rsidR="008402F1" w:rsidRPr="001B564D" w:rsidTr="00D66154">
        <w:tc>
          <w:tcPr>
            <w:tcW w:w="9493" w:type="dxa"/>
          </w:tcPr>
          <w:p w:rsidR="008402F1" w:rsidRPr="001B564D" w:rsidRDefault="004C6F40"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Õppematerjalid ja –vahendid (sh kohustuslikud)</w:t>
            </w:r>
          </w:p>
          <w:p w:rsidR="008402F1" w:rsidRPr="001B564D" w:rsidRDefault="00095995" w:rsidP="00AF65A3">
            <w:pPr>
              <w:rPr>
                <w:rFonts w:ascii="Times New Roman" w:hAnsi="Times New Roman" w:cs="Times New Roman"/>
                <w:sz w:val="24"/>
                <w:szCs w:val="24"/>
              </w:rPr>
            </w:pPr>
            <w:r w:rsidRPr="001B564D">
              <w:rPr>
                <w:rFonts w:ascii="Times New Roman" w:hAnsi="Times New Roman" w:cs="Times New Roman"/>
                <w:sz w:val="24"/>
                <w:szCs w:val="24"/>
              </w:rPr>
              <w:t xml:space="preserve">Peamised kasutatavad kohustuslikud turva – ja töövahendid on: turvariided, kiivrid, saapad, kindad, </w:t>
            </w:r>
            <w:proofErr w:type="spellStart"/>
            <w:r w:rsidRPr="001B564D">
              <w:rPr>
                <w:rFonts w:ascii="Times New Roman" w:hAnsi="Times New Roman" w:cs="Times New Roman"/>
                <w:sz w:val="24"/>
                <w:szCs w:val="24"/>
              </w:rPr>
              <w:t>relaskoobid</w:t>
            </w:r>
            <w:proofErr w:type="spellEnd"/>
            <w:r w:rsidRPr="001B564D">
              <w:rPr>
                <w:rFonts w:ascii="Times New Roman" w:hAnsi="Times New Roman" w:cs="Times New Roman"/>
                <w:sz w:val="24"/>
                <w:szCs w:val="24"/>
              </w:rPr>
              <w:t>, kaardid, kettsaed, võsasaed, mõõdulindid, haaratsid, langetuslabidad, kiilud, konksud, saekütused, kanistrid.</w:t>
            </w:r>
          </w:p>
          <w:p w:rsidR="00095995" w:rsidRPr="001B564D" w:rsidRDefault="00095995" w:rsidP="00095995">
            <w:pPr>
              <w:pStyle w:val="Vahedeta"/>
              <w:rPr>
                <w:rFonts w:ascii="Times New Roman" w:hAnsi="Times New Roman" w:cs="Times New Roman"/>
                <w:sz w:val="24"/>
                <w:szCs w:val="24"/>
              </w:rPr>
            </w:pPr>
            <w:r w:rsidRPr="001B564D">
              <w:rPr>
                <w:rFonts w:ascii="Times New Roman" w:hAnsi="Times New Roman" w:cs="Times New Roman"/>
                <w:sz w:val="24"/>
                <w:szCs w:val="24"/>
              </w:rPr>
              <w:t>Õppematerjalid:</w:t>
            </w:r>
          </w:p>
          <w:p w:rsidR="00095995" w:rsidRPr="001B564D" w:rsidRDefault="00095995" w:rsidP="00095995">
            <w:pPr>
              <w:autoSpaceDE w:val="0"/>
              <w:autoSpaceDN w:val="0"/>
              <w:adjustRightInd w:val="0"/>
              <w:spacing w:after="0"/>
              <w:rPr>
                <w:rFonts w:ascii="Times New Roman" w:eastAsia="ArialMT" w:hAnsi="Times New Roman" w:cs="Times New Roman"/>
                <w:sz w:val="24"/>
                <w:szCs w:val="24"/>
              </w:rPr>
            </w:pPr>
            <w:r w:rsidRPr="001B564D">
              <w:rPr>
                <w:rFonts w:ascii="Times New Roman" w:eastAsia="ArialMT" w:hAnsi="Times New Roman" w:cs="Times New Roman"/>
                <w:sz w:val="24"/>
                <w:szCs w:val="24"/>
              </w:rPr>
              <w:t xml:space="preserve">Tööohutus raietöödel. Veiko </w:t>
            </w:r>
            <w:proofErr w:type="spellStart"/>
            <w:r w:rsidRPr="001B564D">
              <w:rPr>
                <w:rFonts w:ascii="Times New Roman" w:eastAsia="ArialMT" w:hAnsi="Times New Roman" w:cs="Times New Roman"/>
                <w:sz w:val="24"/>
                <w:szCs w:val="24"/>
              </w:rPr>
              <w:t>Belials</w:t>
            </w:r>
            <w:proofErr w:type="spellEnd"/>
          </w:p>
          <w:p w:rsidR="00095995" w:rsidRPr="001B564D" w:rsidRDefault="00095995" w:rsidP="00095995">
            <w:pPr>
              <w:pStyle w:val="Vahedeta"/>
              <w:rPr>
                <w:rFonts w:ascii="Times New Roman" w:eastAsia="ArialMT" w:hAnsi="Times New Roman" w:cs="Times New Roman"/>
                <w:sz w:val="24"/>
                <w:szCs w:val="24"/>
              </w:rPr>
            </w:pPr>
            <w:r w:rsidRPr="001B564D">
              <w:rPr>
                <w:rFonts w:ascii="Times New Roman" w:eastAsia="ArialMT" w:hAnsi="Times New Roman" w:cs="Times New Roman"/>
                <w:sz w:val="24"/>
                <w:szCs w:val="24"/>
              </w:rPr>
              <w:t xml:space="preserve">Metsatöömeister. </w:t>
            </w:r>
            <w:proofErr w:type="spellStart"/>
            <w:r w:rsidRPr="001B564D">
              <w:rPr>
                <w:rFonts w:ascii="Times New Roman" w:eastAsia="ArialMT" w:hAnsi="Times New Roman" w:cs="Times New Roman"/>
                <w:sz w:val="24"/>
                <w:szCs w:val="24"/>
              </w:rPr>
              <w:t>Svante</w:t>
            </w:r>
            <w:proofErr w:type="spellEnd"/>
            <w:r w:rsidRPr="001B564D">
              <w:rPr>
                <w:rFonts w:ascii="Times New Roman" w:eastAsia="ArialMT" w:hAnsi="Times New Roman" w:cs="Times New Roman"/>
                <w:sz w:val="24"/>
                <w:szCs w:val="24"/>
              </w:rPr>
              <w:t xml:space="preserve"> </w:t>
            </w:r>
            <w:proofErr w:type="spellStart"/>
            <w:r w:rsidRPr="001B564D">
              <w:rPr>
                <w:rFonts w:ascii="Times New Roman" w:eastAsia="ArialMT" w:hAnsi="Times New Roman" w:cs="Times New Roman"/>
                <w:sz w:val="24"/>
                <w:szCs w:val="24"/>
              </w:rPr>
              <w:t>Hansson</w:t>
            </w:r>
            <w:proofErr w:type="spellEnd"/>
          </w:p>
          <w:p w:rsidR="00095995" w:rsidRPr="001B564D" w:rsidRDefault="00095995" w:rsidP="00AF65A3">
            <w:pPr>
              <w:rPr>
                <w:rFonts w:ascii="Times New Roman" w:hAnsi="Times New Roman" w:cs="Times New Roman"/>
                <w:sz w:val="24"/>
                <w:szCs w:val="24"/>
              </w:rPr>
            </w:pPr>
            <w:r w:rsidRPr="001B564D">
              <w:rPr>
                <w:rFonts w:ascii="Times New Roman" w:hAnsi="Times New Roman" w:cs="Times New Roman"/>
                <w:sz w:val="24"/>
                <w:szCs w:val="24"/>
              </w:rPr>
              <w:t>Raietöölise, tase 3 kutsestandard</w:t>
            </w:r>
          </w:p>
        </w:tc>
      </w:tr>
      <w:tr w:rsidR="008402F1" w:rsidRPr="001B564D" w:rsidTr="00D66154">
        <w:tc>
          <w:tcPr>
            <w:tcW w:w="9493" w:type="dxa"/>
          </w:tcPr>
          <w:p w:rsidR="008402F1" w:rsidRPr="001B564D" w:rsidRDefault="004C6F40" w:rsidP="00AF65A3">
            <w:pPr>
              <w:pStyle w:val="Pealkiri3"/>
              <w:keepNext w:val="0"/>
              <w:keepLines w:val="0"/>
              <w:outlineLvl w:val="2"/>
              <w:rPr>
                <w:rFonts w:ascii="Times New Roman" w:hAnsi="Times New Roman" w:cs="Times New Roman"/>
              </w:rPr>
            </w:pPr>
            <w:r w:rsidRPr="001B564D">
              <w:rPr>
                <w:rFonts w:ascii="Times New Roman" w:hAnsi="Times New Roman" w:cs="Times New Roman"/>
              </w:rPr>
              <w:t>Nõuded k</w:t>
            </w:r>
            <w:r w:rsidR="008402F1" w:rsidRPr="001B564D">
              <w:rPr>
                <w:rFonts w:ascii="Times New Roman" w:hAnsi="Times New Roman" w:cs="Times New Roman"/>
              </w:rPr>
              <w:t xml:space="preserve">oolituse </w:t>
            </w:r>
            <w:r w:rsidRPr="001B564D">
              <w:rPr>
                <w:rFonts w:ascii="Times New Roman" w:hAnsi="Times New Roman" w:cs="Times New Roman"/>
              </w:rPr>
              <w:t xml:space="preserve">lõpetamiseks, sh hindamismeetodid ja </w:t>
            </w:r>
            <w:r w:rsidR="00095995" w:rsidRPr="001B564D">
              <w:rPr>
                <w:rFonts w:ascii="Times New Roman" w:hAnsi="Times New Roman" w:cs="Times New Roman"/>
              </w:rPr>
              <w:t>–</w:t>
            </w:r>
            <w:r w:rsidRPr="001B564D">
              <w:rPr>
                <w:rFonts w:ascii="Times New Roman" w:hAnsi="Times New Roman" w:cs="Times New Roman"/>
              </w:rPr>
              <w:t>kriteeriumid</w:t>
            </w:r>
          </w:p>
          <w:p w:rsidR="00095995" w:rsidRPr="001B564D" w:rsidRDefault="00095995" w:rsidP="00095995">
            <w:pPr>
              <w:pStyle w:val="Vahedeta"/>
              <w:rPr>
                <w:rFonts w:ascii="Times New Roman" w:eastAsia="ArialMT" w:hAnsi="Times New Roman" w:cs="Times New Roman"/>
                <w:sz w:val="24"/>
                <w:szCs w:val="24"/>
              </w:rPr>
            </w:pPr>
            <w:r w:rsidRPr="001B564D">
              <w:rPr>
                <w:rFonts w:ascii="Times New Roman" w:eastAsia="ArialMT" w:hAnsi="Times New Roman" w:cs="Times New Roman"/>
                <w:sz w:val="24"/>
                <w:szCs w:val="24"/>
              </w:rPr>
              <w:t>Nõutav vähemalt 80% õppekava läbimine ja õpiväljundite saavutamise hindamine.</w:t>
            </w:r>
          </w:p>
          <w:p w:rsidR="00095995" w:rsidRPr="001B564D" w:rsidRDefault="00095995" w:rsidP="00095995">
            <w:pPr>
              <w:pStyle w:val="Vahedeta"/>
              <w:rPr>
                <w:rFonts w:ascii="Times New Roman" w:eastAsia="ArialMT" w:hAnsi="Times New Roman" w:cs="Times New Roman"/>
                <w:sz w:val="24"/>
                <w:szCs w:val="24"/>
              </w:rPr>
            </w:pPr>
            <w:r w:rsidRPr="001B564D">
              <w:rPr>
                <w:rFonts w:ascii="Times New Roman" w:eastAsia="ArialMT" w:hAnsi="Times New Roman" w:cs="Times New Roman"/>
                <w:sz w:val="24"/>
                <w:szCs w:val="24"/>
              </w:rPr>
              <w:t>Arvestuse läbimine</w:t>
            </w:r>
          </w:p>
          <w:tbl>
            <w:tblPr>
              <w:tblStyle w:val="Kontuurtabel"/>
              <w:tblW w:w="0" w:type="auto"/>
              <w:tblLook w:val="04A0" w:firstRow="1" w:lastRow="0" w:firstColumn="1" w:lastColumn="0" w:noHBand="0" w:noVBand="1"/>
            </w:tblPr>
            <w:tblGrid>
              <w:gridCol w:w="4633"/>
              <w:gridCol w:w="4634"/>
            </w:tblGrid>
            <w:tr w:rsidR="00095995" w:rsidRPr="001B564D" w:rsidTr="00095995">
              <w:tc>
                <w:tcPr>
                  <w:tcW w:w="4633" w:type="dxa"/>
                </w:tcPr>
                <w:p w:rsidR="00095995" w:rsidRPr="001B564D" w:rsidRDefault="00095995" w:rsidP="00AF65A3">
                  <w:pPr>
                    <w:rPr>
                      <w:rFonts w:ascii="Times New Roman" w:hAnsi="Times New Roman" w:cs="Times New Roman"/>
                      <w:sz w:val="24"/>
                      <w:szCs w:val="24"/>
                    </w:rPr>
                  </w:pPr>
                  <w:r w:rsidRPr="001B564D">
                    <w:rPr>
                      <w:rFonts w:ascii="Times New Roman" w:hAnsi="Times New Roman" w:cs="Times New Roman"/>
                      <w:sz w:val="24"/>
                      <w:szCs w:val="24"/>
                    </w:rPr>
                    <w:t>Hindamismeetodid</w:t>
                  </w:r>
                </w:p>
              </w:tc>
              <w:tc>
                <w:tcPr>
                  <w:tcW w:w="4634" w:type="dxa"/>
                </w:tcPr>
                <w:p w:rsidR="00095995" w:rsidRPr="001B564D" w:rsidRDefault="00095995" w:rsidP="00AF65A3">
                  <w:pPr>
                    <w:rPr>
                      <w:rFonts w:ascii="Times New Roman" w:hAnsi="Times New Roman" w:cs="Times New Roman"/>
                      <w:sz w:val="24"/>
                      <w:szCs w:val="24"/>
                    </w:rPr>
                  </w:pPr>
                  <w:r w:rsidRPr="001B564D">
                    <w:rPr>
                      <w:rFonts w:ascii="Times New Roman" w:hAnsi="Times New Roman" w:cs="Times New Roman"/>
                      <w:sz w:val="24"/>
                      <w:szCs w:val="24"/>
                    </w:rPr>
                    <w:t>Hindamiskriteeriumid</w:t>
                  </w:r>
                </w:p>
              </w:tc>
            </w:tr>
            <w:tr w:rsidR="00095995" w:rsidRPr="001B564D" w:rsidTr="00095995">
              <w:tc>
                <w:tcPr>
                  <w:tcW w:w="4633" w:type="dxa"/>
                </w:tcPr>
                <w:p w:rsidR="00095995" w:rsidRPr="001B564D" w:rsidRDefault="00095995" w:rsidP="00AF65A3">
                  <w:pPr>
                    <w:rPr>
                      <w:rFonts w:ascii="Times New Roman" w:hAnsi="Times New Roman" w:cs="Times New Roman"/>
                      <w:sz w:val="24"/>
                      <w:szCs w:val="24"/>
                    </w:rPr>
                  </w:pPr>
                  <w:r w:rsidRPr="001B564D">
                    <w:rPr>
                      <w:rFonts w:ascii="Times New Roman" w:hAnsi="Times New Roman" w:cs="Times New Roman"/>
                      <w:sz w:val="24"/>
                      <w:szCs w:val="24"/>
                    </w:rPr>
                    <w:t>Praktiliste tööde teostamine</w:t>
                  </w:r>
                </w:p>
                <w:p w:rsidR="00095995" w:rsidRPr="001B564D" w:rsidRDefault="00095995" w:rsidP="00AF65A3">
                  <w:pPr>
                    <w:rPr>
                      <w:rFonts w:ascii="Times New Roman" w:hAnsi="Times New Roman" w:cs="Times New Roman"/>
                      <w:sz w:val="24"/>
                      <w:szCs w:val="24"/>
                    </w:rPr>
                  </w:pPr>
                </w:p>
                <w:p w:rsidR="00095995" w:rsidRPr="001B564D" w:rsidRDefault="00095995" w:rsidP="00AF65A3">
                  <w:pPr>
                    <w:rPr>
                      <w:rFonts w:ascii="Times New Roman" w:hAnsi="Times New Roman" w:cs="Times New Roman"/>
                      <w:sz w:val="24"/>
                      <w:szCs w:val="24"/>
                    </w:rPr>
                  </w:pPr>
                </w:p>
                <w:p w:rsidR="00095995" w:rsidRDefault="00095995" w:rsidP="00AF65A3">
                  <w:pPr>
                    <w:rPr>
                      <w:rFonts w:ascii="Times New Roman" w:hAnsi="Times New Roman" w:cs="Times New Roman"/>
                      <w:sz w:val="24"/>
                      <w:szCs w:val="24"/>
                    </w:rPr>
                  </w:pPr>
                </w:p>
                <w:p w:rsidR="00085CCD" w:rsidRPr="001B564D" w:rsidRDefault="00085CCD" w:rsidP="00AF65A3">
                  <w:pPr>
                    <w:rPr>
                      <w:rFonts w:ascii="Times New Roman" w:hAnsi="Times New Roman" w:cs="Times New Roman"/>
                      <w:sz w:val="24"/>
                      <w:szCs w:val="24"/>
                    </w:rPr>
                  </w:pPr>
                </w:p>
                <w:p w:rsidR="00095995" w:rsidRPr="001B564D" w:rsidRDefault="00095995" w:rsidP="00AF65A3">
                  <w:pPr>
                    <w:rPr>
                      <w:rFonts w:ascii="Times New Roman" w:hAnsi="Times New Roman" w:cs="Times New Roman"/>
                      <w:sz w:val="24"/>
                      <w:szCs w:val="24"/>
                    </w:rPr>
                  </w:pPr>
                  <w:r w:rsidRPr="001B564D">
                    <w:rPr>
                      <w:rFonts w:ascii="Times New Roman" w:hAnsi="Times New Roman" w:cs="Times New Roman"/>
                      <w:sz w:val="24"/>
                      <w:szCs w:val="24"/>
                    </w:rPr>
                    <w:t>Arvestus</w:t>
                  </w:r>
                </w:p>
              </w:tc>
              <w:tc>
                <w:tcPr>
                  <w:tcW w:w="4634" w:type="dxa"/>
                </w:tcPr>
                <w:p w:rsidR="00095995" w:rsidRPr="001B564D" w:rsidRDefault="00095995" w:rsidP="00095995">
                  <w:pPr>
                    <w:pStyle w:val="Vahedeta"/>
                    <w:rPr>
                      <w:rFonts w:ascii="Times New Roman" w:hAnsi="Times New Roman" w:cs="Times New Roman"/>
                      <w:sz w:val="24"/>
                      <w:szCs w:val="24"/>
                    </w:rPr>
                  </w:pPr>
                  <w:r w:rsidRPr="001B564D">
                    <w:rPr>
                      <w:rFonts w:ascii="Times New Roman" w:hAnsi="Times New Roman" w:cs="Times New Roman"/>
                      <w:sz w:val="24"/>
                      <w:szCs w:val="24"/>
                    </w:rPr>
                    <w:t>Hinnatakse: puude valik</w:t>
                  </w:r>
                </w:p>
                <w:p w:rsidR="00095995" w:rsidRPr="001B564D" w:rsidRDefault="00095995" w:rsidP="00095995">
                  <w:pPr>
                    <w:pStyle w:val="Vahedeta"/>
                    <w:rPr>
                      <w:rFonts w:ascii="Times New Roman" w:hAnsi="Times New Roman" w:cs="Times New Roman"/>
                      <w:sz w:val="24"/>
                      <w:szCs w:val="24"/>
                    </w:rPr>
                  </w:pPr>
                  <w:r w:rsidRPr="001B564D">
                    <w:rPr>
                      <w:rFonts w:ascii="Times New Roman" w:hAnsi="Times New Roman" w:cs="Times New Roman"/>
                      <w:sz w:val="24"/>
                      <w:szCs w:val="24"/>
                    </w:rPr>
                    <w:t>valgustus- ja harvendusraiel,</w:t>
                  </w:r>
                </w:p>
                <w:p w:rsidR="00095995" w:rsidRPr="001B564D" w:rsidRDefault="00095995" w:rsidP="00095995">
                  <w:pPr>
                    <w:pStyle w:val="Vahedeta"/>
                    <w:rPr>
                      <w:rFonts w:ascii="Times New Roman" w:hAnsi="Times New Roman" w:cs="Times New Roman"/>
                      <w:sz w:val="24"/>
                      <w:szCs w:val="24"/>
                    </w:rPr>
                  </w:pPr>
                  <w:r w:rsidRPr="001B564D">
                    <w:rPr>
                      <w:rFonts w:ascii="Times New Roman" w:hAnsi="Times New Roman" w:cs="Times New Roman"/>
                      <w:sz w:val="24"/>
                      <w:szCs w:val="24"/>
                    </w:rPr>
                    <w:t>harvendusraieealise puu ohutu ja</w:t>
                  </w:r>
                </w:p>
                <w:p w:rsidR="00095995" w:rsidRPr="001B564D" w:rsidRDefault="00095995" w:rsidP="00095995">
                  <w:pPr>
                    <w:pStyle w:val="Vahedeta"/>
                    <w:rPr>
                      <w:rFonts w:ascii="Times New Roman" w:hAnsi="Times New Roman" w:cs="Times New Roman"/>
                      <w:sz w:val="24"/>
                      <w:szCs w:val="24"/>
                    </w:rPr>
                  </w:pPr>
                  <w:r w:rsidRPr="001B564D">
                    <w:rPr>
                      <w:rFonts w:ascii="Times New Roman" w:hAnsi="Times New Roman" w:cs="Times New Roman"/>
                      <w:sz w:val="24"/>
                      <w:szCs w:val="24"/>
                    </w:rPr>
                    <w:t>ergonoomiline langetamine, laasimine ning</w:t>
                  </w:r>
                </w:p>
                <w:p w:rsidR="00095995" w:rsidRPr="001B564D" w:rsidRDefault="00095995" w:rsidP="00095995">
                  <w:pPr>
                    <w:pStyle w:val="Vahedeta"/>
                    <w:rPr>
                      <w:rFonts w:ascii="Times New Roman" w:hAnsi="Times New Roman" w:cs="Times New Roman"/>
                      <w:sz w:val="24"/>
                      <w:szCs w:val="24"/>
                    </w:rPr>
                  </w:pPr>
                  <w:proofErr w:type="spellStart"/>
                  <w:r w:rsidRPr="001B564D">
                    <w:rPr>
                      <w:rFonts w:ascii="Times New Roman" w:hAnsi="Times New Roman" w:cs="Times New Roman"/>
                      <w:sz w:val="24"/>
                      <w:szCs w:val="24"/>
                    </w:rPr>
                    <w:t>järkamine</w:t>
                  </w:r>
                  <w:proofErr w:type="spellEnd"/>
                  <w:r w:rsidRPr="001B564D">
                    <w:rPr>
                      <w:rFonts w:ascii="Times New Roman" w:hAnsi="Times New Roman" w:cs="Times New Roman"/>
                      <w:sz w:val="24"/>
                      <w:szCs w:val="24"/>
                    </w:rPr>
                    <w:t xml:space="preserve"> EKR 3 tasemel.</w:t>
                  </w:r>
                </w:p>
                <w:p w:rsidR="00077CC4" w:rsidRPr="001B564D" w:rsidRDefault="00077CC4" w:rsidP="00077CC4">
                  <w:pPr>
                    <w:pStyle w:val="Vahedeta"/>
                    <w:rPr>
                      <w:rFonts w:ascii="Times New Roman" w:hAnsi="Times New Roman" w:cs="Times New Roman"/>
                      <w:sz w:val="24"/>
                      <w:szCs w:val="24"/>
                    </w:rPr>
                  </w:pPr>
                  <w:r w:rsidRPr="001B564D">
                    <w:rPr>
                      <w:rFonts w:ascii="Times New Roman" w:hAnsi="Times New Roman" w:cs="Times New Roman"/>
                      <w:sz w:val="24"/>
                      <w:szCs w:val="24"/>
                    </w:rPr>
                    <w:t xml:space="preserve">Hinnatakse TO, langetuse täpsust, kännu kõrgust, laasimist, </w:t>
                  </w:r>
                  <w:proofErr w:type="spellStart"/>
                  <w:r w:rsidRPr="001B564D">
                    <w:rPr>
                      <w:rFonts w:ascii="Times New Roman" w:hAnsi="Times New Roman" w:cs="Times New Roman"/>
                      <w:sz w:val="24"/>
                      <w:szCs w:val="24"/>
                    </w:rPr>
                    <w:t>järkamist</w:t>
                  </w:r>
                  <w:proofErr w:type="spellEnd"/>
                  <w:r w:rsidRPr="001B564D">
                    <w:rPr>
                      <w:rFonts w:ascii="Times New Roman" w:hAnsi="Times New Roman" w:cs="Times New Roman"/>
                      <w:sz w:val="24"/>
                      <w:szCs w:val="24"/>
                    </w:rPr>
                    <w:t xml:space="preserve"> jm. ettenähtud osi.</w:t>
                  </w:r>
                </w:p>
                <w:p w:rsidR="00095995" w:rsidRPr="001B564D" w:rsidRDefault="00095995" w:rsidP="00AF65A3">
                  <w:pPr>
                    <w:rPr>
                      <w:rFonts w:ascii="Times New Roman" w:hAnsi="Times New Roman" w:cs="Times New Roman"/>
                      <w:sz w:val="24"/>
                      <w:szCs w:val="24"/>
                    </w:rPr>
                  </w:pPr>
                </w:p>
              </w:tc>
            </w:tr>
          </w:tbl>
          <w:p w:rsidR="00095995" w:rsidRPr="001B564D" w:rsidRDefault="00077CC4" w:rsidP="003A27EA">
            <w:pPr>
              <w:pStyle w:val="Vahedeta"/>
              <w:rPr>
                <w:rFonts w:ascii="Times New Roman" w:hAnsi="Times New Roman" w:cs="Times New Roman"/>
                <w:sz w:val="24"/>
                <w:szCs w:val="24"/>
              </w:rPr>
            </w:pPr>
            <w:r w:rsidRPr="001B564D">
              <w:rPr>
                <w:rFonts w:ascii="Times New Roman" w:hAnsi="Times New Roman" w:cs="Times New Roman"/>
                <w:sz w:val="24"/>
                <w:szCs w:val="24"/>
              </w:rPr>
              <w:lastRenderedPageBreak/>
              <w:t>Hindamine on mitteeristav: arvestatud või</w:t>
            </w:r>
            <w:r w:rsidR="003A27EA" w:rsidRPr="001B564D">
              <w:rPr>
                <w:rFonts w:ascii="Times New Roman" w:hAnsi="Times New Roman" w:cs="Times New Roman"/>
                <w:sz w:val="24"/>
                <w:szCs w:val="24"/>
              </w:rPr>
              <w:t xml:space="preserve"> </w:t>
            </w:r>
            <w:r w:rsidRPr="001B564D">
              <w:rPr>
                <w:rFonts w:ascii="Times New Roman" w:hAnsi="Times New Roman" w:cs="Times New Roman"/>
                <w:sz w:val="24"/>
                <w:szCs w:val="24"/>
              </w:rPr>
              <w:t>mittearvestatud.</w:t>
            </w:r>
          </w:p>
          <w:p w:rsidR="003A27EA" w:rsidRPr="001B564D" w:rsidRDefault="003A27EA" w:rsidP="003A27EA">
            <w:pPr>
              <w:pStyle w:val="Vahedeta"/>
              <w:rPr>
                <w:rFonts w:ascii="Times New Roman" w:hAnsi="Times New Roman" w:cs="Times New Roman"/>
                <w:sz w:val="24"/>
                <w:szCs w:val="24"/>
              </w:rPr>
            </w:pPr>
          </w:p>
          <w:p w:rsidR="003A27EA" w:rsidRPr="001B564D" w:rsidRDefault="003A27EA" w:rsidP="003A27EA">
            <w:pPr>
              <w:pStyle w:val="Vahedeta"/>
              <w:rPr>
                <w:rFonts w:ascii="Times New Roman" w:hAnsi="Times New Roman" w:cs="Times New Roman"/>
                <w:sz w:val="24"/>
                <w:szCs w:val="24"/>
              </w:rPr>
            </w:pPr>
          </w:p>
        </w:tc>
      </w:tr>
    </w:tbl>
    <w:p w:rsidR="004D4432" w:rsidRPr="001B564D" w:rsidRDefault="004D4432" w:rsidP="004D4432">
      <w:pPr>
        <w:rPr>
          <w:rFonts w:ascii="Times New Roman" w:hAnsi="Times New Roman" w:cs="Times New Roman"/>
          <w:sz w:val="24"/>
          <w:szCs w:val="24"/>
        </w:rPr>
      </w:pPr>
    </w:p>
    <w:p w:rsidR="00720F7D" w:rsidRPr="001B564D" w:rsidRDefault="00B15282" w:rsidP="003109F7">
      <w:pPr>
        <w:pStyle w:val="Pealkiri2"/>
        <w:numPr>
          <w:ilvl w:val="0"/>
          <w:numId w:val="2"/>
        </w:numPr>
        <w:rPr>
          <w:rFonts w:ascii="Times New Roman" w:hAnsi="Times New Roman" w:cs="Times New Roman"/>
          <w:sz w:val="24"/>
          <w:szCs w:val="24"/>
        </w:rPr>
      </w:pPr>
      <w:r w:rsidRPr="001B564D">
        <w:rPr>
          <w:rFonts w:ascii="Times New Roman" w:hAnsi="Times New Roman" w:cs="Times New Roman"/>
          <w:sz w:val="24"/>
          <w:szCs w:val="24"/>
        </w:rPr>
        <w:t>Koolitaja andmed</w:t>
      </w:r>
      <w:r w:rsidR="003109F7" w:rsidRPr="001B564D">
        <w:rPr>
          <w:rFonts w:ascii="Times New Roman" w:hAnsi="Times New Roman" w:cs="Times New Roman"/>
          <w:sz w:val="24"/>
          <w:szCs w:val="24"/>
        </w:rPr>
        <w:t xml:space="preserve"> (sh kompetentsus)</w:t>
      </w:r>
    </w:p>
    <w:tbl>
      <w:tblPr>
        <w:tblStyle w:val="Kontuurtabel"/>
        <w:tblW w:w="9493" w:type="dxa"/>
        <w:tblLook w:val="04A0" w:firstRow="1" w:lastRow="0" w:firstColumn="1" w:lastColumn="0" w:noHBand="0" w:noVBand="1"/>
      </w:tblPr>
      <w:tblGrid>
        <w:gridCol w:w="9493"/>
      </w:tblGrid>
      <w:tr w:rsidR="003109F7" w:rsidRPr="001B564D" w:rsidTr="00D66154">
        <w:tc>
          <w:tcPr>
            <w:tcW w:w="9493" w:type="dxa"/>
          </w:tcPr>
          <w:p w:rsidR="00F40693" w:rsidRPr="001B564D" w:rsidRDefault="00F40693" w:rsidP="00F40693">
            <w:pPr>
              <w:pStyle w:val="Vahedeta"/>
              <w:rPr>
                <w:rFonts w:ascii="Times New Roman" w:hAnsi="Times New Roman" w:cs="Times New Roman"/>
                <w:sz w:val="24"/>
                <w:szCs w:val="24"/>
              </w:rPr>
            </w:pPr>
            <w:r w:rsidRPr="001B564D">
              <w:rPr>
                <w:rFonts w:ascii="Times New Roman" w:eastAsia="Times New Roman" w:hAnsi="Times New Roman" w:cs="Times New Roman"/>
                <w:b/>
                <w:sz w:val="24"/>
                <w:szCs w:val="24"/>
                <w:lang w:eastAsia="et-EE"/>
              </w:rPr>
              <w:t>Sulev Mets</w:t>
            </w:r>
            <w:r w:rsidRPr="001B564D">
              <w:rPr>
                <w:rFonts w:ascii="Times New Roman" w:eastAsia="Times New Roman" w:hAnsi="Times New Roman" w:cs="Times New Roman"/>
                <w:sz w:val="24"/>
                <w:szCs w:val="24"/>
                <w:lang w:eastAsia="et-EE"/>
              </w:rPr>
              <w:t xml:space="preserve"> – 2000 – 2009 RMK Räpina koolituskeskuse raietööliste koolitaja. </w:t>
            </w:r>
            <w:r w:rsidRPr="001B564D">
              <w:rPr>
                <w:rFonts w:ascii="Times New Roman" w:eastAsia="Times New Roman" w:hAnsi="Times New Roman" w:cs="Times New Roman"/>
                <w:sz w:val="24"/>
                <w:szCs w:val="24"/>
                <w:lang w:eastAsia="et-EE"/>
              </w:rPr>
              <w:br/>
              <w:t>Räpina Aianduskooli koostööpartner raietöölise koolituse läbiviimisel aastast 2010.</w:t>
            </w:r>
            <w:r w:rsidRPr="001B564D">
              <w:rPr>
                <w:rFonts w:ascii="Times New Roman" w:eastAsia="Times New Roman" w:hAnsi="Times New Roman" w:cs="Times New Roman"/>
                <w:sz w:val="24"/>
                <w:szCs w:val="24"/>
                <w:lang w:eastAsia="et-EE"/>
              </w:rPr>
              <w:br/>
              <w:t>Läbitud koolitused:</w:t>
            </w:r>
            <w:r w:rsidRPr="001B564D">
              <w:rPr>
                <w:rFonts w:ascii="Times New Roman" w:eastAsia="Times New Roman" w:hAnsi="Times New Roman" w:cs="Times New Roman"/>
                <w:sz w:val="24"/>
                <w:szCs w:val="24"/>
                <w:lang w:eastAsia="et-EE"/>
              </w:rPr>
              <w:br/>
              <w:t>2000.aastal töökeskkonna spetsialistide koolitus, 2003.aastal raietöölise instruktori ja koolitaja väljaõppe kursuse, 2007.aastal raietöölise ja traktoristide keskkonnakoolituse, 2007.aastal esmaabikoolituse.</w:t>
            </w:r>
          </w:p>
          <w:p w:rsidR="00F40693" w:rsidRPr="001B564D" w:rsidRDefault="00F40693" w:rsidP="00F40693">
            <w:pPr>
              <w:pStyle w:val="Vahedeta"/>
              <w:rPr>
                <w:rFonts w:ascii="Times New Roman" w:hAnsi="Times New Roman" w:cs="Times New Roman"/>
                <w:color w:val="0070C0"/>
                <w:sz w:val="24"/>
                <w:szCs w:val="24"/>
              </w:rPr>
            </w:pPr>
            <w:r w:rsidRPr="001B564D">
              <w:rPr>
                <w:rFonts w:ascii="Times New Roman" w:eastAsia="Times New Roman" w:hAnsi="Times New Roman" w:cs="Times New Roman"/>
                <w:color w:val="0070C0"/>
                <w:sz w:val="24"/>
                <w:szCs w:val="24"/>
                <w:lang w:eastAsia="et-EE"/>
              </w:rPr>
              <w:t>e-mail</w:t>
            </w:r>
            <w:r w:rsidR="00831059" w:rsidRPr="001B564D">
              <w:rPr>
                <w:rFonts w:ascii="Times New Roman" w:hAnsi="Times New Roman" w:cs="Times New Roman"/>
                <w:sz w:val="24"/>
                <w:szCs w:val="24"/>
              </w:rPr>
              <w:t xml:space="preserve"> sulevmets67@hot.ee</w:t>
            </w:r>
            <w:r w:rsidRPr="001B564D">
              <w:rPr>
                <w:rFonts w:ascii="Times New Roman" w:eastAsia="Times New Roman" w:hAnsi="Times New Roman" w:cs="Times New Roman"/>
                <w:color w:val="0070C0"/>
                <w:sz w:val="24"/>
                <w:szCs w:val="24"/>
                <w:lang w:eastAsia="et-EE"/>
              </w:rPr>
              <w:t>, tel.: 5175610</w:t>
            </w:r>
          </w:p>
          <w:p w:rsidR="00F40693" w:rsidRPr="001B564D" w:rsidRDefault="00F40693" w:rsidP="00F40693">
            <w:pPr>
              <w:pStyle w:val="Vahedeta"/>
              <w:rPr>
                <w:rFonts w:ascii="Times New Roman" w:eastAsia="Times New Roman" w:hAnsi="Times New Roman" w:cs="Times New Roman"/>
                <w:bCs/>
                <w:color w:val="000000"/>
                <w:spacing w:val="-1"/>
                <w:sz w:val="24"/>
                <w:szCs w:val="24"/>
              </w:rPr>
            </w:pPr>
            <w:r w:rsidRPr="001B564D">
              <w:rPr>
                <w:rFonts w:ascii="Times New Roman" w:hAnsi="Times New Roman" w:cs="Times New Roman"/>
                <w:b/>
                <w:sz w:val="24"/>
                <w:szCs w:val="24"/>
              </w:rPr>
              <w:t>Urmas Roht –</w:t>
            </w:r>
            <w:r w:rsidRPr="001B564D">
              <w:rPr>
                <w:rFonts w:ascii="Times New Roman" w:eastAsia="Times New Roman" w:hAnsi="Times New Roman" w:cs="Times New Roman"/>
                <w:b/>
                <w:bCs/>
                <w:color w:val="000000"/>
                <w:spacing w:val="-1"/>
                <w:sz w:val="24"/>
                <w:szCs w:val="24"/>
              </w:rPr>
              <w:t xml:space="preserve"> </w:t>
            </w:r>
            <w:r w:rsidRPr="001B564D">
              <w:rPr>
                <w:rFonts w:ascii="Times New Roman" w:eastAsia="Times New Roman" w:hAnsi="Times New Roman" w:cs="Times New Roman"/>
                <w:bCs/>
                <w:color w:val="000000"/>
                <w:spacing w:val="-1"/>
                <w:sz w:val="24"/>
                <w:szCs w:val="24"/>
              </w:rPr>
              <w:t>Lõpetanud 1982.aastal Eesti Põllumajanduse Akadeemia metsamajandusinsenerina. Töötanud erinevates asutustes, kus tema töö on olnud seotud nii metsanduse, looduskaitse, aianduse ja haljastuse kui ka õpetamisega (näit. 2002 – 2007 Eesti Maaülikooli metsanduse lektor, 2007 – 2009 Riikliku Looduskaitsekeskuse Põlva-Võru-Valga regiooni direktor, 2009 – 2010 Riigimetsamajanduse Keskus jne.). Räpina Aianduskooli koostööpartner ja koolitaja alates 2006.aastast. Aast</w:t>
            </w:r>
            <w:r w:rsidR="00845C13" w:rsidRPr="001B564D">
              <w:rPr>
                <w:rFonts w:ascii="Times New Roman" w:eastAsia="Times New Roman" w:hAnsi="Times New Roman" w:cs="Times New Roman"/>
                <w:bCs/>
                <w:color w:val="000000"/>
                <w:spacing w:val="-1"/>
                <w:sz w:val="24"/>
                <w:szCs w:val="24"/>
              </w:rPr>
              <w:t>atel</w:t>
            </w:r>
            <w:r w:rsidRPr="001B564D">
              <w:rPr>
                <w:rFonts w:ascii="Times New Roman" w:eastAsia="Times New Roman" w:hAnsi="Times New Roman" w:cs="Times New Roman"/>
                <w:bCs/>
                <w:color w:val="000000"/>
                <w:spacing w:val="-1"/>
                <w:sz w:val="24"/>
                <w:szCs w:val="24"/>
              </w:rPr>
              <w:t xml:space="preserve"> 2013</w:t>
            </w:r>
            <w:r w:rsidR="007D1443" w:rsidRPr="001B564D">
              <w:rPr>
                <w:rFonts w:ascii="Times New Roman" w:eastAsia="Times New Roman" w:hAnsi="Times New Roman" w:cs="Times New Roman"/>
                <w:bCs/>
                <w:color w:val="000000"/>
                <w:spacing w:val="-1"/>
                <w:sz w:val="24"/>
                <w:szCs w:val="24"/>
              </w:rPr>
              <w:t xml:space="preserve"> - 2016</w:t>
            </w:r>
            <w:r w:rsidRPr="001B564D">
              <w:rPr>
                <w:rFonts w:ascii="Times New Roman" w:eastAsia="Times New Roman" w:hAnsi="Times New Roman" w:cs="Times New Roman"/>
                <w:bCs/>
                <w:color w:val="000000"/>
                <w:spacing w:val="-1"/>
                <w:sz w:val="24"/>
                <w:szCs w:val="24"/>
              </w:rPr>
              <w:t xml:space="preserve"> Räpina Aianduskooli õpetaja</w:t>
            </w:r>
            <w:r w:rsidR="00845C13" w:rsidRPr="001B564D">
              <w:rPr>
                <w:rFonts w:ascii="Times New Roman" w:eastAsia="Times New Roman" w:hAnsi="Times New Roman" w:cs="Times New Roman"/>
                <w:bCs/>
                <w:color w:val="000000"/>
                <w:spacing w:val="-1"/>
                <w:sz w:val="24"/>
                <w:szCs w:val="24"/>
              </w:rPr>
              <w:t xml:space="preserve"> ja aianduse eriala juhtõpetaja</w:t>
            </w:r>
            <w:r w:rsidRPr="001B564D">
              <w:rPr>
                <w:rFonts w:ascii="Times New Roman" w:eastAsia="Times New Roman" w:hAnsi="Times New Roman" w:cs="Times New Roman"/>
                <w:bCs/>
                <w:color w:val="000000"/>
                <w:spacing w:val="-1"/>
                <w:sz w:val="24"/>
                <w:szCs w:val="24"/>
              </w:rPr>
              <w:t>.</w:t>
            </w:r>
            <w:r w:rsidR="00845C13" w:rsidRPr="001B564D">
              <w:rPr>
                <w:rFonts w:ascii="Times New Roman" w:eastAsia="Times New Roman" w:hAnsi="Times New Roman" w:cs="Times New Roman"/>
                <w:bCs/>
                <w:color w:val="000000"/>
                <w:spacing w:val="-1"/>
                <w:sz w:val="24"/>
                <w:szCs w:val="24"/>
              </w:rPr>
              <w:t xml:space="preserve"> Hetkel loomingupuhkusel, kirjutades järjekordset raamatut.</w:t>
            </w:r>
          </w:p>
          <w:p w:rsidR="00F40693" w:rsidRPr="001B564D" w:rsidRDefault="00F40693" w:rsidP="00F40693">
            <w:pPr>
              <w:pStyle w:val="Vahedeta"/>
              <w:rPr>
                <w:rFonts w:ascii="Times New Roman" w:eastAsia="Times New Roman" w:hAnsi="Times New Roman" w:cs="Times New Roman"/>
                <w:bCs/>
                <w:color w:val="0070C0"/>
                <w:spacing w:val="-1"/>
                <w:sz w:val="24"/>
                <w:szCs w:val="24"/>
              </w:rPr>
            </w:pPr>
            <w:r w:rsidRPr="001B564D">
              <w:rPr>
                <w:rFonts w:ascii="Times New Roman" w:eastAsia="Times New Roman" w:hAnsi="Times New Roman" w:cs="Times New Roman"/>
                <w:bCs/>
                <w:color w:val="0070C0"/>
                <w:spacing w:val="-1"/>
                <w:sz w:val="24"/>
                <w:szCs w:val="24"/>
              </w:rPr>
              <w:t>Urmas.roht@aianduskool.ee</w:t>
            </w:r>
          </w:p>
          <w:p w:rsidR="003109F7" w:rsidRPr="001B564D" w:rsidRDefault="003109F7" w:rsidP="00F40693">
            <w:pPr>
              <w:pStyle w:val="Vahedeta"/>
              <w:rPr>
                <w:rFonts w:ascii="Times New Roman" w:hAnsi="Times New Roman" w:cs="Times New Roman"/>
                <w:b/>
                <w:sz w:val="24"/>
                <w:szCs w:val="24"/>
              </w:rPr>
            </w:pPr>
          </w:p>
        </w:tc>
      </w:tr>
    </w:tbl>
    <w:p w:rsidR="003109F7" w:rsidRPr="001B564D" w:rsidRDefault="003109F7" w:rsidP="003109F7">
      <w:pPr>
        <w:rPr>
          <w:rFonts w:ascii="Times New Roman" w:hAnsi="Times New Roman" w:cs="Times New Roman"/>
          <w:sz w:val="24"/>
          <w:szCs w:val="24"/>
        </w:rPr>
      </w:pPr>
    </w:p>
    <w:p w:rsidR="003109F7" w:rsidRPr="001B564D" w:rsidRDefault="003109F7" w:rsidP="004D4432">
      <w:pPr>
        <w:pStyle w:val="Pealkiri2"/>
        <w:rPr>
          <w:rFonts w:ascii="Times New Roman" w:hAnsi="Times New Roman" w:cs="Times New Roman"/>
          <w:sz w:val="24"/>
          <w:szCs w:val="24"/>
        </w:rPr>
      </w:pPr>
      <w:r w:rsidRPr="001B564D">
        <w:rPr>
          <w:rFonts w:ascii="Times New Roman" w:hAnsi="Times New Roman" w:cs="Times New Roman"/>
          <w:sz w:val="24"/>
          <w:szCs w:val="24"/>
        </w:rPr>
        <w:t>Õppekava koostaja</w:t>
      </w:r>
      <w:r w:rsidR="00F40693" w:rsidRPr="001B564D">
        <w:rPr>
          <w:rFonts w:ascii="Times New Roman" w:hAnsi="Times New Roman" w:cs="Times New Roman"/>
          <w:sz w:val="24"/>
          <w:szCs w:val="24"/>
        </w:rPr>
        <w:t>te</w:t>
      </w:r>
      <w:r w:rsidR="004D4432" w:rsidRPr="001B564D">
        <w:rPr>
          <w:rFonts w:ascii="Times New Roman" w:hAnsi="Times New Roman" w:cs="Times New Roman"/>
          <w:sz w:val="24"/>
          <w:szCs w:val="24"/>
        </w:rPr>
        <w:t xml:space="preserve"> andmed</w:t>
      </w:r>
    </w:p>
    <w:tbl>
      <w:tblPr>
        <w:tblStyle w:val="Kontuurtabel"/>
        <w:tblW w:w="9493" w:type="dxa"/>
        <w:tblLook w:val="04A0" w:firstRow="1" w:lastRow="0" w:firstColumn="1" w:lastColumn="0" w:noHBand="0" w:noVBand="1"/>
      </w:tblPr>
      <w:tblGrid>
        <w:gridCol w:w="9493"/>
      </w:tblGrid>
      <w:tr w:rsidR="003109F7" w:rsidRPr="001B564D" w:rsidTr="00D66154">
        <w:tc>
          <w:tcPr>
            <w:tcW w:w="9493" w:type="dxa"/>
          </w:tcPr>
          <w:p w:rsidR="00F40693" w:rsidRPr="001B564D" w:rsidRDefault="00F40693" w:rsidP="00F40693">
            <w:pPr>
              <w:pStyle w:val="Vahedeta"/>
              <w:rPr>
                <w:rFonts w:ascii="Times New Roman" w:hAnsi="Times New Roman" w:cs="Times New Roman"/>
                <w:sz w:val="24"/>
                <w:szCs w:val="24"/>
              </w:rPr>
            </w:pPr>
            <w:r w:rsidRPr="001B564D">
              <w:rPr>
                <w:rFonts w:ascii="Times New Roman" w:hAnsi="Times New Roman" w:cs="Times New Roman"/>
                <w:sz w:val="24"/>
                <w:szCs w:val="24"/>
              </w:rPr>
              <w:t>Sulev Mets – Räpina AK koostööpartner raietöölise väljaõppe koolitaja, sulevmets67@hot.ee</w:t>
            </w:r>
          </w:p>
          <w:p w:rsidR="003109F7" w:rsidRPr="001B564D" w:rsidRDefault="00F40693" w:rsidP="00F40693">
            <w:pPr>
              <w:pStyle w:val="Vahedeta"/>
              <w:rPr>
                <w:rFonts w:ascii="Times New Roman" w:hAnsi="Times New Roman" w:cs="Times New Roman"/>
                <w:sz w:val="24"/>
                <w:szCs w:val="24"/>
              </w:rPr>
            </w:pPr>
            <w:r w:rsidRPr="001B564D">
              <w:rPr>
                <w:rFonts w:ascii="Times New Roman" w:hAnsi="Times New Roman" w:cs="Times New Roman"/>
                <w:sz w:val="24"/>
                <w:szCs w:val="24"/>
              </w:rPr>
              <w:t>Eda Gross – Räpina AK täienduskoolituse metoodik, eda.gross@aianduskool.ee</w:t>
            </w:r>
          </w:p>
        </w:tc>
      </w:tr>
    </w:tbl>
    <w:p w:rsidR="003109F7" w:rsidRPr="001B564D" w:rsidRDefault="003109F7" w:rsidP="004D4432">
      <w:pPr>
        <w:rPr>
          <w:rFonts w:ascii="Times New Roman" w:hAnsi="Times New Roman" w:cs="Times New Roman"/>
          <w:sz w:val="24"/>
          <w:szCs w:val="24"/>
        </w:rPr>
      </w:pPr>
    </w:p>
    <w:sectPr w:rsidR="003109F7" w:rsidRPr="001B564D" w:rsidSect="00DA4386">
      <w:footerReference w:type="default" r:id="rId8"/>
      <w:headerReference w:type="first" r:id="rId9"/>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CD" w:rsidRDefault="007B2DCD" w:rsidP="00720F7D">
      <w:pPr>
        <w:spacing w:before="0" w:after="0"/>
      </w:pPr>
      <w:r>
        <w:separator/>
      </w:r>
    </w:p>
  </w:endnote>
  <w:endnote w:type="continuationSeparator" w:id="0">
    <w:p w:rsidR="007B2DCD" w:rsidRDefault="007B2DCD"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MT">
    <w:charset w:val="BA"/>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38451"/>
      <w:docPartObj>
        <w:docPartGallery w:val="Page Numbers (Bottom of Page)"/>
        <w:docPartUnique/>
      </w:docPartObj>
    </w:sdtPr>
    <w:sdtEndPr/>
    <w:sdtContent>
      <w:p w:rsidR="003110E0" w:rsidRDefault="003110E0" w:rsidP="003110E0">
        <w:pPr>
          <w:pStyle w:val="Jalus"/>
          <w:jc w:val="right"/>
        </w:pPr>
        <w:r>
          <w:fldChar w:fldCharType="begin"/>
        </w:r>
        <w:r>
          <w:instrText>PAGE   \* MERGEFORMAT</w:instrText>
        </w:r>
        <w:r>
          <w:fldChar w:fldCharType="separate"/>
        </w:r>
        <w:r w:rsidR="0040052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CD" w:rsidRDefault="007B2DCD" w:rsidP="00720F7D">
      <w:pPr>
        <w:spacing w:before="0" w:after="0"/>
      </w:pPr>
      <w:r>
        <w:separator/>
      </w:r>
    </w:p>
  </w:footnote>
  <w:footnote w:type="continuationSeparator" w:id="0">
    <w:p w:rsidR="007B2DCD" w:rsidRDefault="007B2DCD" w:rsidP="00720F7D">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7D" w:rsidRDefault="00400527">
    <w:pPr>
      <w:pStyle w:val="Pis"/>
    </w:pPr>
    <w:r>
      <w:rPr>
        <w:noProof/>
        <w:lang w:eastAsia="et-EE"/>
      </w:rPr>
      <w:drawing>
        <wp:inline distT="0" distB="0" distL="0" distR="0" wp14:anchorId="254F69D6">
          <wp:extent cx="2798445" cy="1012190"/>
          <wp:effectExtent l="0" t="0" r="190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04A9F"/>
    <w:multiLevelType w:val="hybridMultilevel"/>
    <w:tmpl w:val="7082889E"/>
    <w:lvl w:ilvl="0" w:tplc="7090D992">
      <w:start w:val="1"/>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CF92EEB"/>
    <w:multiLevelType w:val="hybridMultilevel"/>
    <w:tmpl w:val="D0F87948"/>
    <w:lvl w:ilvl="0" w:tplc="C6D68A8E">
      <w:start w:val="2"/>
      <w:numFmt w:val="bullet"/>
      <w:lvlText w:val="-"/>
      <w:lvlJc w:val="left"/>
      <w:pPr>
        <w:ind w:left="1020" w:hanging="360"/>
      </w:pPr>
      <w:rPr>
        <w:rFonts w:ascii="Times New Roman" w:eastAsia="Times New Roman" w:hAnsi="Times New Roman" w:cs="Times New Roman" w:hint="default"/>
      </w:rPr>
    </w:lvl>
    <w:lvl w:ilvl="1" w:tplc="04250003" w:tentative="1">
      <w:start w:val="1"/>
      <w:numFmt w:val="bullet"/>
      <w:lvlText w:val="o"/>
      <w:lvlJc w:val="left"/>
      <w:pPr>
        <w:ind w:left="1740" w:hanging="360"/>
      </w:pPr>
      <w:rPr>
        <w:rFonts w:ascii="Courier New" w:hAnsi="Courier New" w:cs="Courier New" w:hint="default"/>
      </w:rPr>
    </w:lvl>
    <w:lvl w:ilvl="2" w:tplc="04250005" w:tentative="1">
      <w:start w:val="1"/>
      <w:numFmt w:val="bullet"/>
      <w:lvlText w:val=""/>
      <w:lvlJc w:val="left"/>
      <w:pPr>
        <w:ind w:left="2460" w:hanging="360"/>
      </w:pPr>
      <w:rPr>
        <w:rFonts w:ascii="Wingdings" w:hAnsi="Wingdings" w:hint="default"/>
      </w:rPr>
    </w:lvl>
    <w:lvl w:ilvl="3" w:tplc="04250001" w:tentative="1">
      <w:start w:val="1"/>
      <w:numFmt w:val="bullet"/>
      <w:lvlText w:val=""/>
      <w:lvlJc w:val="left"/>
      <w:pPr>
        <w:ind w:left="3180" w:hanging="360"/>
      </w:pPr>
      <w:rPr>
        <w:rFonts w:ascii="Symbol" w:hAnsi="Symbol" w:hint="default"/>
      </w:rPr>
    </w:lvl>
    <w:lvl w:ilvl="4" w:tplc="04250003" w:tentative="1">
      <w:start w:val="1"/>
      <w:numFmt w:val="bullet"/>
      <w:lvlText w:val="o"/>
      <w:lvlJc w:val="left"/>
      <w:pPr>
        <w:ind w:left="3900" w:hanging="360"/>
      </w:pPr>
      <w:rPr>
        <w:rFonts w:ascii="Courier New" w:hAnsi="Courier New" w:cs="Courier New" w:hint="default"/>
      </w:rPr>
    </w:lvl>
    <w:lvl w:ilvl="5" w:tplc="04250005" w:tentative="1">
      <w:start w:val="1"/>
      <w:numFmt w:val="bullet"/>
      <w:lvlText w:val=""/>
      <w:lvlJc w:val="left"/>
      <w:pPr>
        <w:ind w:left="4620" w:hanging="360"/>
      </w:pPr>
      <w:rPr>
        <w:rFonts w:ascii="Wingdings" w:hAnsi="Wingdings" w:hint="default"/>
      </w:rPr>
    </w:lvl>
    <w:lvl w:ilvl="6" w:tplc="04250001" w:tentative="1">
      <w:start w:val="1"/>
      <w:numFmt w:val="bullet"/>
      <w:lvlText w:val=""/>
      <w:lvlJc w:val="left"/>
      <w:pPr>
        <w:ind w:left="5340" w:hanging="360"/>
      </w:pPr>
      <w:rPr>
        <w:rFonts w:ascii="Symbol" w:hAnsi="Symbol" w:hint="default"/>
      </w:rPr>
    </w:lvl>
    <w:lvl w:ilvl="7" w:tplc="04250003" w:tentative="1">
      <w:start w:val="1"/>
      <w:numFmt w:val="bullet"/>
      <w:lvlText w:val="o"/>
      <w:lvlJc w:val="left"/>
      <w:pPr>
        <w:ind w:left="6060" w:hanging="360"/>
      </w:pPr>
      <w:rPr>
        <w:rFonts w:ascii="Courier New" w:hAnsi="Courier New" w:cs="Courier New" w:hint="default"/>
      </w:rPr>
    </w:lvl>
    <w:lvl w:ilvl="8" w:tplc="04250005" w:tentative="1">
      <w:start w:val="1"/>
      <w:numFmt w:val="bullet"/>
      <w:lvlText w:val=""/>
      <w:lvlJc w:val="left"/>
      <w:pPr>
        <w:ind w:left="6780" w:hanging="360"/>
      </w:pPr>
      <w:rPr>
        <w:rFonts w:ascii="Wingdings" w:hAnsi="Wingdings" w:hint="default"/>
      </w:rPr>
    </w:lvl>
  </w:abstractNum>
  <w:abstractNum w:abstractNumId="2" w15:restartNumberingAfterBreak="0">
    <w:nsid w:val="4DAA390E"/>
    <w:multiLevelType w:val="hybridMultilevel"/>
    <w:tmpl w:val="07CC5760"/>
    <w:lvl w:ilvl="0" w:tplc="DD3CF1BA">
      <w:start w:val="1"/>
      <w:numFmt w:val="bullet"/>
      <w:lvlText w:val="-"/>
      <w:lvlJc w:val="left"/>
      <w:pPr>
        <w:ind w:left="1704" w:hanging="360"/>
      </w:pPr>
      <w:rPr>
        <w:rFonts w:ascii="Calibri" w:eastAsia="Times New Roman" w:hAnsi="Calibri" w:cs="Times New Roman" w:hint="default"/>
      </w:rPr>
    </w:lvl>
    <w:lvl w:ilvl="1" w:tplc="04250003" w:tentative="1">
      <w:start w:val="1"/>
      <w:numFmt w:val="bullet"/>
      <w:lvlText w:val="o"/>
      <w:lvlJc w:val="left"/>
      <w:pPr>
        <w:ind w:left="2424" w:hanging="360"/>
      </w:pPr>
      <w:rPr>
        <w:rFonts w:ascii="Courier New" w:hAnsi="Courier New" w:cs="Courier New" w:hint="default"/>
      </w:rPr>
    </w:lvl>
    <w:lvl w:ilvl="2" w:tplc="04250005" w:tentative="1">
      <w:start w:val="1"/>
      <w:numFmt w:val="bullet"/>
      <w:lvlText w:val=""/>
      <w:lvlJc w:val="left"/>
      <w:pPr>
        <w:ind w:left="3144" w:hanging="360"/>
      </w:pPr>
      <w:rPr>
        <w:rFonts w:ascii="Wingdings" w:hAnsi="Wingdings" w:hint="default"/>
      </w:rPr>
    </w:lvl>
    <w:lvl w:ilvl="3" w:tplc="04250001" w:tentative="1">
      <w:start w:val="1"/>
      <w:numFmt w:val="bullet"/>
      <w:lvlText w:val=""/>
      <w:lvlJc w:val="left"/>
      <w:pPr>
        <w:ind w:left="3864" w:hanging="360"/>
      </w:pPr>
      <w:rPr>
        <w:rFonts w:ascii="Symbol" w:hAnsi="Symbol" w:hint="default"/>
      </w:rPr>
    </w:lvl>
    <w:lvl w:ilvl="4" w:tplc="04250003" w:tentative="1">
      <w:start w:val="1"/>
      <w:numFmt w:val="bullet"/>
      <w:lvlText w:val="o"/>
      <w:lvlJc w:val="left"/>
      <w:pPr>
        <w:ind w:left="4584" w:hanging="360"/>
      </w:pPr>
      <w:rPr>
        <w:rFonts w:ascii="Courier New" w:hAnsi="Courier New" w:cs="Courier New" w:hint="default"/>
      </w:rPr>
    </w:lvl>
    <w:lvl w:ilvl="5" w:tplc="04250005" w:tentative="1">
      <w:start w:val="1"/>
      <w:numFmt w:val="bullet"/>
      <w:lvlText w:val=""/>
      <w:lvlJc w:val="left"/>
      <w:pPr>
        <w:ind w:left="5304" w:hanging="360"/>
      </w:pPr>
      <w:rPr>
        <w:rFonts w:ascii="Wingdings" w:hAnsi="Wingdings" w:hint="default"/>
      </w:rPr>
    </w:lvl>
    <w:lvl w:ilvl="6" w:tplc="04250001" w:tentative="1">
      <w:start w:val="1"/>
      <w:numFmt w:val="bullet"/>
      <w:lvlText w:val=""/>
      <w:lvlJc w:val="left"/>
      <w:pPr>
        <w:ind w:left="6024" w:hanging="360"/>
      </w:pPr>
      <w:rPr>
        <w:rFonts w:ascii="Symbol" w:hAnsi="Symbol" w:hint="default"/>
      </w:rPr>
    </w:lvl>
    <w:lvl w:ilvl="7" w:tplc="04250003" w:tentative="1">
      <w:start w:val="1"/>
      <w:numFmt w:val="bullet"/>
      <w:lvlText w:val="o"/>
      <w:lvlJc w:val="left"/>
      <w:pPr>
        <w:ind w:left="6744" w:hanging="360"/>
      </w:pPr>
      <w:rPr>
        <w:rFonts w:ascii="Courier New" w:hAnsi="Courier New" w:cs="Courier New" w:hint="default"/>
      </w:rPr>
    </w:lvl>
    <w:lvl w:ilvl="8" w:tplc="04250005" w:tentative="1">
      <w:start w:val="1"/>
      <w:numFmt w:val="bullet"/>
      <w:lvlText w:val=""/>
      <w:lvlJc w:val="left"/>
      <w:pPr>
        <w:ind w:left="7464" w:hanging="360"/>
      </w:pPr>
      <w:rPr>
        <w:rFonts w:ascii="Wingdings" w:hAnsi="Wingdings" w:hint="default"/>
      </w:rPr>
    </w:lvl>
  </w:abstractNum>
  <w:abstractNum w:abstractNumId="3"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041078D"/>
    <w:multiLevelType w:val="hybridMultilevel"/>
    <w:tmpl w:val="C4E646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51F85FF9"/>
    <w:multiLevelType w:val="hybridMultilevel"/>
    <w:tmpl w:val="243439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7D42E06"/>
    <w:multiLevelType w:val="hybridMultilevel"/>
    <w:tmpl w:val="287EB1E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DD7AA3"/>
    <w:multiLevelType w:val="hybridMultilevel"/>
    <w:tmpl w:val="1BE0E7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90F15C6"/>
    <w:multiLevelType w:val="hybridMultilevel"/>
    <w:tmpl w:val="0120834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2"/>
    <w:rsid w:val="00042C71"/>
    <w:rsid w:val="00077CC4"/>
    <w:rsid w:val="00081E09"/>
    <w:rsid w:val="00082818"/>
    <w:rsid w:val="00085CCD"/>
    <w:rsid w:val="00095995"/>
    <w:rsid w:val="000A5FBB"/>
    <w:rsid w:val="000C5CB1"/>
    <w:rsid w:val="000F5880"/>
    <w:rsid w:val="00104FC4"/>
    <w:rsid w:val="0012035B"/>
    <w:rsid w:val="00196B8F"/>
    <w:rsid w:val="001B564D"/>
    <w:rsid w:val="002A58CB"/>
    <w:rsid w:val="002C1BBB"/>
    <w:rsid w:val="002E6977"/>
    <w:rsid w:val="003109F7"/>
    <w:rsid w:val="003110E0"/>
    <w:rsid w:val="00381B5E"/>
    <w:rsid w:val="003A27EA"/>
    <w:rsid w:val="003B5AA5"/>
    <w:rsid w:val="00400527"/>
    <w:rsid w:val="00405106"/>
    <w:rsid w:val="00490AA8"/>
    <w:rsid w:val="004A3413"/>
    <w:rsid w:val="004A4ED9"/>
    <w:rsid w:val="004B6025"/>
    <w:rsid w:val="004C6F40"/>
    <w:rsid w:val="004D41CC"/>
    <w:rsid w:val="004D4432"/>
    <w:rsid w:val="0055085A"/>
    <w:rsid w:val="005A16DD"/>
    <w:rsid w:val="005D7B01"/>
    <w:rsid w:val="005F3BA6"/>
    <w:rsid w:val="006B7869"/>
    <w:rsid w:val="006F46D4"/>
    <w:rsid w:val="0070512B"/>
    <w:rsid w:val="00720F7D"/>
    <w:rsid w:val="007812C1"/>
    <w:rsid w:val="007B2DCD"/>
    <w:rsid w:val="007B6C6A"/>
    <w:rsid w:val="007D1443"/>
    <w:rsid w:val="00831059"/>
    <w:rsid w:val="008402F1"/>
    <w:rsid w:val="00845C13"/>
    <w:rsid w:val="008B5C4A"/>
    <w:rsid w:val="008C069B"/>
    <w:rsid w:val="008D6A47"/>
    <w:rsid w:val="008F38D9"/>
    <w:rsid w:val="00906E3D"/>
    <w:rsid w:val="00910EC2"/>
    <w:rsid w:val="00932069"/>
    <w:rsid w:val="00955A23"/>
    <w:rsid w:val="009721FD"/>
    <w:rsid w:val="009B66E7"/>
    <w:rsid w:val="00A82F1A"/>
    <w:rsid w:val="00AD0C62"/>
    <w:rsid w:val="00AF65A3"/>
    <w:rsid w:val="00B15282"/>
    <w:rsid w:val="00B24D4A"/>
    <w:rsid w:val="00B37B0C"/>
    <w:rsid w:val="00BE6A41"/>
    <w:rsid w:val="00BF1A59"/>
    <w:rsid w:val="00BF1D81"/>
    <w:rsid w:val="00C34C9A"/>
    <w:rsid w:val="00CA2A98"/>
    <w:rsid w:val="00CA6BBA"/>
    <w:rsid w:val="00DA4386"/>
    <w:rsid w:val="00E05318"/>
    <w:rsid w:val="00F07DC8"/>
    <w:rsid w:val="00F40693"/>
    <w:rsid w:val="00F608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6307F0CD"/>
  <w15:chartTrackingRefBased/>
  <w15:docId w15:val="{5956999A-389D-4C01-AA21-D69FF68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3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3109F7"/>
    <w:pPr>
      <w:ind w:left="720"/>
      <w:contextualSpacing/>
    </w:pPr>
  </w:style>
  <w:style w:type="paragraph" w:styleId="Vahedeta">
    <w:name w:val="No Spacing"/>
    <w:uiPriority w:val="1"/>
    <w:qFormat/>
    <w:rsid w:val="009721FD"/>
    <w:pPr>
      <w:spacing w:after="0" w:line="240" w:lineRule="auto"/>
    </w:pPr>
  </w:style>
  <w:style w:type="paragraph" w:styleId="Jutumullitekst">
    <w:name w:val="Balloon Text"/>
    <w:basedOn w:val="Normaallaad"/>
    <w:link w:val="JutumullitekstMrk"/>
    <w:uiPriority w:val="99"/>
    <w:semiHidden/>
    <w:unhideWhenUsed/>
    <w:rsid w:val="008B5C4A"/>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B5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8D47-0A42-4EBE-B9E7-B4723227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1295</Words>
  <Characters>7512</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Elina Oeselg</cp:lastModifiedBy>
  <cp:revision>3</cp:revision>
  <cp:lastPrinted>2016-08-18T08:05:00Z</cp:lastPrinted>
  <dcterms:created xsi:type="dcterms:W3CDTF">2018-01-12T10:38:00Z</dcterms:created>
  <dcterms:modified xsi:type="dcterms:W3CDTF">2018-01-12T10:41:00Z</dcterms:modified>
</cp:coreProperties>
</file>